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7CE" w:rsidRPr="00DB62EF" w:rsidRDefault="007567CE" w:rsidP="007567CE">
      <w:pPr>
        <w:suppressAutoHyphens/>
        <w:jc w:val="center"/>
        <w:outlineLvl w:val="0"/>
        <w:rPr>
          <w:sz w:val="28"/>
          <w:szCs w:val="28"/>
        </w:rPr>
      </w:pPr>
      <w:r w:rsidRPr="00DB62EF">
        <w:rPr>
          <w:sz w:val="28"/>
          <w:szCs w:val="28"/>
        </w:rPr>
        <w:t>ПОЯСНИТЕЛЬНАЯ ЗАПИСКА</w:t>
      </w:r>
    </w:p>
    <w:p w:rsidR="007567CE" w:rsidRPr="00DB62EF" w:rsidRDefault="007567CE" w:rsidP="007567CE">
      <w:pPr>
        <w:suppressAutoHyphens/>
        <w:jc w:val="center"/>
        <w:outlineLvl w:val="0"/>
        <w:rPr>
          <w:sz w:val="28"/>
          <w:szCs w:val="28"/>
        </w:rPr>
      </w:pPr>
      <w:r w:rsidRPr="00DB62EF">
        <w:rPr>
          <w:sz w:val="28"/>
          <w:szCs w:val="28"/>
        </w:rPr>
        <w:t>к проекту решения Думы города Невинномысска «О внесении изменений в решение Думы города Невинномысска от 19.12.202</w:t>
      </w:r>
      <w:r w:rsidR="003F0442" w:rsidRPr="00DB62EF">
        <w:rPr>
          <w:sz w:val="28"/>
          <w:szCs w:val="28"/>
        </w:rPr>
        <w:t>4</w:t>
      </w:r>
      <w:r w:rsidRPr="00DB62EF">
        <w:rPr>
          <w:sz w:val="28"/>
          <w:szCs w:val="28"/>
        </w:rPr>
        <w:t xml:space="preserve"> № </w:t>
      </w:r>
      <w:r w:rsidR="003F0442" w:rsidRPr="00DB62EF">
        <w:rPr>
          <w:sz w:val="28"/>
          <w:szCs w:val="28"/>
        </w:rPr>
        <w:t>399-50</w:t>
      </w:r>
      <w:r w:rsidRPr="00DB62EF">
        <w:rPr>
          <w:sz w:val="28"/>
          <w:szCs w:val="28"/>
        </w:rPr>
        <w:t xml:space="preserve"> «О бюджете города Невинномысска на 202</w:t>
      </w:r>
      <w:r w:rsidR="003F0442" w:rsidRPr="00DB62EF">
        <w:rPr>
          <w:sz w:val="28"/>
          <w:szCs w:val="28"/>
        </w:rPr>
        <w:t>5</w:t>
      </w:r>
      <w:r w:rsidRPr="00DB62EF">
        <w:rPr>
          <w:sz w:val="28"/>
          <w:szCs w:val="28"/>
        </w:rPr>
        <w:t xml:space="preserve"> год и на плановый период 202</w:t>
      </w:r>
      <w:r w:rsidR="003F0442" w:rsidRPr="00DB62EF">
        <w:rPr>
          <w:sz w:val="28"/>
          <w:szCs w:val="28"/>
        </w:rPr>
        <w:t>6</w:t>
      </w:r>
      <w:r w:rsidRPr="00DB62EF">
        <w:rPr>
          <w:sz w:val="28"/>
          <w:szCs w:val="28"/>
        </w:rPr>
        <w:t xml:space="preserve"> и 202</w:t>
      </w:r>
      <w:r w:rsidR="003F0442" w:rsidRPr="00DB62EF">
        <w:rPr>
          <w:sz w:val="28"/>
          <w:szCs w:val="28"/>
        </w:rPr>
        <w:t>7</w:t>
      </w:r>
      <w:r w:rsidRPr="00DB62EF">
        <w:rPr>
          <w:sz w:val="28"/>
          <w:szCs w:val="28"/>
        </w:rPr>
        <w:t xml:space="preserve"> годов»</w:t>
      </w:r>
    </w:p>
    <w:p w:rsidR="007567CE" w:rsidRPr="00D006E5" w:rsidRDefault="007567CE" w:rsidP="007567CE">
      <w:pPr>
        <w:suppressAutoHyphens/>
        <w:jc w:val="center"/>
        <w:outlineLvl w:val="0"/>
        <w:rPr>
          <w:sz w:val="28"/>
          <w:szCs w:val="28"/>
          <w:highlight w:val="yellow"/>
        </w:rPr>
      </w:pPr>
    </w:p>
    <w:p w:rsidR="007567CE" w:rsidRPr="00D006E5" w:rsidRDefault="007567CE" w:rsidP="007567CE">
      <w:pPr>
        <w:suppressAutoHyphens/>
        <w:jc w:val="center"/>
        <w:outlineLvl w:val="0"/>
        <w:rPr>
          <w:sz w:val="28"/>
          <w:szCs w:val="28"/>
          <w:highlight w:val="yellow"/>
        </w:rPr>
      </w:pPr>
    </w:p>
    <w:p w:rsidR="007567CE" w:rsidRPr="00DB62EF" w:rsidRDefault="007567CE" w:rsidP="007567CE">
      <w:pPr>
        <w:suppressAutoHyphens/>
        <w:ind w:firstLine="708"/>
        <w:jc w:val="both"/>
        <w:outlineLvl w:val="0"/>
        <w:rPr>
          <w:sz w:val="28"/>
          <w:szCs w:val="28"/>
        </w:rPr>
      </w:pPr>
      <w:r w:rsidRPr="00DB62EF">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3F0442" w:rsidRPr="00DB62EF">
        <w:rPr>
          <w:sz w:val="28"/>
          <w:szCs w:val="28"/>
        </w:rPr>
        <w:t>4</w:t>
      </w:r>
      <w:r w:rsidRPr="00DB62EF">
        <w:rPr>
          <w:sz w:val="28"/>
          <w:szCs w:val="28"/>
        </w:rPr>
        <w:t xml:space="preserve"> № </w:t>
      </w:r>
      <w:r w:rsidR="003F0442" w:rsidRPr="00DB62EF">
        <w:rPr>
          <w:sz w:val="28"/>
          <w:szCs w:val="28"/>
        </w:rPr>
        <w:t>399-50</w:t>
      </w:r>
      <w:r w:rsidRPr="00DB62EF">
        <w:rPr>
          <w:sz w:val="28"/>
          <w:szCs w:val="28"/>
        </w:rPr>
        <w:t xml:space="preserve"> «О бюджете города Невинномысска на 202</w:t>
      </w:r>
      <w:r w:rsidR="003F0442" w:rsidRPr="00DB62EF">
        <w:rPr>
          <w:sz w:val="28"/>
          <w:szCs w:val="28"/>
        </w:rPr>
        <w:t>5</w:t>
      </w:r>
      <w:r w:rsidRPr="00DB62EF">
        <w:rPr>
          <w:sz w:val="28"/>
          <w:szCs w:val="28"/>
        </w:rPr>
        <w:t xml:space="preserve"> год и на плановый период 202</w:t>
      </w:r>
      <w:r w:rsidR="003F0442" w:rsidRPr="00DB62EF">
        <w:rPr>
          <w:sz w:val="28"/>
          <w:szCs w:val="28"/>
        </w:rPr>
        <w:t>6</w:t>
      </w:r>
      <w:r w:rsidRPr="00DB62EF">
        <w:rPr>
          <w:sz w:val="28"/>
          <w:szCs w:val="28"/>
        </w:rPr>
        <w:t xml:space="preserve"> и 202</w:t>
      </w:r>
      <w:r w:rsidR="003F0442" w:rsidRPr="00DB62EF">
        <w:rPr>
          <w:sz w:val="28"/>
          <w:szCs w:val="28"/>
        </w:rPr>
        <w:t>7</w:t>
      </w:r>
      <w:r w:rsidRPr="00DB62EF">
        <w:rPr>
          <w:sz w:val="28"/>
          <w:szCs w:val="28"/>
        </w:rPr>
        <w:t xml:space="preserve"> годов» (далее – решение о бюджете города) в связи с:</w:t>
      </w:r>
    </w:p>
    <w:p w:rsidR="007567CE" w:rsidRPr="00DB62EF" w:rsidRDefault="007567CE" w:rsidP="007567CE">
      <w:pPr>
        <w:suppressAutoHyphens/>
        <w:ind w:firstLine="708"/>
        <w:jc w:val="both"/>
        <w:outlineLvl w:val="0"/>
        <w:rPr>
          <w:sz w:val="28"/>
          <w:szCs w:val="28"/>
        </w:rPr>
      </w:pPr>
      <w:r w:rsidRPr="00DB62EF">
        <w:rPr>
          <w:sz w:val="28"/>
          <w:szCs w:val="28"/>
        </w:rPr>
        <w:t xml:space="preserve">1) принятием нормативных правовых актов органами государственной власти Ставропольского края; </w:t>
      </w:r>
    </w:p>
    <w:p w:rsidR="007567CE" w:rsidRPr="00DB62EF" w:rsidRDefault="007567CE" w:rsidP="007567CE">
      <w:pPr>
        <w:suppressAutoHyphens/>
        <w:ind w:firstLine="708"/>
        <w:jc w:val="both"/>
        <w:outlineLvl w:val="0"/>
        <w:rPr>
          <w:sz w:val="28"/>
          <w:szCs w:val="28"/>
        </w:rPr>
      </w:pPr>
      <w:r w:rsidRPr="00DB62EF">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513A2F" w:rsidRPr="003F0442" w:rsidRDefault="00513A2F" w:rsidP="00513A2F">
      <w:pPr>
        <w:suppressAutoHyphens/>
        <w:ind w:firstLine="708"/>
        <w:jc w:val="both"/>
        <w:outlineLvl w:val="0"/>
        <w:rPr>
          <w:sz w:val="28"/>
          <w:szCs w:val="28"/>
        </w:rPr>
      </w:pPr>
      <w:r w:rsidRPr="003F0442">
        <w:rPr>
          <w:sz w:val="28"/>
          <w:szCs w:val="28"/>
        </w:rPr>
        <w:t>Проект решения о бюджете города предусматривает:</w:t>
      </w:r>
    </w:p>
    <w:p w:rsidR="00513A2F" w:rsidRPr="001A5C58" w:rsidRDefault="005075C6" w:rsidP="00513A2F">
      <w:pPr>
        <w:suppressAutoHyphens/>
        <w:ind w:firstLine="708"/>
        <w:jc w:val="both"/>
        <w:outlineLvl w:val="0"/>
        <w:rPr>
          <w:sz w:val="28"/>
          <w:szCs w:val="28"/>
        </w:rPr>
      </w:pPr>
      <w:r>
        <w:rPr>
          <w:sz w:val="28"/>
          <w:szCs w:val="28"/>
        </w:rPr>
        <w:t>уменьшение</w:t>
      </w:r>
      <w:r w:rsidR="00513A2F" w:rsidRPr="001A5C58">
        <w:rPr>
          <w:sz w:val="28"/>
          <w:szCs w:val="28"/>
        </w:rPr>
        <w:t xml:space="preserve"> бюджета города по доходам в 2025 году н</w:t>
      </w:r>
      <w:r w:rsidR="00DB62EF">
        <w:rPr>
          <w:sz w:val="28"/>
          <w:szCs w:val="28"/>
        </w:rPr>
        <w:t xml:space="preserve">а                    </w:t>
      </w:r>
      <w:r w:rsidR="00513A2F">
        <w:rPr>
          <w:sz w:val="28"/>
          <w:szCs w:val="28"/>
        </w:rPr>
        <w:t>39106,43</w:t>
      </w:r>
      <w:r w:rsidR="00DB62EF">
        <w:rPr>
          <w:sz w:val="28"/>
          <w:szCs w:val="28"/>
        </w:rPr>
        <w:t xml:space="preserve"> </w:t>
      </w:r>
      <w:r w:rsidR="00513A2F">
        <w:rPr>
          <w:sz w:val="28"/>
          <w:szCs w:val="28"/>
        </w:rPr>
        <w:t>тыс. рублей</w:t>
      </w:r>
      <w:r w:rsidR="00513A2F" w:rsidRPr="001A5C58">
        <w:rPr>
          <w:sz w:val="28"/>
          <w:szCs w:val="28"/>
        </w:rPr>
        <w:t>;</w:t>
      </w:r>
    </w:p>
    <w:p w:rsidR="00513A2F" w:rsidRPr="001A5C58" w:rsidRDefault="00513A2F" w:rsidP="00513A2F">
      <w:pPr>
        <w:suppressAutoHyphens/>
        <w:ind w:firstLine="708"/>
        <w:jc w:val="both"/>
        <w:outlineLvl w:val="0"/>
        <w:rPr>
          <w:sz w:val="28"/>
          <w:szCs w:val="28"/>
        </w:rPr>
      </w:pPr>
      <w:r w:rsidRPr="006A4C77">
        <w:rPr>
          <w:sz w:val="28"/>
          <w:szCs w:val="28"/>
        </w:rPr>
        <w:t xml:space="preserve">увеличение бюджетных ассигнований по расходам в 2025 году на </w:t>
      </w:r>
      <w:r w:rsidR="006A4C77" w:rsidRPr="006A4C77">
        <w:rPr>
          <w:sz w:val="28"/>
          <w:szCs w:val="28"/>
        </w:rPr>
        <w:t>32127,87</w:t>
      </w:r>
      <w:r w:rsidRPr="006A4C77">
        <w:rPr>
          <w:sz w:val="28"/>
          <w:szCs w:val="28"/>
        </w:rPr>
        <w:t xml:space="preserve"> тыс. рублей, уменьшение в 2026 году на </w:t>
      </w:r>
      <w:r w:rsidR="006A4C77" w:rsidRPr="006A4C77">
        <w:rPr>
          <w:sz w:val="28"/>
          <w:szCs w:val="28"/>
        </w:rPr>
        <w:t>17091,36</w:t>
      </w:r>
      <w:r w:rsidRPr="006A4C77">
        <w:rPr>
          <w:sz w:val="28"/>
          <w:szCs w:val="28"/>
        </w:rPr>
        <w:t xml:space="preserve"> тыс. рублей и в 2027 году на </w:t>
      </w:r>
      <w:r w:rsidR="006A4C77" w:rsidRPr="006A4C77">
        <w:rPr>
          <w:sz w:val="28"/>
          <w:szCs w:val="28"/>
        </w:rPr>
        <w:t>2016,23</w:t>
      </w:r>
      <w:r w:rsidRPr="006A4C77">
        <w:rPr>
          <w:sz w:val="28"/>
          <w:szCs w:val="28"/>
        </w:rPr>
        <w:t xml:space="preserve"> тыс. рублей.</w:t>
      </w:r>
    </w:p>
    <w:p w:rsidR="00513A2F" w:rsidRPr="001E606E" w:rsidRDefault="00B26A93" w:rsidP="00513A2F">
      <w:pPr>
        <w:suppressAutoHyphens/>
        <w:ind w:firstLine="709"/>
        <w:jc w:val="both"/>
        <w:outlineLvl w:val="0"/>
        <w:rPr>
          <w:sz w:val="28"/>
          <w:szCs w:val="28"/>
        </w:rPr>
      </w:pPr>
      <w:r>
        <w:rPr>
          <w:sz w:val="28"/>
          <w:szCs w:val="28"/>
        </w:rPr>
        <w:t>увеличение д</w:t>
      </w:r>
      <w:r w:rsidR="00513A2F" w:rsidRPr="006A4C77">
        <w:rPr>
          <w:sz w:val="28"/>
          <w:szCs w:val="28"/>
        </w:rPr>
        <w:t>ефицит</w:t>
      </w:r>
      <w:r>
        <w:rPr>
          <w:sz w:val="28"/>
          <w:szCs w:val="28"/>
        </w:rPr>
        <w:t>а</w:t>
      </w:r>
      <w:r w:rsidR="00513A2F" w:rsidRPr="006A4C77">
        <w:rPr>
          <w:sz w:val="28"/>
          <w:szCs w:val="28"/>
        </w:rPr>
        <w:t xml:space="preserve"> бюджета города в 2025 году </w:t>
      </w:r>
      <w:r>
        <w:rPr>
          <w:sz w:val="28"/>
          <w:szCs w:val="28"/>
        </w:rPr>
        <w:t>на 71234,30</w:t>
      </w:r>
      <w:r w:rsidR="006A4C77" w:rsidRPr="006A4C77">
        <w:rPr>
          <w:sz w:val="28"/>
          <w:szCs w:val="28"/>
        </w:rPr>
        <w:t> тыс. рублей. В</w:t>
      </w:r>
      <w:r w:rsidR="00513A2F" w:rsidRPr="006A4C77">
        <w:rPr>
          <w:sz w:val="28"/>
          <w:szCs w:val="28"/>
        </w:rPr>
        <w:t xml:space="preserve"> 2026 году </w:t>
      </w:r>
      <w:r w:rsidR="006A4C77" w:rsidRPr="006A4C77">
        <w:rPr>
          <w:sz w:val="28"/>
          <w:szCs w:val="28"/>
        </w:rPr>
        <w:t xml:space="preserve">профицит бюджета города составит 14276,13 тыс. рублей, в </w:t>
      </w:r>
      <w:r w:rsidR="00513A2F" w:rsidRPr="006A4C77">
        <w:rPr>
          <w:sz w:val="28"/>
          <w:szCs w:val="28"/>
        </w:rPr>
        <w:t xml:space="preserve">2027 году </w:t>
      </w:r>
      <w:r w:rsidR="006A4C77" w:rsidRPr="006A4C77">
        <w:rPr>
          <w:sz w:val="28"/>
          <w:szCs w:val="28"/>
        </w:rPr>
        <w:t>109887,08</w:t>
      </w:r>
      <w:r w:rsidR="00513A2F" w:rsidRPr="006A4C77">
        <w:rPr>
          <w:sz w:val="28"/>
          <w:szCs w:val="28"/>
        </w:rPr>
        <w:t xml:space="preserve"> тыс. рублей.</w:t>
      </w:r>
      <w:r w:rsidR="00513A2F" w:rsidRPr="001E606E">
        <w:rPr>
          <w:sz w:val="28"/>
          <w:szCs w:val="28"/>
        </w:rPr>
        <w:t xml:space="preserve"> </w:t>
      </w:r>
    </w:p>
    <w:p w:rsidR="00513A2F" w:rsidRDefault="00513A2F" w:rsidP="00513A2F">
      <w:pPr>
        <w:suppressAutoHyphens/>
        <w:ind w:firstLine="709"/>
        <w:jc w:val="both"/>
        <w:outlineLvl w:val="0"/>
        <w:rPr>
          <w:sz w:val="28"/>
          <w:szCs w:val="28"/>
        </w:rPr>
      </w:pPr>
      <w:r w:rsidRPr="002C347F">
        <w:rPr>
          <w:sz w:val="28"/>
          <w:szCs w:val="28"/>
        </w:rPr>
        <w:t>План налоговых и неналоговых доходов в 2025 году увеличен</w:t>
      </w:r>
      <w:r w:rsidR="005075C6">
        <w:rPr>
          <w:sz w:val="28"/>
          <w:szCs w:val="28"/>
        </w:rPr>
        <w:t xml:space="preserve"> </w:t>
      </w:r>
      <w:r w:rsidR="00664C8D">
        <w:rPr>
          <w:sz w:val="28"/>
          <w:szCs w:val="28"/>
        </w:rPr>
        <w:t xml:space="preserve">                     </w:t>
      </w:r>
      <w:r w:rsidR="005075C6">
        <w:rPr>
          <w:sz w:val="28"/>
          <w:szCs w:val="28"/>
        </w:rPr>
        <w:t>на</w:t>
      </w:r>
      <w:r w:rsidRPr="002C347F">
        <w:rPr>
          <w:sz w:val="28"/>
          <w:szCs w:val="28"/>
        </w:rPr>
        <w:t xml:space="preserve"> </w:t>
      </w:r>
      <w:r>
        <w:rPr>
          <w:sz w:val="28"/>
          <w:szCs w:val="28"/>
        </w:rPr>
        <w:t xml:space="preserve">4161,03 </w:t>
      </w:r>
      <w:r w:rsidRPr="00236A22">
        <w:rPr>
          <w:sz w:val="28"/>
          <w:szCs w:val="28"/>
        </w:rPr>
        <w:t>тыс. рублей за счет</w:t>
      </w:r>
      <w:r>
        <w:rPr>
          <w:sz w:val="28"/>
          <w:szCs w:val="28"/>
        </w:rPr>
        <w:t xml:space="preserve"> </w:t>
      </w:r>
      <w:r w:rsidRPr="005D7A47">
        <w:rPr>
          <w:sz w:val="28"/>
          <w:szCs w:val="28"/>
        </w:rPr>
        <w:t>доходов от компенсации затрат государства</w:t>
      </w:r>
      <w:r>
        <w:rPr>
          <w:sz w:val="28"/>
          <w:szCs w:val="28"/>
        </w:rPr>
        <w:t xml:space="preserve"> </w:t>
      </w:r>
      <w:r w:rsidRPr="005428FC">
        <w:rPr>
          <w:sz w:val="28"/>
          <w:szCs w:val="28"/>
        </w:rPr>
        <w:t>(возврат</w:t>
      </w:r>
      <w:r>
        <w:rPr>
          <w:sz w:val="28"/>
          <w:szCs w:val="28"/>
        </w:rPr>
        <w:t xml:space="preserve"> субсидии на финансовое обеспечение муниципального задания на оказание муниципальных услуг (выполнение работ) муниципального бюджетного учреждения дошкольного образования «Гренада» в сумме 3894,78 тыс. рублей и инициативных платежей в сумме 266,25 тыс. рублей</w:t>
      </w:r>
      <w:r w:rsidR="00B26A93">
        <w:rPr>
          <w:sz w:val="28"/>
          <w:szCs w:val="28"/>
        </w:rPr>
        <w:t>)</w:t>
      </w:r>
      <w:r>
        <w:rPr>
          <w:sz w:val="28"/>
          <w:szCs w:val="28"/>
        </w:rPr>
        <w:t>.</w:t>
      </w:r>
    </w:p>
    <w:p w:rsidR="00513A2F" w:rsidRPr="002C347F" w:rsidRDefault="00513A2F" w:rsidP="00513A2F">
      <w:pPr>
        <w:suppressAutoHyphens/>
        <w:ind w:firstLine="709"/>
        <w:jc w:val="both"/>
        <w:outlineLvl w:val="0"/>
        <w:rPr>
          <w:sz w:val="28"/>
          <w:szCs w:val="28"/>
          <w:highlight w:val="yellow"/>
        </w:rPr>
      </w:pPr>
      <w:r w:rsidRPr="00150787">
        <w:rPr>
          <w:sz w:val="28"/>
          <w:szCs w:val="28"/>
        </w:rPr>
        <w:t>План по безвозмездным поступлениям в целом в 202</w:t>
      </w:r>
      <w:r>
        <w:rPr>
          <w:sz w:val="28"/>
          <w:szCs w:val="28"/>
        </w:rPr>
        <w:t>5</w:t>
      </w:r>
      <w:r w:rsidRPr="00150787">
        <w:rPr>
          <w:sz w:val="28"/>
          <w:szCs w:val="28"/>
        </w:rPr>
        <w:t xml:space="preserve"> году у</w:t>
      </w:r>
      <w:r>
        <w:rPr>
          <w:sz w:val="28"/>
          <w:szCs w:val="28"/>
        </w:rPr>
        <w:t>меньшен</w:t>
      </w:r>
      <w:r w:rsidRPr="00150787">
        <w:rPr>
          <w:sz w:val="28"/>
          <w:szCs w:val="28"/>
        </w:rPr>
        <w:t xml:space="preserve"> на </w:t>
      </w:r>
      <w:r>
        <w:rPr>
          <w:sz w:val="28"/>
          <w:szCs w:val="28"/>
        </w:rPr>
        <w:t xml:space="preserve">             43267,46 </w:t>
      </w:r>
      <w:r w:rsidRPr="00DF3BE8">
        <w:rPr>
          <w:sz w:val="28"/>
          <w:szCs w:val="28"/>
        </w:rPr>
        <w:t>тыс. рублей, в том числе за счет:</w:t>
      </w:r>
    </w:p>
    <w:p w:rsidR="00513A2F" w:rsidRPr="008C4006" w:rsidRDefault="00513A2F" w:rsidP="00513A2F">
      <w:pPr>
        <w:suppressAutoHyphens/>
        <w:ind w:firstLine="708"/>
        <w:jc w:val="both"/>
        <w:rPr>
          <w:sz w:val="28"/>
          <w:szCs w:val="28"/>
          <w:highlight w:val="yellow"/>
        </w:rPr>
      </w:pPr>
      <w:r w:rsidRPr="00E1129F">
        <w:rPr>
          <w:sz w:val="28"/>
          <w:szCs w:val="28"/>
        </w:rPr>
        <w:t>1) у</w:t>
      </w:r>
      <w:r>
        <w:rPr>
          <w:sz w:val="28"/>
          <w:szCs w:val="28"/>
        </w:rPr>
        <w:t>меньшения</w:t>
      </w:r>
      <w:r w:rsidRPr="00E1129F">
        <w:rPr>
          <w:sz w:val="28"/>
          <w:szCs w:val="28"/>
        </w:rPr>
        <w:t xml:space="preserve"> безвозмездных поступлений от других бюджетов бюджетной системы в 202</w:t>
      </w:r>
      <w:r>
        <w:rPr>
          <w:sz w:val="28"/>
          <w:szCs w:val="28"/>
        </w:rPr>
        <w:t>5</w:t>
      </w:r>
      <w:r w:rsidRPr="00E1129F">
        <w:rPr>
          <w:sz w:val="28"/>
          <w:szCs w:val="28"/>
        </w:rPr>
        <w:t xml:space="preserve"> году </w:t>
      </w:r>
      <w:r w:rsidRPr="00AE3D6B">
        <w:rPr>
          <w:sz w:val="28"/>
          <w:szCs w:val="28"/>
        </w:rPr>
        <w:t xml:space="preserve">на </w:t>
      </w:r>
      <w:r w:rsidRPr="007907A3">
        <w:rPr>
          <w:sz w:val="28"/>
          <w:szCs w:val="28"/>
        </w:rPr>
        <w:t>39573,65</w:t>
      </w:r>
      <w:r w:rsidRPr="00AE3D6B">
        <w:t xml:space="preserve"> </w:t>
      </w:r>
      <w:r w:rsidRPr="00AE3D6B">
        <w:rPr>
          <w:sz w:val="28"/>
          <w:szCs w:val="28"/>
        </w:rPr>
        <w:t xml:space="preserve">тыс. рублей, из них: </w:t>
      </w:r>
    </w:p>
    <w:p w:rsidR="00513A2F" w:rsidRPr="008C4006" w:rsidRDefault="00513A2F" w:rsidP="00513A2F">
      <w:pPr>
        <w:suppressAutoHyphens/>
        <w:ind w:firstLine="708"/>
        <w:jc w:val="both"/>
        <w:rPr>
          <w:sz w:val="28"/>
          <w:szCs w:val="28"/>
          <w:highlight w:val="yellow"/>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4"/>
        <w:gridCol w:w="3715"/>
      </w:tblGrid>
      <w:tr w:rsidR="00513A2F" w:rsidRPr="00B973B8" w:rsidTr="005A5D1C">
        <w:trPr>
          <w:trHeight w:val="310"/>
        </w:trPr>
        <w:tc>
          <w:tcPr>
            <w:tcW w:w="568" w:type="dxa"/>
            <w:vMerge w:val="restart"/>
            <w:tcBorders>
              <w:top w:val="single" w:sz="4" w:space="0" w:color="auto"/>
              <w:left w:val="single" w:sz="4" w:space="0" w:color="auto"/>
              <w:right w:val="single" w:sz="4" w:space="0" w:color="auto"/>
            </w:tcBorders>
            <w:hideMark/>
          </w:tcPr>
          <w:p w:rsidR="00513A2F" w:rsidRPr="00B973B8" w:rsidRDefault="00513A2F" w:rsidP="005A5D1C">
            <w:pPr>
              <w:suppressAutoHyphens/>
              <w:jc w:val="center"/>
            </w:pPr>
            <w:r w:rsidRPr="00B973B8">
              <w:t>№</w:t>
            </w:r>
          </w:p>
          <w:p w:rsidR="00513A2F" w:rsidRPr="00B973B8" w:rsidRDefault="00513A2F" w:rsidP="005A5D1C">
            <w:pPr>
              <w:suppressAutoHyphens/>
              <w:jc w:val="center"/>
            </w:pPr>
            <w:r w:rsidRPr="00B973B8">
              <w:t xml:space="preserve">п/п              </w:t>
            </w:r>
          </w:p>
        </w:tc>
        <w:tc>
          <w:tcPr>
            <w:tcW w:w="5244" w:type="dxa"/>
            <w:vMerge w:val="restart"/>
            <w:tcBorders>
              <w:top w:val="single" w:sz="4" w:space="0" w:color="auto"/>
              <w:left w:val="single" w:sz="4" w:space="0" w:color="auto"/>
              <w:right w:val="single" w:sz="4" w:space="0" w:color="auto"/>
            </w:tcBorders>
            <w:hideMark/>
          </w:tcPr>
          <w:p w:rsidR="00513A2F" w:rsidRPr="00B973B8" w:rsidRDefault="00513A2F" w:rsidP="005A5D1C">
            <w:pPr>
              <w:suppressAutoHyphens/>
              <w:jc w:val="center"/>
            </w:pPr>
            <w:r w:rsidRPr="00B973B8">
              <w:t>Наименование безвозмездных поступлений от других бюджетов бюджетной системы</w:t>
            </w:r>
          </w:p>
        </w:tc>
        <w:tc>
          <w:tcPr>
            <w:tcW w:w="3715" w:type="dxa"/>
            <w:tcBorders>
              <w:top w:val="single" w:sz="4" w:space="0" w:color="auto"/>
              <w:left w:val="single" w:sz="4" w:space="0" w:color="auto"/>
              <w:bottom w:val="single" w:sz="4" w:space="0" w:color="auto"/>
              <w:right w:val="single" w:sz="4" w:space="0" w:color="auto"/>
            </w:tcBorders>
            <w:hideMark/>
          </w:tcPr>
          <w:p w:rsidR="00513A2F" w:rsidRPr="00B973B8" w:rsidRDefault="00513A2F" w:rsidP="005A5D1C">
            <w:pPr>
              <w:suppressAutoHyphens/>
              <w:jc w:val="center"/>
            </w:pPr>
            <w:r w:rsidRPr="00B973B8">
              <w:t xml:space="preserve">Сумма, тыс. рублей </w:t>
            </w:r>
          </w:p>
        </w:tc>
      </w:tr>
      <w:tr w:rsidR="00513A2F" w:rsidRPr="00B973B8" w:rsidTr="005A5D1C">
        <w:trPr>
          <w:trHeight w:val="340"/>
        </w:trPr>
        <w:tc>
          <w:tcPr>
            <w:tcW w:w="568" w:type="dxa"/>
            <w:vMerge/>
            <w:tcBorders>
              <w:left w:val="single" w:sz="4" w:space="0" w:color="auto"/>
              <w:bottom w:val="single" w:sz="4" w:space="0" w:color="auto"/>
              <w:right w:val="single" w:sz="4" w:space="0" w:color="auto"/>
            </w:tcBorders>
          </w:tcPr>
          <w:p w:rsidR="00513A2F" w:rsidRPr="00B973B8" w:rsidRDefault="00513A2F" w:rsidP="005A5D1C">
            <w:pPr>
              <w:suppressAutoHyphens/>
              <w:jc w:val="center"/>
            </w:pPr>
          </w:p>
        </w:tc>
        <w:tc>
          <w:tcPr>
            <w:tcW w:w="5244" w:type="dxa"/>
            <w:vMerge/>
            <w:tcBorders>
              <w:left w:val="single" w:sz="4" w:space="0" w:color="auto"/>
              <w:bottom w:val="single" w:sz="4" w:space="0" w:color="auto"/>
              <w:right w:val="single" w:sz="4" w:space="0" w:color="auto"/>
            </w:tcBorders>
          </w:tcPr>
          <w:p w:rsidR="00513A2F" w:rsidRPr="00B973B8" w:rsidRDefault="00513A2F" w:rsidP="005A5D1C">
            <w:pPr>
              <w:suppressAutoHyphens/>
              <w:jc w:val="center"/>
            </w:pPr>
          </w:p>
        </w:tc>
        <w:tc>
          <w:tcPr>
            <w:tcW w:w="3715" w:type="dxa"/>
            <w:tcBorders>
              <w:top w:val="single" w:sz="4" w:space="0" w:color="auto"/>
              <w:left w:val="single" w:sz="4" w:space="0" w:color="auto"/>
              <w:bottom w:val="single" w:sz="4" w:space="0" w:color="auto"/>
              <w:right w:val="single" w:sz="4" w:space="0" w:color="auto"/>
            </w:tcBorders>
          </w:tcPr>
          <w:p w:rsidR="00513A2F" w:rsidRPr="00B973B8" w:rsidRDefault="00513A2F" w:rsidP="005A5D1C">
            <w:pPr>
              <w:suppressAutoHyphens/>
              <w:jc w:val="center"/>
            </w:pPr>
            <w:r w:rsidRPr="00B973B8">
              <w:t>2025</w:t>
            </w:r>
            <w:r>
              <w:t xml:space="preserve"> год </w:t>
            </w:r>
          </w:p>
          <w:p w:rsidR="00513A2F" w:rsidRPr="00B973B8" w:rsidRDefault="00513A2F" w:rsidP="005A5D1C">
            <w:pPr>
              <w:suppressAutoHyphens/>
              <w:jc w:val="center"/>
            </w:pPr>
          </w:p>
        </w:tc>
      </w:tr>
    </w:tbl>
    <w:p w:rsidR="00513A2F" w:rsidRPr="00B973B8" w:rsidRDefault="00513A2F" w:rsidP="00513A2F">
      <w:pPr>
        <w:spacing w:line="120" w:lineRule="auto"/>
        <w:rPr>
          <w:sz w:val="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4"/>
        <w:gridCol w:w="3715"/>
      </w:tblGrid>
      <w:tr w:rsidR="00513A2F" w:rsidRPr="00BB50BB" w:rsidTr="005A5D1C">
        <w:trPr>
          <w:trHeight w:val="253"/>
          <w:tblHeader/>
        </w:trPr>
        <w:tc>
          <w:tcPr>
            <w:tcW w:w="568" w:type="dxa"/>
            <w:tcBorders>
              <w:top w:val="single" w:sz="4" w:space="0" w:color="auto"/>
              <w:left w:val="single" w:sz="4" w:space="0" w:color="auto"/>
              <w:bottom w:val="single" w:sz="4" w:space="0" w:color="auto"/>
              <w:right w:val="single" w:sz="4" w:space="0" w:color="auto"/>
            </w:tcBorders>
          </w:tcPr>
          <w:p w:rsidR="00513A2F" w:rsidRPr="00B973B8" w:rsidRDefault="00513A2F" w:rsidP="005A5D1C">
            <w:pPr>
              <w:suppressAutoHyphens/>
              <w:jc w:val="center"/>
            </w:pPr>
            <w:r w:rsidRPr="00B973B8">
              <w:t>1</w:t>
            </w:r>
          </w:p>
        </w:tc>
        <w:tc>
          <w:tcPr>
            <w:tcW w:w="5244" w:type="dxa"/>
            <w:tcBorders>
              <w:top w:val="single" w:sz="4" w:space="0" w:color="auto"/>
              <w:left w:val="single" w:sz="4" w:space="0" w:color="auto"/>
              <w:bottom w:val="single" w:sz="4" w:space="0" w:color="auto"/>
              <w:right w:val="single" w:sz="4" w:space="0" w:color="auto"/>
            </w:tcBorders>
          </w:tcPr>
          <w:p w:rsidR="00513A2F" w:rsidRPr="00B973B8" w:rsidRDefault="00513A2F" w:rsidP="005A5D1C">
            <w:pPr>
              <w:suppressAutoHyphens/>
              <w:jc w:val="center"/>
            </w:pPr>
            <w:r w:rsidRPr="00B973B8">
              <w:t>2</w:t>
            </w:r>
          </w:p>
        </w:tc>
        <w:tc>
          <w:tcPr>
            <w:tcW w:w="3715" w:type="dxa"/>
            <w:tcBorders>
              <w:top w:val="single" w:sz="4" w:space="0" w:color="auto"/>
              <w:left w:val="single" w:sz="4" w:space="0" w:color="auto"/>
              <w:bottom w:val="single" w:sz="4" w:space="0" w:color="auto"/>
              <w:right w:val="single" w:sz="4" w:space="0" w:color="auto"/>
            </w:tcBorders>
          </w:tcPr>
          <w:p w:rsidR="00513A2F" w:rsidRPr="00B973B8" w:rsidRDefault="00513A2F" w:rsidP="005A5D1C">
            <w:pPr>
              <w:suppressAutoHyphens/>
              <w:jc w:val="center"/>
            </w:pPr>
            <w:r w:rsidRPr="00B973B8">
              <w:t>3</w:t>
            </w:r>
          </w:p>
        </w:tc>
      </w:tr>
      <w:tr w:rsidR="00513A2F" w:rsidRPr="00BB50BB" w:rsidTr="005A5D1C">
        <w:trPr>
          <w:trHeight w:val="253"/>
        </w:trPr>
        <w:tc>
          <w:tcPr>
            <w:tcW w:w="568" w:type="dxa"/>
            <w:tcBorders>
              <w:top w:val="single" w:sz="4" w:space="0" w:color="auto"/>
              <w:left w:val="single" w:sz="4" w:space="0" w:color="auto"/>
              <w:bottom w:val="single" w:sz="4" w:space="0" w:color="auto"/>
              <w:right w:val="single" w:sz="4" w:space="0" w:color="auto"/>
            </w:tcBorders>
          </w:tcPr>
          <w:p w:rsidR="00513A2F" w:rsidRPr="00BB50BB" w:rsidRDefault="00513A2F" w:rsidP="005A5D1C">
            <w:pPr>
              <w:suppressAutoHyphens/>
              <w:jc w:val="center"/>
              <w:rPr>
                <w:highlight w:val="yellow"/>
              </w:rPr>
            </w:pPr>
            <w:r w:rsidRPr="00B973B8">
              <w:t>1.</w:t>
            </w:r>
          </w:p>
        </w:tc>
        <w:tc>
          <w:tcPr>
            <w:tcW w:w="5244" w:type="dxa"/>
            <w:tcBorders>
              <w:top w:val="single" w:sz="4" w:space="0" w:color="auto"/>
              <w:left w:val="single" w:sz="4" w:space="0" w:color="auto"/>
              <w:bottom w:val="single" w:sz="4" w:space="0" w:color="auto"/>
              <w:right w:val="single" w:sz="4" w:space="0" w:color="auto"/>
            </w:tcBorders>
          </w:tcPr>
          <w:p w:rsidR="00513A2F" w:rsidRPr="00BB50BB" w:rsidRDefault="00513A2F" w:rsidP="005A5D1C">
            <w:pPr>
              <w:suppressAutoHyphens/>
              <w:jc w:val="both"/>
              <w:rPr>
                <w:highlight w:val="yellow"/>
              </w:rPr>
            </w:pPr>
            <w:r w:rsidRPr="00B973B8">
              <w:t>Прочие субсидии бюджетам городских округов (реализация иници</w:t>
            </w:r>
            <w:r>
              <w:t xml:space="preserve">ативных проектов) </w:t>
            </w:r>
          </w:p>
        </w:tc>
        <w:tc>
          <w:tcPr>
            <w:tcW w:w="3715" w:type="dxa"/>
            <w:tcBorders>
              <w:top w:val="single" w:sz="4" w:space="0" w:color="auto"/>
              <w:left w:val="single" w:sz="4" w:space="0" w:color="auto"/>
              <w:bottom w:val="single" w:sz="4" w:space="0" w:color="auto"/>
              <w:right w:val="single" w:sz="4" w:space="0" w:color="auto"/>
            </w:tcBorders>
          </w:tcPr>
          <w:p w:rsidR="00513A2F" w:rsidRDefault="00513A2F" w:rsidP="005A5D1C">
            <w:pPr>
              <w:suppressAutoHyphens/>
              <w:jc w:val="center"/>
              <w:rPr>
                <w:highlight w:val="yellow"/>
              </w:rPr>
            </w:pPr>
          </w:p>
          <w:p w:rsidR="00513A2F" w:rsidRPr="00BB50BB" w:rsidRDefault="00513A2F" w:rsidP="005A5D1C">
            <w:pPr>
              <w:suppressAutoHyphens/>
              <w:jc w:val="center"/>
              <w:rPr>
                <w:highlight w:val="yellow"/>
              </w:rPr>
            </w:pPr>
            <w:r w:rsidRPr="00B973B8">
              <w:t>5000,00</w:t>
            </w:r>
          </w:p>
        </w:tc>
      </w:tr>
      <w:tr w:rsidR="00513A2F" w:rsidRPr="00BB50BB" w:rsidTr="005A5D1C">
        <w:trPr>
          <w:trHeight w:val="339"/>
        </w:trPr>
        <w:tc>
          <w:tcPr>
            <w:tcW w:w="5812" w:type="dxa"/>
            <w:gridSpan w:val="2"/>
            <w:tcBorders>
              <w:top w:val="single" w:sz="4" w:space="0" w:color="auto"/>
              <w:left w:val="single" w:sz="4" w:space="0" w:color="auto"/>
              <w:bottom w:val="single" w:sz="4" w:space="0" w:color="auto"/>
              <w:right w:val="single" w:sz="4" w:space="0" w:color="auto"/>
            </w:tcBorders>
          </w:tcPr>
          <w:p w:rsidR="00513A2F" w:rsidRPr="00B973B8" w:rsidRDefault="00513A2F" w:rsidP="005A5D1C">
            <w:pPr>
              <w:suppressAutoHyphens/>
              <w:jc w:val="both"/>
            </w:pPr>
            <w:r w:rsidRPr="00B973B8">
              <w:t>Итого субсидии</w:t>
            </w:r>
            <w:r>
              <w:t>:</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BB50BB" w:rsidRDefault="00513A2F" w:rsidP="005A5D1C">
            <w:pPr>
              <w:suppressAutoHyphens/>
              <w:jc w:val="center"/>
              <w:rPr>
                <w:highlight w:val="yellow"/>
              </w:rPr>
            </w:pPr>
            <w:r w:rsidRPr="00B973B8">
              <w:t>5000,00</w:t>
            </w:r>
          </w:p>
        </w:tc>
      </w:tr>
      <w:tr w:rsidR="00513A2F" w:rsidRPr="00BB50BB" w:rsidTr="005A5D1C">
        <w:trPr>
          <w:trHeight w:val="556"/>
        </w:trPr>
        <w:tc>
          <w:tcPr>
            <w:tcW w:w="568" w:type="dxa"/>
            <w:tcBorders>
              <w:top w:val="single" w:sz="4" w:space="0" w:color="auto"/>
              <w:left w:val="single" w:sz="4" w:space="0" w:color="auto"/>
              <w:bottom w:val="single" w:sz="4" w:space="0" w:color="auto"/>
              <w:right w:val="single" w:sz="4" w:space="0" w:color="auto"/>
            </w:tcBorders>
          </w:tcPr>
          <w:p w:rsidR="00513A2F" w:rsidRPr="00BB50BB" w:rsidRDefault="00513A2F" w:rsidP="005A5D1C">
            <w:pPr>
              <w:suppressAutoHyphens/>
              <w:jc w:val="center"/>
              <w:rPr>
                <w:highlight w:val="yellow"/>
              </w:rPr>
            </w:pPr>
            <w:r w:rsidRPr="00B84C4E">
              <w:t>2.</w:t>
            </w:r>
          </w:p>
        </w:tc>
        <w:tc>
          <w:tcPr>
            <w:tcW w:w="5244" w:type="dxa"/>
            <w:tcBorders>
              <w:top w:val="single" w:sz="4" w:space="0" w:color="auto"/>
              <w:left w:val="single" w:sz="4" w:space="0" w:color="auto"/>
              <w:bottom w:val="single" w:sz="4" w:space="0" w:color="auto"/>
              <w:right w:val="single" w:sz="4" w:space="0" w:color="auto"/>
            </w:tcBorders>
          </w:tcPr>
          <w:p w:rsidR="00513A2F" w:rsidRPr="00BB50BB" w:rsidRDefault="00513A2F" w:rsidP="005A5D1C">
            <w:pPr>
              <w:jc w:val="both"/>
              <w:rPr>
                <w:highlight w:val="yellow"/>
              </w:rPr>
            </w:pPr>
            <w:r w:rsidRPr="009C6135">
              <w:t xml:space="preserve">Субвенции бюджетам городских округов на выполнение передаваемых полномочий </w:t>
            </w:r>
            <w:r w:rsidRPr="009C6135">
              <w:lastRenderedPageBreak/>
              <w:t>субъектов Российской Федерации (мероприятия в области обращения с животными без владельцев)</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9C6135" w:rsidRDefault="00513A2F" w:rsidP="005A5D1C">
            <w:pPr>
              <w:suppressAutoHyphens/>
              <w:jc w:val="center"/>
            </w:pPr>
          </w:p>
          <w:p w:rsidR="00513A2F" w:rsidRPr="009C6135" w:rsidRDefault="00513A2F" w:rsidP="005A5D1C">
            <w:pPr>
              <w:suppressAutoHyphens/>
              <w:jc w:val="center"/>
            </w:pPr>
          </w:p>
          <w:p w:rsidR="00513A2F" w:rsidRPr="009C6135" w:rsidRDefault="00513A2F" w:rsidP="005A5D1C">
            <w:pPr>
              <w:suppressAutoHyphens/>
              <w:jc w:val="center"/>
            </w:pPr>
          </w:p>
          <w:p w:rsidR="00513A2F" w:rsidRPr="009C6135" w:rsidRDefault="00513A2F" w:rsidP="005A5D1C">
            <w:pPr>
              <w:suppressAutoHyphens/>
              <w:jc w:val="center"/>
            </w:pPr>
          </w:p>
          <w:p w:rsidR="00513A2F" w:rsidRPr="009C6135" w:rsidRDefault="00513A2F" w:rsidP="005A5D1C">
            <w:pPr>
              <w:suppressAutoHyphens/>
              <w:jc w:val="center"/>
            </w:pPr>
          </w:p>
          <w:p w:rsidR="00513A2F" w:rsidRPr="009C6135" w:rsidRDefault="00513A2F" w:rsidP="005A5D1C">
            <w:pPr>
              <w:suppressAutoHyphens/>
              <w:jc w:val="center"/>
              <w:rPr>
                <w:color w:val="FF0000"/>
              </w:rPr>
            </w:pPr>
            <w:r w:rsidRPr="009C6135">
              <w:t>-71952,72</w:t>
            </w:r>
          </w:p>
        </w:tc>
      </w:tr>
      <w:tr w:rsidR="00513A2F" w:rsidRPr="00BB50BB" w:rsidTr="005A5D1C">
        <w:trPr>
          <w:trHeight w:val="339"/>
        </w:trPr>
        <w:tc>
          <w:tcPr>
            <w:tcW w:w="568" w:type="dxa"/>
            <w:tcBorders>
              <w:top w:val="single" w:sz="4" w:space="0" w:color="auto"/>
              <w:left w:val="single" w:sz="4" w:space="0" w:color="auto"/>
              <w:bottom w:val="single" w:sz="4" w:space="0" w:color="auto"/>
              <w:right w:val="single" w:sz="4" w:space="0" w:color="auto"/>
            </w:tcBorders>
          </w:tcPr>
          <w:p w:rsidR="00513A2F" w:rsidRPr="009C6135" w:rsidRDefault="00513A2F" w:rsidP="005A5D1C">
            <w:pPr>
              <w:suppressAutoHyphens/>
              <w:jc w:val="center"/>
            </w:pPr>
            <w:r w:rsidRPr="009C6135">
              <w:lastRenderedPageBreak/>
              <w:t>3.</w:t>
            </w:r>
          </w:p>
        </w:tc>
        <w:tc>
          <w:tcPr>
            <w:tcW w:w="5244" w:type="dxa"/>
            <w:tcBorders>
              <w:top w:val="single" w:sz="4" w:space="0" w:color="auto"/>
              <w:left w:val="single" w:sz="4" w:space="0" w:color="auto"/>
              <w:bottom w:val="single" w:sz="4" w:space="0" w:color="auto"/>
              <w:right w:val="single" w:sz="4" w:space="0" w:color="auto"/>
            </w:tcBorders>
          </w:tcPr>
          <w:p w:rsidR="00513A2F" w:rsidRPr="009C6135" w:rsidRDefault="00513A2F" w:rsidP="005A5D1C">
            <w:pPr>
              <w:jc w:val="both"/>
            </w:pPr>
            <w:r w:rsidRPr="00E659DC">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9C6135" w:rsidRDefault="00513A2F" w:rsidP="005A5D1C">
            <w:pPr>
              <w:suppressAutoHyphens/>
              <w:jc w:val="center"/>
            </w:pPr>
            <w:r>
              <w:t>-667,93</w:t>
            </w:r>
          </w:p>
        </w:tc>
      </w:tr>
      <w:tr w:rsidR="00513A2F" w:rsidRPr="00BB50BB" w:rsidTr="005A5D1C">
        <w:trPr>
          <w:trHeight w:val="698"/>
        </w:trPr>
        <w:tc>
          <w:tcPr>
            <w:tcW w:w="568" w:type="dxa"/>
            <w:tcBorders>
              <w:top w:val="single" w:sz="4" w:space="0" w:color="auto"/>
              <w:left w:val="single" w:sz="4" w:space="0" w:color="auto"/>
              <w:bottom w:val="single" w:sz="4" w:space="0" w:color="auto"/>
              <w:right w:val="single" w:sz="4" w:space="0" w:color="auto"/>
            </w:tcBorders>
          </w:tcPr>
          <w:p w:rsidR="00513A2F" w:rsidRPr="00E27D58" w:rsidRDefault="00513A2F" w:rsidP="005A5D1C">
            <w:pPr>
              <w:suppressAutoHyphens/>
              <w:jc w:val="center"/>
            </w:pPr>
            <w:r w:rsidRPr="00E27D58">
              <w:t>4.</w:t>
            </w:r>
          </w:p>
        </w:tc>
        <w:tc>
          <w:tcPr>
            <w:tcW w:w="5244" w:type="dxa"/>
            <w:tcBorders>
              <w:top w:val="single" w:sz="4" w:space="0" w:color="auto"/>
              <w:left w:val="single" w:sz="4" w:space="0" w:color="auto"/>
              <w:bottom w:val="single" w:sz="4" w:space="0" w:color="auto"/>
              <w:right w:val="single" w:sz="4" w:space="0" w:color="auto"/>
            </w:tcBorders>
          </w:tcPr>
          <w:p w:rsidR="00513A2F" w:rsidRPr="00BB50BB" w:rsidRDefault="00513A2F" w:rsidP="005A5D1C">
            <w:pPr>
              <w:jc w:val="both"/>
              <w:rPr>
                <w:highlight w:val="yellow"/>
              </w:rPr>
            </w:pPr>
            <w:r w:rsidRPr="00A83D55">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BB50BB" w:rsidRDefault="00513A2F" w:rsidP="005A5D1C">
            <w:pPr>
              <w:suppressAutoHyphens/>
              <w:jc w:val="center"/>
              <w:rPr>
                <w:highlight w:val="yellow"/>
              </w:rPr>
            </w:pPr>
            <w:r w:rsidRPr="00A83D55">
              <w:t>3863,78</w:t>
            </w:r>
          </w:p>
        </w:tc>
      </w:tr>
      <w:tr w:rsidR="00513A2F" w:rsidRPr="00BB50BB" w:rsidTr="005A5D1C">
        <w:trPr>
          <w:trHeight w:val="339"/>
        </w:trPr>
        <w:tc>
          <w:tcPr>
            <w:tcW w:w="568" w:type="dxa"/>
            <w:tcBorders>
              <w:top w:val="single" w:sz="4" w:space="0" w:color="auto"/>
              <w:left w:val="single" w:sz="4" w:space="0" w:color="auto"/>
              <w:bottom w:val="single" w:sz="4" w:space="0" w:color="auto"/>
              <w:right w:val="single" w:sz="4" w:space="0" w:color="auto"/>
            </w:tcBorders>
          </w:tcPr>
          <w:p w:rsidR="00513A2F" w:rsidRPr="00E27D58" w:rsidRDefault="00513A2F" w:rsidP="005A5D1C">
            <w:pPr>
              <w:suppressAutoHyphens/>
              <w:jc w:val="center"/>
            </w:pPr>
            <w:r w:rsidRPr="00E27D58">
              <w:t>5.</w:t>
            </w:r>
          </w:p>
        </w:tc>
        <w:tc>
          <w:tcPr>
            <w:tcW w:w="5244" w:type="dxa"/>
            <w:tcBorders>
              <w:top w:val="single" w:sz="4" w:space="0" w:color="auto"/>
              <w:left w:val="single" w:sz="4" w:space="0" w:color="auto"/>
              <w:bottom w:val="single" w:sz="4" w:space="0" w:color="auto"/>
              <w:right w:val="single" w:sz="4" w:space="0" w:color="auto"/>
            </w:tcBorders>
          </w:tcPr>
          <w:p w:rsidR="00513A2F" w:rsidRPr="00E27D58" w:rsidRDefault="00513A2F" w:rsidP="005A5D1C">
            <w:pPr>
              <w:autoSpaceDE w:val="0"/>
              <w:autoSpaceDN w:val="0"/>
              <w:adjustRightInd w:val="0"/>
              <w:jc w:val="both"/>
            </w:pPr>
            <w:r w:rsidRPr="00E27D58">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E27D58" w:rsidRDefault="00513A2F" w:rsidP="005A5D1C">
            <w:pPr>
              <w:suppressAutoHyphens/>
              <w:jc w:val="center"/>
            </w:pPr>
            <w:r w:rsidRPr="004274B6">
              <w:t>959,30</w:t>
            </w:r>
          </w:p>
        </w:tc>
      </w:tr>
      <w:tr w:rsidR="00513A2F" w:rsidRPr="00BB50BB" w:rsidTr="005A5D1C">
        <w:trPr>
          <w:trHeight w:val="339"/>
        </w:trPr>
        <w:tc>
          <w:tcPr>
            <w:tcW w:w="568" w:type="dxa"/>
            <w:tcBorders>
              <w:top w:val="single" w:sz="4" w:space="0" w:color="auto"/>
              <w:left w:val="single" w:sz="4" w:space="0" w:color="auto"/>
              <w:bottom w:val="single" w:sz="4" w:space="0" w:color="auto"/>
              <w:right w:val="single" w:sz="4" w:space="0" w:color="auto"/>
            </w:tcBorders>
          </w:tcPr>
          <w:p w:rsidR="00513A2F" w:rsidRPr="003E309F" w:rsidRDefault="00513A2F" w:rsidP="005A5D1C">
            <w:pPr>
              <w:suppressAutoHyphens/>
              <w:jc w:val="center"/>
            </w:pPr>
            <w:r w:rsidRPr="003E309F">
              <w:t>6.</w:t>
            </w:r>
          </w:p>
        </w:tc>
        <w:tc>
          <w:tcPr>
            <w:tcW w:w="5244" w:type="dxa"/>
            <w:tcBorders>
              <w:top w:val="single" w:sz="4" w:space="0" w:color="auto"/>
              <w:left w:val="single" w:sz="4" w:space="0" w:color="auto"/>
              <w:bottom w:val="single" w:sz="4" w:space="0" w:color="auto"/>
              <w:right w:val="single" w:sz="4" w:space="0" w:color="auto"/>
            </w:tcBorders>
          </w:tcPr>
          <w:p w:rsidR="00513A2F" w:rsidRPr="003E309F" w:rsidRDefault="00513A2F" w:rsidP="005A5D1C">
            <w:pPr>
              <w:autoSpaceDE w:val="0"/>
              <w:autoSpaceDN w:val="0"/>
              <w:adjustRightInd w:val="0"/>
              <w:jc w:val="both"/>
            </w:pPr>
            <w:r w:rsidRPr="00640794">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BB50BB" w:rsidRDefault="00513A2F" w:rsidP="005A5D1C">
            <w:pPr>
              <w:suppressAutoHyphens/>
              <w:jc w:val="center"/>
              <w:rPr>
                <w:highlight w:val="yellow"/>
              </w:rPr>
            </w:pPr>
            <w:r w:rsidRPr="00640794">
              <w:t>472,89</w:t>
            </w:r>
          </w:p>
        </w:tc>
      </w:tr>
      <w:tr w:rsidR="00513A2F" w:rsidRPr="00BB50BB" w:rsidTr="005A5D1C">
        <w:trPr>
          <w:trHeight w:val="339"/>
        </w:trPr>
        <w:tc>
          <w:tcPr>
            <w:tcW w:w="568" w:type="dxa"/>
            <w:tcBorders>
              <w:top w:val="single" w:sz="4" w:space="0" w:color="auto"/>
              <w:left w:val="single" w:sz="4" w:space="0" w:color="auto"/>
              <w:bottom w:val="single" w:sz="4" w:space="0" w:color="auto"/>
              <w:right w:val="single" w:sz="4" w:space="0" w:color="auto"/>
            </w:tcBorders>
          </w:tcPr>
          <w:p w:rsidR="00513A2F" w:rsidRPr="007D1168" w:rsidRDefault="00513A2F" w:rsidP="005A5D1C">
            <w:pPr>
              <w:suppressAutoHyphens/>
              <w:jc w:val="center"/>
            </w:pPr>
            <w:r w:rsidRPr="007D1168">
              <w:t>7.</w:t>
            </w:r>
          </w:p>
        </w:tc>
        <w:tc>
          <w:tcPr>
            <w:tcW w:w="5244" w:type="dxa"/>
            <w:tcBorders>
              <w:top w:val="single" w:sz="4" w:space="0" w:color="auto"/>
              <w:left w:val="single" w:sz="4" w:space="0" w:color="auto"/>
              <w:bottom w:val="single" w:sz="4" w:space="0" w:color="auto"/>
              <w:right w:val="single" w:sz="4" w:space="0" w:color="auto"/>
            </w:tcBorders>
          </w:tcPr>
          <w:p w:rsidR="00513A2F" w:rsidRPr="007D1168" w:rsidRDefault="00513A2F" w:rsidP="005A5D1C">
            <w:pPr>
              <w:jc w:val="both"/>
            </w:pPr>
            <w:r w:rsidRPr="007D1168">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BB50BB" w:rsidRDefault="00513A2F" w:rsidP="005A5D1C">
            <w:pPr>
              <w:suppressAutoHyphens/>
              <w:jc w:val="center"/>
              <w:rPr>
                <w:highlight w:val="yellow"/>
              </w:rPr>
            </w:pPr>
            <w:r w:rsidRPr="007D1168">
              <w:t>165,35</w:t>
            </w:r>
          </w:p>
        </w:tc>
      </w:tr>
      <w:tr w:rsidR="00513A2F" w:rsidRPr="00BB50BB" w:rsidTr="005A5D1C">
        <w:trPr>
          <w:trHeight w:val="339"/>
        </w:trPr>
        <w:tc>
          <w:tcPr>
            <w:tcW w:w="5812" w:type="dxa"/>
            <w:gridSpan w:val="2"/>
            <w:tcBorders>
              <w:top w:val="single" w:sz="4" w:space="0" w:color="auto"/>
              <w:left w:val="single" w:sz="4" w:space="0" w:color="auto"/>
              <w:bottom w:val="single" w:sz="4" w:space="0" w:color="auto"/>
              <w:right w:val="single" w:sz="4" w:space="0" w:color="auto"/>
            </w:tcBorders>
          </w:tcPr>
          <w:p w:rsidR="00513A2F" w:rsidRPr="007D1168" w:rsidRDefault="00513A2F" w:rsidP="005A5D1C">
            <w:pPr>
              <w:jc w:val="both"/>
            </w:pPr>
            <w:r w:rsidRPr="00033CE4">
              <w:t>Итого субвенции:</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7D1168" w:rsidRDefault="00513A2F" w:rsidP="005A5D1C">
            <w:pPr>
              <w:suppressAutoHyphens/>
              <w:jc w:val="center"/>
            </w:pPr>
            <w:r>
              <w:t>-67159,33</w:t>
            </w:r>
          </w:p>
        </w:tc>
      </w:tr>
      <w:tr w:rsidR="00513A2F" w:rsidRPr="00BB50BB" w:rsidTr="005A5D1C">
        <w:trPr>
          <w:trHeight w:val="339"/>
        </w:trPr>
        <w:tc>
          <w:tcPr>
            <w:tcW w:w="568" w:type="dxa"/>
            <w:tcBorders>
              <w:top w:val="single" w:sz="4" w:space="0" w:color="auto"/>
              <w:left w:val="single" w:sz="4" w:space="0" w:color="auto"/>
              <w:bottom w:val="single" w:sz="4" w:space="0" w:color="auto"/>
              <w:right w:val="single" w:sz="4" w:space="0" w:color="auto"/>
            </w:tcBorders>
          </w:tcPr>
          <w:p w:rsidR="00513A2F" w:rsidRPr="007D1168" w:rsidRDefault="00513A2F" w:rsidP="005A5D1C">
            <w:pPr>
              <w:suppressAutoHyphens/>
              <w:jc w:val="center"/>
            </w:pPr>
            <w:r>
              <w:t>8.</w:t>
            </w:r>
          </w:p>
        </w:tc>
        <w:tc>
          <w:tcPr>
            <w:tcW w:w="5244" w:type="dxa"/>
            <w:tcBorders>
              <w:top w:val="single" w:sz="4" w:space="0" w:color="auto"/>
              <w:left w:val="single" w:sz="4" w:space="0" w:color="auto"/>
              <w:bottom w:val="single" w:sz="4" w:space="0" w:color="auto"/>
              <w:right w:val="single" w:sz="4" w:space="0" w:color="auto"/>
            </w:tcBorders>
          </w:tcPr>
          <w:p w:rsidR="00513A2F" w:rsidRPr="007D1168" w:rsidRDefault="00513A2F" w:rsidP="005A5D1C">
            <w:pPr>
              <w:jc w:val="both"/>
            </w:pPr>
            <w:r w:rsidRPr="00033CE4">
              <w:t>Прочие межбюдж</w:t>
            </w:r>
            <w:r>
              <w:t xml:space="preserve">етные трансферты, передаваемые бюджетам городских округов </w:t>
            </w:r>
            <w:r w:rsidRPr="00033CE4">
              <w:t>(средства резервного фонда Правительства Ставропольского края)</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7D1168" w:rsidRDefault="00513A2F" w:rsidP="005A5D1C">
            <w:pPr>
              <w:suppressAutoHyphens/>
              <w:jc w:val="center"/>
            </w:pPr>
            <w:r>
              <w:t>22585,68</w:t>
            </w:r>
          </w:p>
        </w:tc>
      </w:tr>
      <w:tr w:rsidR="00513A2F" w:rsidRPr="00BB50BB" w:rsidTr="005A5D1C">
        <w:trPr>
          <w:trHeight w:val="339"/>
        </w:trPr>
        <w:tc>
          <w:tcPr>
            <w:tcW w:w="5812" w:type="dxa"/>
            <w:gridSpan w:val="2"/>
            <w:tcBorders>
              <w:top w:val="single" w:sz="4" w:space="0" w:color="auto"/>
              <w:left w:val="single" w:sz="4" w:space="0" w:color="auto"/>
              <w:bottom w:val="single" w:sz="4" w:space="0" w:color="auto"/>
              <w:right w:val="single" w:sz="4" w:space="0" w:color="auto"/>
            </w:tcBorders>
          </w:tcPr>
          <w:p w:rsidR="00513A2F" w:rsidRPr="008F0C1D" w:rsidRDefault="00513A2F" w:rsidP="005A5D1C">
            <w:pPr>
              <w:suppressAutoHyphens/>
              <w:jc w:val="both"/>
            </w:pPr>
            <w:r>
              <w:t>Итого межбюджетные трансферты</w:t>
            </w:r>
            <w:r w:rsidRPr="008F0C1D">
              <w:t>:</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8F0C1D" w:rsidRDefault="00513A2F" w:rsidP="005A5D1C">
            <w:pPr>
              <w:suppressAutoHyphens/>
              <w:jc w:val="center"/>
            </w:pPr>
            <w:r>
              <w:t>22585,68</w:t>
            </w:r>
          </w:p>
        </w:tc>
      </w:tr>
      <w:tr w:rsidR="00513A2F" w:rsidRPr="00126917" w:rsidTr="005A5D1C">
        <w:trPr>
          <w:trHeight w:val="405"/>
        </w:trPr>
        <w:tc>
          <w:tcPr>
            <w:tcW w:w="5812" w:type="dxa"/>
            <w:gridSpan w:val="2"/>
            <w:tcBorders>
              <w:top w:val="single" w:sz="4" w:space="0" w:color="auto"/>
              <w:left w:val="single" w:sz="4" w:space="0" w:color="auto"/>
              <w:bottom w:val="single" w:sz="4" w:space="0" w:color="auto"/>
              <w:right w:val="single" w:sz="4" w:space="0" w:color="auto"/>
            </w:tcBorders>
            <w:hideMark/>
          </w:tcPr>
          <w:p w:rsidR="00513A2F" w:rsidRPr="00DC02CE" w:rsidRDefault="00513A2F" w:rsidP="005A5D1C">
            <w:pPr>
              <w:suppressAutoHyphens/>
              <w:jc w:val="both"/>
            </w:pPr>
            <w:r w:rsidRPr="00DC02CE">
              <w:t>ВСЕГО:</w:t>
            </w:r>
          </w:p>
        </w:tc>
        <w:tc>
          <w:tcPr>
            <w:tcW w:w="3715" w:type="dxa"/>
            <w:tcBorders>
              <w:top w:val="single" w:sz="4" w:space="0" w:color="auto"/>
              <w:left w:val="single" w:sz="4" w:space="0" w:color="auto"/>
              <w:bottom w:val="single" w:sz="4" w:space="0" w:color="auto"/>
              <w:right w:val="single" w:sz="4" w:space="0" w:color="auto"/>
            </w:tcBorders>
            <w:vAlign w:val="bottom"/>
          </w:tcPr>
          <w:p w:rsidR="00513A2F" w:rsidRPr="00DC02CE" w:rsidRDefault="00513A2F" w:rsidP="005A5D1C">
            <w:pPr>
              <w:suppressAutoHyphens/>
              <w:jc w:val="center"/>
            </w:pPr>
            <w:r>
              <w:t>-39573,65</w:t>
            </w:r>
          </w:p>
        </w:tc>
      </w:tr>
    </w:tbl>
    <w:p w:rsidR="00513A2F" w:rsidRPr="00126917" w:rsidRDefault="00513A2F" w:rsidP="00513A2F">
      <w:pPr>
        <w:suppressAutoHyphens/>
        <w:ind w:firstLine="708"/>
        <w:jc w:val="both"/>
        <w:rPr>
          <w:sz w:val="28"/>
          <w:szCs w:val="28"/>
          <w:highlight w:val="yellow"/>
        </w:rPr>
      </w:pPr>
    </w:p>
    <w:p w:rsidR="00513A2F" w:rsidRDefault="00513A2F" w:rsidP="00513A2F">
      <w:pPr>
        <w:suppressAutoHyphens/>
        <w:ind w:firstLine="708"/>
        <w:jc w:val="both"/>
        <w:rPr>
          <w:sz w:val="28"/>
          <w:szCs w:val="28"/>
        </w:rPr>
      </w:pPr>
      <w:r>
        <w:rPr>
          <w:sz w:val="28"/>
          <w:szCs w:val="28"/>
        </w:rPr>
        <w:t>2</w:t>
      </w:r>
      <w:r w:rsidRPr="00BA7B16">
        <w:rPr>
          <w:sz w:val="28"/>
          <w:szCs w:val="28"/>
        </w:rPr>
        <w:t>) возврат</w:t>
      </w:r>
      <w:r>
        <w:rPr>
          <w:sz w:val="28"/>
          <w:szCs w:val="28"/>
        </w:rPr>
        <w:t>а</w:t>
      </w:r>
      <w:r w:rsidRPr="00BA7B16">
        <w:rPr>
          <w:sz w:val="28"/>
          <w:szCs w:val="28"/>
        </w:rPr>
        <w:t xml:space="preserve"> прочих остатков субсидий, субвенций и иных межбюджетных трансфертов, имеющих целевое назначение прошлых лет из бюджетов городских округов</w:t>
      </w:r>
      <w:r w:rsidR="005075C6">
        <w:rPr>
          <w:sz w:val="28"/>
          <w:szCs w:val="28"/>
        </w:rPr>
        <w:t xml:space="preserve"> в сумме</w:t>
      </w:r>
      <w:r>
        <w:rPr>
          <w:sz w:val="28"/>
          <w:szCs w:val="28"/>
        </w:rPr>
        <w:t xml:space="preserve"> 4000,84 тыс. рублей в том числе по:</w:t>
      </w:r>
    </w:p>
    <w:p w:rsidR="00513A2F" w:rsidRDefault="00513A2F" w:rsidP="00513A2F">
      <w:pPr>
        <w:suppressAutoHyphens/>
        <w:ind w:firstLine="708"/>
        <w:jc w:val="both"/>
        <w:rPr>
          <w:sz w:val="28"/>
          <w:szCs w:val="28"/>
        </w:rPr>
      </w:pPr>
      <w:r>
        <w:rPr>
          <w:sz w:val="28"/>
          <w:szCs w:val="28"/>
        </w:rPr>
        <w:lastRenderedPageBreak/>
        <w:t xml:space="preserve"> финансовому управлени</w:t>
      </w:r>
      <w:r w:rsidR="00D5504A">
        <w:rPr>
          <w:sz w:val="28"/>
          <w:szCs w:val="28"/>
        </w:rPr>
        <w:t>ю администрации города остатков</w:t>
      </w:r>
      <w:r>
        <w:rPr>
          <w:sz w:val="28"/>
          <w:szCs w:val="28"/>
        </w:rPr>
        <w:t xml:space="preserve"> дотации бюджетам городских округов на поддержку мер по обеспечению сбалансированности бюджетов (финансовое обеспечение муниципального задания на оказание муниципальных услуг (выполнение работ) муниципального бюджетного учреждения дошкольного образования «Гренада») в </w:t>
      </w:r>
      <w:r w:rsidRPr="00AA54D0">
        <w:rPr>
          <w:sz w:val="28"/>
          <w:szCs w:val="28"/>
        </w:rPr>
        <w:t xml:space="preserve">сумме </w:t>
      </w:r>
      <w:r>
        <w:rPr>
          <w:sz w:val="28"/>
          <w:szCs w:val="28"/>
        </w:rPr>
        <w:t xml:space="preserve">3894,78 тыс. рублей; </w:t>
      </w:r>
    </w:p>
    <w:p w:rsidR="00513A2F" w:rsidRDefault="00513A2F" w:rsidP="00513A2F">
      <w:pPr>
        <w:suppressAutoHyphens/>
        <w:ind w:firstLine="708"/>
        <w:jc w:val="both"/>
        <w:rPr>
          <w:sz w:val="28"/>
          <w:szCs w:val="28"/>
        </w:rPr>
      </w:pPr>
      <w:r>
        <w:rPr>
          <w:sz w:val="28"/>
          <w:szCs w:val="28"/>
        </w:rPr>
        <w:t>управлению капитального строительства администрации города возврат остатков прочих межбюджетных трансфертов, передаваемых бюджетам городских округов (средства резервного фонда Правительства Ставропольского края) в сумме 106,06 тыс. рублей;</w:t>
      </w:r>
    </w:p>
    <w:p w:rsidR="00513A2F" w:rsidRDefault="00513A2F" w:rsidP="00513A2F">
      <w:pPr>
        <w:suppressAutoHyphens/>
        <w:ind w:firstLine="708"/>
        <w:jc w:val="both"/>
        <w:rPr>
          <w:sz w:val="28"/>
          <w:szCs w:val="28"/>
        </w:rPr>
      </w:pPr>
      <w:r>
        <w:rPr>
          <w:sz w:val="28"/>
          <w:szCs w:val="28"/>
        </w:rPr>
        <w:t xml:space="preserve">3) фактического поступления прочих безвозмездных поступлений на компенсационное озеленение в сумме </w:t>
      </w:r>
      <w:r w:rsidRPr="00DC02CE">
        <w:rPr>
          <w:sz w:val="28"/>
          <w:szCs w:val="28"/>
        </w:rPr>
        <w:t>307,03</w:t>
      </w:r>
      <w:r>
        <w:rPr>
          <w:sz w:val="28"/>
          <w:szCs w:val="28"/>
        </w:rPr>
        <w:t xml:space="preserve"> тыс. рублей.   </w:t>
      </w:r>
    </w:p>
    <w:p w:rsidR="00513A2F" w:rsidRPr="00A1510F" w:rsidRDefault="00513A2F" w:rsidP="00513A2F">
      <w:pPr>
        <w:suppressAutoHyphens/>
        <w:ind w:firstLine="708"/>
        <w:jc w:val="both"/>
        <w:rPr>
          <w:sz w:val="28"/>
          <w:szCs w:val="28"/>
        </w:rPr>
      </w:pPr>
    </w:p>
    <w:p w:rsidR="00513A2F" w:rsidRPr="009D3D43" w:rsidRDefault="00513A2F" w:rsidP="00513A2F">
      <w:pPr>
        <w:suppressAutoHyphens/>
        <w:ind w:firstLine="709"/>
        <w:jc w:val="both"/>
        <w:outlineLvl w:val="0"/>
        <w:rPr>
          <w:sz w:val="28"/>
          <w:szCs w:val="28"/>
          <w:highlight w:val="yellow"/>
        </w:rPr>
      </w:pPr>
    </w:p>
    <w:p w:rsidR="00513A2F" w:rsidRPr="009D3D43" w:rsidRDefault="00513A2F" w:rsidP="00513A2F">
      <w:pPr>
        <w:suppressAutoHyphens/>
        <w:ind w:firstLine="708"/>
        <w:jc w:val="both"/>
        <w:rPr>
          <w:sz w:val="28"/>
          <w:szCs w:val="28"/>
          <w:highlight w:val="yellow"/>
        </w:rPr>
      </w:pPr>
    </w:p>
    <w:p w:rsidR="00513A2F" w:rsidRPr="009D3D43" w:rsidRDefault="00513A2F" w:rsidP="00513A2F">
      <w:pPr>
        <w:suppressAutoHyphens/>
        <w:ind w:firstLine="708"/>
        <w:jc w:val="both"/>
        <w:rPr>
          <w:sz w:val="28"/>
          <w:szCs w:val="28"/>
          <w:highlight w:val="yellow"/>
        </w:rPr>
      </w:pPr>
    </w:p>
    <w:p w:rsidR="00513A2F" w:rsidRPr="009D3D43" w:rsidRDefault="00513A2F" w:rsidP="00513A2F">
      <w:pPr>
        <w:tabs>
          <w:tab w:val="left" w:pos="709"/>
          <w:tab w:val="left" w:pos="851"/>
        </w:tabs>
        <w:suppressAutoHyphens/>
        <w:ind w:firstLine="708"/>
        <w:jc w:val="both"/>
        <w:rPr>
          <w:sz w:val="28"/>
          <w:szCs w:val="28"/>
          <w:highlight w:val="yellow"/>
        </w:rPr>
      </w:pPr>
    </w:p>
    <w:p w:rsidR="00513A2F" w:rsidRPr="009D3D43" w:rsidRDefault="00513A2F" w:rsidP="00513A2F">
      <w:pPr>
        <w:tabs>
          <w:tab w:val="left" w:pos="709"/>
          <w:tab w:val="left" w:pos="851"/>
        </w:tabs>
        <w:suppressAutoHyphens/>
        <w:ind w:firstLine="708"/>
        <w:jc w:val="both"/>
        <w:rPr>
          <w:sz w:val="28"/>
          <w:szCs w:val="28"/>
          <w:highlight w:val="yellow"/>
        </w:rPr>
      </w:pPr>
    </w:p>
    <w:p w:rsidR="00513A2F" w:rsidRPr="009D3D43" w:rsidRDefault="00513A2F" w:rsidP="00513A2F">
      <w:pPr>
        <w:tabs>
          <w:tab w:val="left" w:pos="709"/>
          <w:tab w:val="left" w:pos="851"/>
        </w:tabs>
        <w:suppressAutoHyphens/>
        <w:ind w:firstLine="708"/>
        <w:jc w:val="both"/>
        <w:rPr>
          <w:sz w:val="28"/>
          <w:szCs w:val="28"/>
          <w:highlight w:val="yellow"/>
        </w:rPr>
      </w:pPr>
    </w:p>
    <w:p w:rsidR="00513A2F" w:rsidRPr="009D3D43" w:rsidRDefault="00513A2F" w:rsidP="00513A2F">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4F762D" w:rsidRPr="00D006E5" w:rsidRDefault="004F762D" w:rsidP="007567CE">
      <w:pPr>
        <w:tabs>
          <w:tab w:val="left" w:pos="709"/>
          <w:tab w:val="left" w:pos="851"/>
        </w:tabs>
        <w:suppressAutoHyphens/>
        <w:ind w:firstLine="708"/>
        <w:jc w:val="both"/>
        <w:rPr>
          <w:sz w:val="28"/>
          <w:szCs w:val="28"/>
          <w:highlight w:val="yellow"/>
        </w:rPr>
      </w:pPr>
    </w:p>
    <w:p w:rsidR="007567CE" w:rsidRPr="00D006E5" w:rsidRDefault="007567CE" w:rsidP="007567CE">
      <w:pPr>
        <w:suppressAutoHyphens/>
        <w:ind w:firstLine="708"/>
        <w:jc w:val="both"/>
        <w:rPr>
          <w:sz w:val="28"/>
          <w:szCs w:val="28"/>
          <w:highlight w:val="yellow"/>
        </w:rPr>
      </w:pPr>
    </w:p>
    <w:p w:rsidR="007567CE" w:rsidRPr="00D006E5" w:rsidRDefault="007567CE" w:rsidP="007567CE">
      <w:pPr>
        <w:suppressAutoHyphens/>
        <w:ind w:firstLine="708"/>
        <w:jc w:val="both"/>
        <w:rPr>
          <w:sz w:val="28"/>
          <w:szCs w:val="28"/>
          <w:highlight w:val="yellow"/>
        </w:rPr>
      </w:pPr>
    </w:p>
    <w:p w:rsidR="007567CE" w:rsidRPr="00D006E5" w:rsidRDefault="007567CE" w:rsidP="007567CE">
      <w:pPr>
        <w:suppressAutoHyphens/>
        <w:ind w:firstLine="708"/>
        <w:jc w:val="both"/>
        <w:rPr>
          <w:sz w:val="28"/>
          <w:szCs w:val="28"/>
          <w:highlight w:val="yellow"/>
        </w:rPr>
        <w:sectPr w:rsidR="007567CE" w:rsidRPr="00D006E5" w:rsidSect="00CE318B">
          <w:headerReference w:type="even" r:id="rId8"/>
          <w:headerReference w:type="default" r:id="rId9"/>
          <w:footerReference w:type="even" r:id="rId10"/>
          <w:footerReference w:type="default" r:id="rId11"/>
          <w:headerReference w:type="first" r:id="rId12"/>
          <w:pgSz w:w="11907" w:h="16840" w:code="9"/>
          <w:pgMar w:top="1418" w:right="567" w:bottom="1134" w:left="1985" w:header="720" w:footer="720" w:gutter="0"/>
          <w:cols w:space="720"/>
          <w:titlePg/>
          <w:docGrid w:linePitch="360"/>
        </w:sectPr>
      </w:pPr>
    </w:p>
    <w:tbl>
      <w:tblPr>
        <w:tblW w:w="15516"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581"/>
        <w:gridCol w:w="1701"/>
      </w:tblGrid>
      <w:tr w:rsidR="007567CE" w:rsidRPr="00681A8F" w:rsidTr="008C208E">
        <w:trPr>
          <w:trHeight w:val="645"/>
        </w:trPr>
        <w:tc>
          <w:tcPr>
            <w:tcW w:w="15516" w:type="dxa"/>
            <w:gridSpan w:val="4"/>
            <w:tcBorders>
              <w:top w:val="nil"/>
              <w:left w:val="nil"/>
              <w:bottom w:val="nil"/>
              <w:right w:val="nil"/>
            </w:tcBorders>
            <w:shd w:val="clear" w:color="auto" w:fill="auto"/>
          </w:tcPr>
          <w:p w:rsidR="007567CE" w:rsidRPr="00681A8F" w:rsidRDefault="007567CE" w:rsidP="00CE318B">
            <w:pPr>
              <w:suppressAutoHyphens/>
              <w:jc w:val="center"/>
              <w:rPr>
                <w:sz w:val="28"/>
                <w:szCs w:val="28"/>
              </w:rPr>
            </w:pPr>
            <w:r w:rsidRPr="00681A8F">
              <w:rPr>
                <w:sz w:val="28"/>
                <w:szCs w:val="28"/>
              </w:rPr>
              <w:lastRenderedPageBreak/>
              <w:t>В ведомственную структуру расходов бюджета города внесены следующие изменения:</w:t>
            </w:r>
          </w:p>
          <w:p w:rsidR="007567CE" w:rsidRPr="00681A8F" w:rsidRDefault="007567CE" w:rsidP="00CE318B">
            <w:pPr>
              <w:suppressAutoHyphens/>
              <w:ind w:right="-396"/>
              <w:rPr>
                <w:sz w:val="28"/>
                <w:szCs w:val="28"/>
              </w:rPr>
            </w:pPr>
          </w:p>
        </w:tc>
      </w:tr>
      <w:tr w:rsidR="007567CE" w:rsidRPr="00681A8F" w:rsidTr="008C208E">
        <w:trPr>
          <w:trHeight w:val="1053"/>
        </w:trPr>
        <w:tc>
          <w:tcPr>
            <w:tcW w:w="1391" w:type="dxa"/>
            <w:shd w:val="clear" w:color="auto" w:fill="auto"/>
          </w:tcPr>
          <w:p w:rsidR="007567CE" w:rsidRPr="00681A8F" w:rsidRDefault="007567CE" w:rsidP="00CE318B">
            <w:pPr>
              <w:suppressAutoHyphens/>
              <w:ind w:right="-108"/>
              <w:jc w:val="center"/>
            </w:pPr>
            <w:r w:rsidRPr="00681A8F">
              <w:t>Раздел, подраздел</w:t>
            </w:r>
          </w:p>
        </w:tc>
        <w:tc>
          <w:tcPr>
            <w:tcW w:w="1843" w:type="dxa"/>
            <w:shd w:val="clear" w:color="auto" w:fill="auto"/>
          </w:tcPr>
          <w:p w:rsidR="007567CE" w:rsidRPr="00681A8F" w:rsidRDefault="007567CE" w:rsidP="00CE318B">
            <w:pPr>
              <w:suppressAutoHyphens/>
              <w:ind w:right="-5"/>
              <w:jc w:val="center"/>
            </w:pPr>
            <w:r w:rsidRPr="00681A8F">
              <w:t>Предусмотрено бюджетом,</w:t>
            </w:r>
          </w:p>
          <w:p w:rsidR="007567CE" w:rsidRPr="00681A8F" w:rsidRDefault="007567CE" w:rsidP="00CE318B">
            <w:pPr>
              <w:suppressAutoHyphens/>
              <w:ind w:right="-5"/>
              <w:jc w:val="center"/>
            </w:pPr>
            <w:r w:rsidRPr="00681A8F">
              <w:t>(тыс. рублей)</w:t>
            </w:r>
          </w:p>
        </w:tc>
        <w:tc>
          <w:tcPr>
            <w:tcW w:w="10581" w:type="dxa"/>
            <w:shd w:val="clear" w:color="auto" w:fill="auto"/>
          </w:tcPr>
          <w:p w:rsidR="007567CE" w:rsidRPr="00681A8F" w:rsidRDefault="007567CE" w:rsidP="00CE318B">
            <w:pPr>
              <w:suppressAutoHyphens/>
              <w:ind w:right="72"/>
              <w:jc w:val="center"/>
            </w:pPr>
            <w:r w:rsidRPr="00681A8F">
              <w:t>Предлагаемые изменения по ГРБС</w:t>
            </w:r>
          </w:p>
        </w:tc>
        <w:tc>
          <w:tcPr>
            <w:tcW w:w="1701" w:type="dxa"/>
            <w:shd w:val="clear" w:color="auto" w:fill="auto"/>
          </w:tcPr>
          <w:p w:rsidR="007567CE" w:rsidRPr="00681A8F" w:rsidRDefault="007567CE" w:rsidP="00CE318B">
            <w:pPr>
              <w:suppressAutoHyphens/>
              <w:ind w:left="-108" w:right="-108"/>
              <w:jc w:val="center"/>
            </w:pPr>
            <w:r w:rsidRPr="00681A8F">
              <w:t>Уточненные плановые назначения</w:t>
            </w:r>
          </w:p>
          <w:p w:rsidR="007567CE" w:rsidRPr="00681A8F" w:rsidRDefault="007567CE" w:rsidP="00CE318B">
            <w:pPr>
              <w:suppressAutoHyphens/>
              <w:ind w:left="-108" w:right="34"/>
              <w:jc w:val="center"/>
            </w:pPr>
            <w:r w:rsidRPr="00681A8F">
              <w:t>(тыс. рублей)</w:t>
            </w:r>
          </w:p>
        </w:tc>
      </w:tr>
      <w:tr w:rsidR="005D5A90" w:rsidRPr="00D006E5" w:rsidTr="008C208E">
        <w:trPr>
          <w:trHeight w:val="358"/>
        </w:trPr>
        <w:tc>
          <w:tcPr>
            <w:tcW w:w="1391" w:type="dxa"/>
            <w:shd w:val="clear" w:color="auto" w:fill="auto"/>
          </w:tcPr>
          <w:p w:rsidR="005D5A90" w:rsidRPr="008772BB" w:rsidRDefault="005D5A90" w:rsidP="005D5A90">
            <w:pPr>
              <w:suppressAutoHyphens/>
              <w:ind w:right="-5"/>
              <w:jc w:val="center"/>
              <w:rPr>
                <w:b/>
              </w:rPr>
            </w:pPr>
          </w:p>
        </w:tc>
        <w:tc>
          <w:tcPr>
            <w:tcW w:w="1843" w:type="dxa"/>
            <w:shd w:val="clear" w:color="auto" w:fill="auto"/>
          </w:tcPr>
          <w:p w:rsidR="005D5A90" w:rsidRPr="008772BB" w:rsidRDefault="008772BB" w:rsidP="005D5A90">
            <w:pPr>
              <w:suppressAutoHyphens/>
              <w:jc w:val="center"/>
            </w:pPr>
            <w:r w:rsidRPr="008772BB">
              <w:t>10537,96</w:t>
            </w:r>
          </w:p>
        </w:tc>
        <w:tc>
          <w:tcPr>
            <w:tcW w:w="10581" w:type="dxa"/>
            <w:shd w:val="clear" w:color="auto" w:fill="auto"/>
          </w:tcPr>
          <w:p w:rsidR="005D5A90" w:rsidRPr="008772BB" w:rsidRDefault="005D5A90" w:rsidP="005D5A90">
            <w:pPr>
              <w:suppressAutoHyphens/>
              <w:jc w:val="center"/>
            </w:pPr>
            <w:r w:rsidRPr="008772BB">
              <w:t>600 - Дума города</w:t>
            </w:r>
          </w:p>
        </w:tc>
        <w:tc>
          <w:tcPr>
            <w:tcW w:w="1701" w:type="dxa"/>
            <w:shd w:val="clear" w:color="auto" w:fill="auto"/>
          </w:tcPr>
          <w:p w:rsidR="005D5A90" w:rsidRPr="008772BB" w:rsidRDefault="008772BB" w:rsidP="005D5A90">
            <w:pPr>
              <w:suppressAutoHyphens/>
              <w:ind w:right="-5"/>
              <w:jc w:val="center"/>
            </w:pPr>
            <w:r w:rsidRPr="008772BB">
              <w:t>10947,76</w:t>
            </w:r>
          </w:p>
        </w:tc>
      </w:tr>
      <w:tr w:rsidR="008772BB" w:rsidRPr="00D006E5" w:rsidTr="008C208E">
        <w:trPr>
          <w:trHeight w:val="358"/>
        </w:trPr>
        <w:tc>
          <w:tcPr>
            <w:tcW w:w="1391" w:type="dxa"/>
            <w:shd w:val="clear" w:color="auto" w:fill="auto"/>
          </w:tcPr>
          <w:p w:rsidR="008772BB" w:rsidRPr="0003486D" w:rsidRDefault="008772BB" w:rsidP="008772BB">
            <w:pPr>
              <w:suppressAutoHyphens/>
              <w:ind w:right="-5"/>
              <w:jc w:val="center"/>
            </w:pPr>
            <w:r w:rsidRPr="0003486D">
              <w:t>0103</w:t>
            </w:r>
          </w:p>
        </w:tc>
        <w:tc>
          <w:tcPr>
            <w:tcW w:w="1843" w:type="dxa"/>
            <w:shd w:val="clear" w:color="auto" w:fill="auto"/>
          </w:tcPr>
          <w:p w:rsidR="008772BB" w:rsidRPr="0003486D" w:rsidRDefault="008772BB" w:rsidP="008772BB">
            <w:pPr>
              <w:suppressAutoHyphens/>
              <w:jc w:val="center"/>
            </w:pPr>
            <w:r>
              <w:t>10329,61</w:t>
            </w:r>
          </w:p>
        </w:tc>
        <w:tc>
          <w:tcPr>
            <w:tcW w:w="10581" w:type="dxa"/>
            <w:shd w:val="clear" w:color="auto" w:fill="auto"/>
          </w:tcPr>
          <w:p w:rsidR="008772BB" w:rsidRDefault="008772BB" w:rsidP="008772BB">
            <w:pPr>
              <w:suppressAutoHyphens/>
              <w:jc w:val="both"/>
            </w:pPr>
            <w:r>
              <w:t xml:space="preserve">1. На основании предложения главного распорядителя средств бюджета города </w:t>
            </w:r>
            <w:r w:rsidRPr="00B47B37">
              <w:t>увеличить</w:t>
            </w:r>
            <w:r w:rsidRPr="003F5870">
              <w:rPr>
                <w:b/>
              </w:rPr>
              <w:t xml:space="preserve"> </w:t>
            </w:r>
            <w:r>
              <w:t xml:space="preserve">бюджетные ассигнования </w:t>
            </w:r>
            <w:r w:rsidR="00D5504A">
              <w:t xml:space="preserve">за счет средств бюджета города </w:t>
            </w:r>
            <w:r>
              <w:t>на 38,26 тыс. рублей, в том числе на:</w:t>
            </w:r>
          </w:p>
          <w:p w:rsidR="008772BB" w:rsidRDefault="008772BB" w:rsidP="008772BB">
            <w:pPr>
              <w:suppressAutoHyphens/>
              <w:jc w:val="both"/>
            </w:pPr>
            <w:r>
              <w:t xml:space="preserve">      оплату теплоснабжения в сумме 20,91 тыс. рублей;</w:t>
            </w:r>
          </w:p>
          <w:p w:rsidR="008772BB" w:rsidRDefault="008772BB" w:rsidP="008772BB">
            <w:pPr>
              <w:suppressAutoHyphens/>
              <w:jc w:val="both"/>
            </w:pPr>
            <w:r>
              <w:t xml:space="preserve">      приобретение программного обеспечения </w:t>
            </w:r>
            <w:proofErr w:type="spellStart"/>
            <w:r>
              <w:rPr>
                <w:lang w:val="en-US"/>
              </w:rPr>
              <w:t>VipNet</w:t>
            </w:r>
            <w:proofErr w:type="spellEnd"/>
            <w:r w:rsidRPr="004805DC">
              <w:t xml:space="preserve"> </w:t>
            </w:r>
            <w:r>
              <w:rPr>
                <w:lang w:val="en-US"/>
              </w:rPr>
              <w:t>Client</w:t>
            </w:r>
            <w:r w:rsidRPr="004805DC">
              <w:t xml:space="preserve"> </w:t>
            </w:r>
            <w:r>
              <w:t>в сумме 17,35 тыс. рублей.</w:t>
            </w:r>
          </w:p>
          <w:p w:rsidR="008772BB" w:rsidRPr="004805DC" w:rsidRDefault="008772BB" w:rsidP="008772BB">
            <w:pPr>
              <w:suppressAutoHyphens/>
              <w:jc w:val="both"/>
            </w:pPr>
            <w:r>
              <w:t xml:space="preserve">2. </w:t>
            </w:r>
            <w:r w:rsidRPr="009355F8">
              <w:t xml:space="preserve">На основании предложения главного распорядителя </w:t>
            </w:r>
            <w:r>
              <w:t xml:space="preserve">средств бюджета города </w:t>
            </w:r>
            <w:r w:rsidRPr="00B47B37">
              <w:t>увеличены</w:t>
            </w:r>
            <w:r w:rsidRPr="009355F8">
              <w:t xml:space="preserve"> бюджетные ассигнования за счет средс</w:t>
            </w:r>
            <w:r>
              <w:t xml:space="preserve">тв бюджета города на обеспечение </w:t>
            </w:r>
            <w:r w:rsidRPr="00CB3E06">
              <w:t>гарантий лицам, замещающим муниципальные должности, и муниципальным служащим в связи с выходом ра</w:t>
            </w:r>
            <w:r>
              <w:t xml:space="preserve">ботника на пенсию в сумме 247,12 тыс. </w:t>
            </w:r>
            <w:r w:rsidRPr="009355F8">
              <w:t>рублей</w:t>
            </w:r>
            <w:r>
              <w:t>.</w:t>
            </w:r>
          </w:p>
        </w:tc>
        <w:tc>
          <w:tcPr>
            <w:tcW w:w="1701" w:type="dxa"/>
            <w:shd w:val="clear" w:color="auto" w:fill="auto"/>
          </w:tcPr>
          <w:p w:rsidR="008772BB" w:rsidRPr="0003486D" w:rsidRDefault="008772BB" w:rsidP="008772BB">
            <w:pPr>
              <w:suppressAutoHyphens/>
              <w:ind w:right="-5"/>
              <w:jc w:val="center"/>
              <w:rPr>
                <w:highlight w:val="yellow"/>
              </w:rPr>
            </w:pPr>
            <w:r>
              <w:t>10614,99</w:t>
            </w:r>
          </w:p>
        </w:tc>
      </w:tr>
      <w:tr w:rsidR="008772BB" w:rsidRPr="00D006E5" w:rsidTr="008C208E">
        <w:trPr>
          <w:trHeight w:val="250"/>
        </w:trPr>
        <w:tc>
          <w:tcPr>
            <w:tcW w:w="1391" w:type="dxa"/>
            <w:shd w:val="clear" w:color="auto" w:fill="auto"/>
          </w:tcPr>
          <w:p w:rsidR="008772BB" w:rsidRPr="0026405F" w:rsidRDefault="008772BB" w:rsidP="008772BB">
            <w:pPr>
              <w:suppressAutoHyphens/>
              <w:ind w:right="-5"/>
              <w:jc w:val="center"/>
            </w:pPr>
            <w:r w:rsidRPr="0026405F">
              <w:t>0113</w:t>
            </w:r>
          </w:p>
        </w:tc>
        <w:tc>
          <w:tcPr>
            <w:tcW w:w="1843" w:type="dxa"/>
            <w:shd w:val="clear" w:color="auto" w:fill="auto"/>
          </w:tcPr>
          <w:p w:rsidR="008772BB" w:rsidRPr="0026405F" w:rsidRDefault="008772BB" w:rsidP="008772BB">
            <w:pPr>
              <w:suppressAutoHyphens/>
              <w:jc w:val="center"/>
            </w:pPr>
            <w:r w:rsidRPr="0026405F">
              <w:t>208,35</w:t>
            </w:r>
          </w:p>
        </w:tc>
        <w:tc>
          <w:tcPr>
            <w:tcW w:w="10581" w:type="dxa"/>
            <w:shd w:val="clear" w:color="auto" w:fill="auto"/>
          </w:tcPr>
          <w:p w:rsidR="008772BB" w:rsidRDefault="008772BB" w:rsidP="008772BB">
            <w:pPr>
              <w:suppressAutoHyphens/>
              <w:jc w:val="both"/>
            </w:pPr>
            <w:r>
              <w:t xml:space="preserve">На основании предложения главного распорядителя средств бюджета города </w:t>
            </w:r>
            <w:r w:rsidRPr="00B47B37">
              <w:t>увеличить</w:t>
            </w:r>
            <w:r w:rsidR="00D5504A">
              <w:t xml:space="preserve"> </w:t>
            </w:r>
            <w:r>
              <w:t>бюджетные ассигнования за счет средств бюджета города в сумме 124,42 тыс. рублей, в том числе на:</w:t>
            </w:r>
          </w:p>
          <w:p w:rsidR="008772BB" w:rsidRDefault="008772BB" w:rsidP="008772BB">
            <w:pPr>
              <w:suppressAutoHyphens/>
              <w:jc w:val="both"/>
            </w:pPr>
            <w:r>
              <w:t xml:space="preserve">     оплату услуг по изготовлению значков и приобретение удостоверений в сумме 98,00 тыс. рублей;</w:t>
            </w:r>
          </w:p>
          <w:p w:rsidR="008772BB" w:rsidRPr="00881805" w:rsidRDefault="008772BB" w:rsidP="00E60FCC">
            <w:pPr>
              <w:suppressAutoHyphens/>
              <w:jc w:val="both"/>
            </w:pPr>
            <w:r>
              <w:t xml:space="preserve">     приобретение </w:t>
            </w:r>
            <w:r w:rsidR="00E60FCC">
              <w:t>канцелярских товаров</w:t>
            </w:r>
            <w:r>
              <w:t xml:space="preserve"> в сумме 26,42 тыс. рублей.</w:t>
            </w:r>
          </w:p>
        </w:tc>
        <w:tc>
          <w:tcPr>
            <w:tcW w:w="1701" w:type="dxa"/>
            <w:shd w:val="clear" w:color="auto" w:fill="auto"/>
          </w:tcPr>
          <w:p w:rsidR="008772BB" w:rsidRPr="00DD24CC" w:rsidRDefault="008772BB" w:rsidP="008772BB">
            <w:pPr>
              <w:suppressAutoHyphens/>
              <w:ind w:right="-5"/>
              <w:jc w:val="center"/>
              <w:rPr>
                <w:highlight w:val="yellow"/>
              </w:rPr>
            </w:pPr>
            <w:r w:rsidRPr="002D7277">
              <w:rPr>
                <w:color w:val="000000" w:themeColor="text1"/>
              </w:rPr>
              <w:t>332,77</w:t>
            </w:r>
          </w:p>
        </w:tc>
      </w:tr>
      <w:tr w:rsidR="00DB5853" w:rsidRPr="00D006E5" w:rsidTr="008C208E">
        <w:trPr>
          <w:trHeight w:val="250"/>
        </w:trPr>
        <w:tc>
          <w:tcPr>
            <w:tcW w:w="1391" w:type="dxa"/>
            <w:shd w:val="clear" w:color="auto" w:fill="auto"/>
          </w:tcPr>
          <w:p w:rsidR="00DB5853" w:rsidRPr="00D006E5" w:rsidRDefault="00DB5853" w:rsidP="00DB5853">
            <w:pPr>
              <w:suppressAutoHyphens/>
              <w:ind w:right="-5"/>
              <w:jc w:val="center"/>
              <w:rPr>
                <w:b/>
                <w:highlight w:val="yellow"/>
              </w:rPr>
            </w:pPr>
          </w:p>
        </w:tc>
        <w:tc>
          <w:tcPr>
            <w:tcW w:w="1843" w:type="dxa"/>
            <w:shd w:val="clear" w:color="auto" w:fill="auto"/>
          </w:tcPr>
          <w:p w:rsidR="00DB5853" w:rsidRPr="006401DE" w:rsidRDefault="006401DE" w:rsidP="006401DE">
            <w:pPr>
              <w:suppressAutoHyphens/>
              <w:ind w:right="-5"/>
              <w:jc w:val="center"/>
            </w:pPr>
            <w:r w:rsidRPr="006401DE">
              <w:t>378203,77</w:t>
            </w:r>
          </w:p>
        </w:tc>
        <w:tc>
          <w:tcPr>
            <w:tcW w:w="10581" w:type="dxa"/>
            <w:shd w:val="clear" w:color="auto" w:fill="auto"/>
          </w:tcPr>
          <w:p w:rsidR="00DB5853" w:rsidRPr="00D006E5" w:rsidRDefault="00260DCD" w:rsidP="00DB5853">
            <w:pPr>
              <w:suppressAutoHyphens/>
              <w:jc w:val="center"/>
              <w:rPr>
                <w:highlight w:val="yellow"/>
              </w:rPr>
            </w:pPr>
            <w:r w:rsidRPr="006401DE">
              <w:t>601 -</w:t>
            </w:r>
            <w:r w:rsidR="00DB5853" w:rsidRPr="006401DE">
              <w:t xml:space="preserve"> Администрация города</w:t>
            </w:r>
          </w:p>
        </w:tc>
        <w:tc>
          <w:tcPr>
            <w:tcW w:w="1701" w:type="dxa"/>
            <w:shd w:val="clear" w:color="auto" w:fill="auto"/>
          </w:tcPr>
          <w:p w:rsidR="00DB5853" w:rsidRPr="00D006E5" w:rsidRDefault="00817982" w:rsidP="00DB5853">
            <w:pPr>
              <w:suppressAutoHyphens/>
              <w:ind w:right="-5"/>
              <w:jc w:val="center"/>
              <w:rPr>
                <w:highlight w:val="yellow"/>
              </w:rPr>
            </w:pPr>
            <w:r>
              <w:t>206594,85</w:t>
            </w:r>
          </w:p>
        </w:tc>
      </w:tr>
      <w:tr w:rsidR="00ED6186" w:rsidRPr="00D006E5" w:rsidTr="008C208E">
        <w:trPr>
          <w:trHeight w:val="1408"/>
        </w:trPr>
        <w:tc>
          <w:tcPr>
            <w:tcW w:w="1391" w:type="dxa"/>
            <w:shd w:val="clear" w:color="auto" w:fill="auto"/>
          </w:tcPr>
          <w:p w:rsidR="00ED6186" w:rsidRPr="00D006E5" w:rsidRDefault="00ED6186" w:rsidP="00ED6186">
            <w:pPr>
              <w:suppressAutoHyphens/>
              <w:ind w:right="-5"/>
              <w:jc w:val="center"/>
              <w:rPr>
                <w:highlight w:val="yellow"/>
              </w:rPr>
            </w:pPr>
            <w:r w:rsidRPr="006401DE">
              <w:t>0104</w:t>
            </w:r>
          </w:p>
        </w:tc>
        <w:tc>
          <w:tcPr>
            <w:tcW w:w="1843" w:type="dxa"/>
            <w:shd w:val="clear" w:color="auto" w:fill="auto"/>
          </w:tcPr>
          <w:p w:rsidR="00ED6186" w:rsidRPr="006401DE" w:rsidRDefault="006401DE" w:rsidP="00ED6186">
            <w:pPr>
              <w:suppressAutoHyphens/>
              <w:ind w:right="-5"/>
              <w:jc w:val="center"/>
            </w:pPr>
            <w:r w:rsidRPr="006401DE">
              <w:t>72728,05</w:t>
            </w:r>
          </w:p>
        </w:tc>
        <w:tc>
          <w:tcPr>
            <w:tcW w:w="10581" w:type="dxa"/>
            <w:shd w:val="clear" w:color="auto" w:fill="auto"/>
          </w:tcPr>
          <w:p w:rsidR="006401DE" w:rsidRPr="006401DE" w:rsidRDefault="006401DE" w:rsidP="006401DE">
            <w:pPr>
              <w:suppressAutoHyphens/>
              <w:jc w:val="both"/>
            </w:pPr>
            <w:r w:rsidRPr="006401DE">
              <w:t>1. На основании предложения главного распорядителя средств бюджета города увеличить бюджетные ассигнования за счет средств бюджета города в сумме 594,31 тыс. рублей, в том числе:</w:t>
            </w:r>
          </w:p>
          <w:p w:rsidR="006401DE" w:rsidRPr="006401DE" w:rsidRDefault="006401DE" w:rsidP="006401DE">
            <w:pPr>
              <w:suppressAutoHyphens/>
              <w:jc w:val="both"/>
            </w:pPr>
            <w:r w:rsidRPr="006401DE">
              <w:t xml:space="preserve">    оплату командировочных расходов в сумме 292,45 тыс. рублей,</w:t>
            </w:r>
          </w:p>
          <w:p w:rsidR="006401DE" w:rsidRPr="006401DE" w:rsidRDefault="006401DE" w:rsidP="006401DE">
            <w:pPr>
              <w:suppressAutoHyphens/>
              <w:jc w:val="both"/>
            </w:pPr>
            <w:r w:rsidRPr="006401DE">
              <w:t xml:space="preserve">    оплату расходов по тепловой энергии в сумме 200,14 тыс. рублей,</w:t>
            </w:r>
          </w:p>
          <w:p w:rsidR="006401DE" w:rsidRPr="006401DE" w:rsidRDefault="006401DE" w:rsidP="006401DE">
            <w:pPr>
              <w:suppressAutoHyphens/>
              <w:jc w:val="both"/>
            </w:pPr>
            <w:r w:rsidRPr="006401DE">
              <w:t>приобретение и установку спли</w:t>
            </w:r>
            <w:r w:rsidR="00D5504A">
              <w:t>т</w:t>
            </w:r>
            <w:r w:rsidRPr="006401DE">
              <w:t>систем в сумме 101,72 тыс. рублей.</w:t>
            </w:r>
          </w:p>
          <w:p w:rsidR="006401DE" w:rsidRPr="006401DE" w:rsidRDefault="006401DE" w:rsidP="006401DE">
            <w:pPr>
              <w:suppressAutoHyphens/>
              <w:jc w:val="both"/>
            </w:pPr>
            <w:r w:rsidRPr="006401DE">
              <w:t>2. На основании предложения главного распорядителя средств бюджета города перераспределены бюджетные ассигнования за счет средств бюджета города с начислений на фонд оплаты труда в сумме 2,55 тыс. рублей на оплату пособия по временной нетрудоспособности уволенному сотруднику.</w:t>
            </w:r>
          </w:p>
          <w:p w:rsidR="00ED6186" w:rsidRPr="006401DE" w:rsidRDefault="006401DE" w:rsidP="00ED6186">
            <w:pPr>
              <w:suppressAutoHyphens/>
              <w:jc w:val="both"/>
            </w:pPr>
            <w:r w:rsidRPr="006401DE">
              <w:t>3. На основании предложения главного распорядителя средств бюджета города, перераспределены бюджетные ассигнования за счет средств бюджета города с технического обслуживания коммунальных инженерных сетей в сумме 78,39 тыс. рублей на подраздел 0113 «</w:t>
            </w:r>
            <w:r w:rsidRPr="0012343D">
              <w:t xml:space="preserve">Другие общегосударственные вопросы» </w:t>
            </w:r>
            <w:r w:rsidRPr="006401DE">
              <w:t xml:space="preserve">на монтаж системы оповещения и управления эвакуацией </w:t>
            </w:r>
            <w:r w:rsidRPr="0012343D">
              <w:t>основного</w:t>
            </w:r>
            <w:r w:rsidRPr="006401DE">
              <w:rPr>
                <w:color w:val="000000"/>
                <w:sz w:val="22"/>
                <w:szCs w:val="22"/>
              </w:rPr>
              <w:t xml:space="preserve"> </w:t>
            </w:r>
            <w:r w:rsidRPr="0012343D">
              <w:t xml:space="preserve">мероприятия 1: приобретение средств инженерно-технической защищенности мест массового </w:t>
            </w:r>
            <w:r w:rsidRPr="0012343D">
              <w:lastRenderedPageBreak/>
              <w:t>пребывания людей на территории города</w:t>
            </w:r>
            <w:r w:rsidRPr="006401DE">
              <w:t xml:space="preserve"> в рамках реализации </w:t>
            </w:r>
            <w:r w:rsidRPr="0012343D">
              <w:t xml:space="preserve">подпрограммы «Профилактика терроризма, правонарушений и наркомании в городе Невинномысске» </w:t>
            </w:r>
            <w:r w:rsidRPr="006401DE">
              <w:t>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w:t>
            </w:r>
          </w:p>
        </w:tc>
        <w:tc>
          <w:tcPr>
            <w:tcW w:w="1701" w:type="dxa"/>
            <w:shd w:val="clear" w:color="auto" w:fill="auto"/>
          </w:tcPr>
          <w:p w:rsidR="00ED6186" w:rsidRPr="00D006E5" w:rsidRDefault="00997C32" w:rsidP="00ED6186">
            <w:pPr>
              <w:suppressAutoHyphens/>
              <w:ind w:right="-5"/>
              <w:jc w:val="center"/>
              <w:rPr>
                <w:highlight w:val="yellow"/>
              </w:rPr>
            </w:pPr>
            <w:r w:rsidRPr="00570F15">
              <w:lastRenderedPageBreak/>
              <w:t>73243,97</w:t>
            </w:r>
          </w:p>
        </w:tc>
      </w:tr>
      <w:tr w:rsidR="006401DE" w:rsidRPr="00D006E5" w:rsidTr="008C208E">
        <w:trPr>
          <w:trHeight w:val="1709"/>
        </w:trPr>
        <w:tc>
          <w:tcPr>
            <w:tcW w:w="1391" w:type="dxa"/>
            <w:shd w:val="clear" w:color="auto" w:fill="auto"/>
          </w:tcPr>
          <w:p w:rsidR="006401DE" w:rsidRPr="000718D3" w:rsidRDefault="006401DE" w:rsidP="00ED6186">
            <w:pPr>
              <w:suppressAutoHyphens/>
              <w:ind w:right="-5"/>
              <w:jc w:val="center"/>
            </w:pPr>
            <w:r w:rsidRPr="000718D3">
              <w:t>0107</w:t>
            </w:r>
          </w:p>
        </w:tc>
        <w:tc>
          <w:tcPr>
            <w:tcW w:w="1843" w:type="dxa"/>
            <w:shd w:val="clear" w:color="auto" w:fill="auto"/>
          </w:tcPr>
          <w:p w:rsidR="006401DE" w:rsidRPr="000718D3" w:rsidRDefault="006401DE" w:rsidP="00ED6186">
            <w:pPr>
              <w:suppressAutoHyphens/>
              <w:ind w:right="-5"/>
              <w:jc w:val="center"/>
            </w:pPr>
            <w:r w:rsidRPr="000718D3">
              <w:t>0,00</w:t>
            </w:r>
          </w:p>
        </w:tc>
        <w:tc>
          <w:tcPr>
            <w:tcW w:w="10581" w:type="dxa"/>
            <w:shd w:val="clear" w:color="auto" w:fill="auto"/>
          </w:tcPr>
          <w:p w:rsidR="00997C32" w:rsidRPr="000C2C42" w:rsidRDefault="00997C32" w:rsidP="00997C32">
            <w:pPr>
              <w:suppressAutoHyphens/>
              <w:jc w:val="both"/>
            </w:pPr>
            <w:r w:rsidRPr="000C2C42">
              <w:t>1. На основании предложения главного распорядителя средств бюджета города увеличить бюджетные ассигнования за счет средств бюджета города на</w:t>
            </w:r>
            <w:r w:rsidR="00631672">
              <w:t xml:space="preserve"> обеспечение проведения выборов</w:t>
            </w:r>
            <w:r w:rsidR="006914ED">
              <w:t xml:space="preserve"> Депутатов Думы города Невинномысска седьмого созыва </w:t>
            </w:r>
            <w:r w:rsidRPr="000C2C42">
              <w:t xml:space="preserve">в сумме </w:t>
            </w:r>
            <w:r w:rsidR="00917E61">
              <w:t>14356,07</w:t>
            </w:r>
            <w:r w:rsidRPr="000C2C42">
              <w:t xml:space="preserve"> тыс. рублей.</w:t>
            </w:r>
          </w:p>
          <w:p w:rsidR="006401DE" w:rsidRPr="00D006E5" w:rsidRDefault="00997C32" w:rsidP="00997C32">
            <w:pPr>
              <w:suppressAutoHyphens/>
              <w:jc w:val="both"/>
              <w:rPr>
                <w:highlight w:val="yellow"/>
              </w:rPr>
            </w:pPr>
            <w:r w:rsidRPr="000C2C42">
              <w:t>2. На основании предложения главного распорядителя средств бюджета города в 2026 году уменьшить бюджетные ассигнования за счет средств</w:t>
            </w:r>
            <w:r w:rsidRPr="00AC5E03">
              <w:t xml:space="preserve"> бюджета города </w:t>
            </w:r>
            <w:r w:rsidRPr="000C2C42">
              <w:t>на</w:t>
            </w:r>
            <w:r w:rsidR="00631672">
              <w:t xml:space="preserve"> обеспечение проведения выборов</w:t>
            </w:r>
            <w:r w:rsidR="006914ED">
              <w:t xml:space="preserve"> Депутатов Думы города Невинномысска седьмого созыва</w:t>
            </w:r>
            <w:r w:rsidRPr="000C2C42">
              <w:t xml:space="preserve"> </w:t>
            </w:r>
            <w:r w:rsidRPr="00AC5E03">
              <w:t>в сумме 10465,06 тыс. рублей.</w:t>
            </w:r>
          </w:p>
        </w:tc>
        <w:tc>
          <w:tcPr>
            <w:tcW w:w="1701" w:type="dxa"/>
            <w:shd w:val="clear" w:color="auto" w:fill="auto"/>
          </w:tcPr>
          <w:p w:rsidR="006401DE" w:rsidRPr="00D006E5" w:rsidRDefault="006401DE" w:rsidP="00ED6186">
            <w:pPr>
              <w:suppressAutoHyphens/>
              <w:ind w:right="-5"/>
              <w:jc w:val="center"/>
              <w:rPr>
                <w:highlight w:val="yellow"/>
              </w:rPr>
            </w:pPr>
            <w:r w:rsidRPr="00997C32">
              <w:t>14356,07</w:t>
            </w:r>
          </w:p>
        </w:tc>
      </w:tr>
      <w:tr w:rsidR="00ED6186" w:rsidRPr="00D006E5" w:rsidTr="008C208E">
        <w:trPr>
          <w:trHeight w:val="466"/>
        </w:trPr>
        <w:tc>
          <w:tcPr>
            <w:tcW w:w="1391" w:type="dxa"/>
            <w:shd w:val="clear" w:color="auto" w:fill="auto"/>
          </w:tcPr>
          <w:p w:rsidR="00ED6186" w:rsidRPr="00D006E5" w:rsidRDefault="00ED6186" w:rsidP="00ED6186">
            <w:pPr>
              <w:suppressAutoHyphens/>
              <w:ind w:right="-5"/>
              <w:jc w:val="center"/>
              <w:rPr>
                <w:highlight w:val="yellow"/>
              </w:rPr>
            </w:pPr>
            <w:r w:rsidRPr="000718D3">
              <w:t>0111</w:t>
            </w:r>
          </w:p>
        </w:tc>
        <w:tc>
          <w:tcPr>
            <w:tcW w:w="1843" w:type="dxa"/>
            <w:shd w:val="clear" w:color="auto" w:fill="auto"/>
          </w:tcPr>
          <w:p w:rsidR="00ED6186" w:rsidRPr="000718D3" w:rsidRDefault="000718D3" w:rsidP="000718D3">
            <w:pPr>
              <w:suppressAutoHyphens/>
              <w:ind w:right="-5"/>
              <w:jc w:val="center"/>
            </w:pPr>
            <w:r w:rsidRPr="000718D3">
              <w:t>203997,47</w:t>
            </w:r>
          </w:p>
        </w:tc>
        <w:tc>
          <w:tcPr>
            <w:tcW w:w="10581" w:type="dxa"/>
            <w:shd w:val="clear" w:color="auto" w:fill="auto"/>
          </w:tcPr>
          <w:p w:rsidR="00ED6186" w:rsidRPr="000718D3" w:rsidRDefault="000718D3" w:rsidP="000718D3">
            <w:pPr>
              <w:suppressAutoHyphens/>
              <w:ind w:right="-5"/>
              <w:jc w:val="both"/>
            </w:pPr>
            <w:r w:rsidRPr="0065193B">
              <w:t xml:space="preserve">Уменьшить бюджетные ассигнования резервного фонда администрации города                                                                </w:t>
            </w:r>
            <w:r w:rsidR="00491254">
              <w:t>в сумме 197597,47</w:t>
            </w:r>
            <w:r w:rsidRPr="00857388">
              <w:t xml:space="preserve"> тыс. рублей.</w:t>
            </w:r>
          </w:p>
        </w:tc>
        <w:tc>
          <w:tcPr>
            <w:tcW w:w="1701" w:type="dxa"/>
            <w:shd w:val="clear" w:color="auto" w:fill="auto"/>
          </w:tcPr>
          <w:p w:rsidR="00ED6186" w:rsidRPr="000718D3" w:rsidRDefault="00491254" w:rsidP="000718D3">
            <w:pPr>
              <w:suppressAutoHyphens/>
              <w:ind w:right="-5"/>
              <w:jc w:val="center"/>
            </w:pPr>
            <w:r>
              <w:t>6400,00</w:t>
            </w:r>
          </w:p>
        </w:tc>
      </w:tr>
      <w:tr w:rsidR="00ED6186" w:rsidRPr="00D006E5" w:rsidTr="008C208E">
        <w:trPr>
          <w:trHeight w:val="274"/>
        </w:trPr>
        <w:tc>
          <w:tcPr>
            <w:tcW w:w="1391" w:type="dxa"/>
            <w:shd w:val="clear" w:color="auto" w:fill="auto"/>
          </w:tcPr>
          <w:p w:rsidR="00ED6186" w:rsidRPr="001D5DBD" w:rsidRDefault="00ED6186" w:rsidP="00ED6186">
            <w:pPr>
              <w:suppressAutoHyphens/>
              <w:ind w:right="-5"/>
              <w:jc w:val="center"/>
            </w:pPr>
            <w:r w:rsidRPr="001D5DBD">
              <w:t>0113</w:t>
            </w:r>
          </w:p>
        </w:tc>
        <w:tc>
          <w:tcPr>
            <w:tcW w:w="1843" w:type="dxa"/>
            <w:shd w:val="clear" w:color="auto" w:fill="auto"/>
          </w:tcPr>
          <w:p w:rsidR="00ED6186" w:rsidRPr="001D5DBD" w:rsidRDefault="001D5DBD" w:rsidP="00ED6186">
            <w:pPr>
              <w:suppressAutoHyphens/>
              <w:jc w:val="center"/>
            </w:pPr>
            <w:r w:rsidRPr="001D5DBD">
              <w:t>43888,20</w:t>
            </w:r>
          </w:p>
        </w:tc>
        <w:tc>
          <w:tcPr>
            <w:tcW w:w="10581" w:type="dxa"/>
            <w:shd w:val="clear" w:color="auto" w:fill="auto"/>
          </w:tcPr>
          <w:p w:rsidR="005D242F" w:rsidRDefault="005D242F" w:rsidP="005D242F">
            <w:pPr>
              <w:suppressAutoHyphens/>
              <w:jc w:val="both"/>
            </w:pPr>
            <w:r w:rsidRPr="006243D6">
              <w:t>1. На</w:t>
            </w:r>
            <w:r w:rsidRPr="008913AF">
              <w:t xml:space="preserve"> основании постановления администрации города Невинномысска от 24.01.2025 № 51 «Об установлении в 2025 году расходного обязательства муниципального образования города Невинномысска Ставропольского края», увеличены бюджетные ассигнования на субсидию на 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 в сумме 10368,08 тыс. рублей.</w:t>
            </w:r>
          </w:p>
          <w:p w:rsidR="005D242F" w:rsidRPr="008913AF" w:rsidRDefault="005D242F" w:rsidP="005D242F">
            <w:pPr>
              <w:suppressAutoHyphens/>
              <w:jc w:val="both"/>
            </w:pPr>
            <w:r>
              <w:t xml:space="preserve">2. </w:t>
            </w:r>
            <w:r w:rsidRPr="0021166E">
              <w:t xml:space="preserve">На основании предложения главного распорядителя средств бюджета города, </w:t>
            </w:r>
            <w:r w:rsidRPr="008375EA">
              <w:t xml:space="preserve">перераспределить бюджетные ассигнования за счет средств бюджета города муниципального казенного учреждения «Многофункциональный центр предоставления государственных и муниципальных услуг» города Невинномысска, за счет сложившейся экономии в результате проведения аукционов, с расходов на оказание охранных услуг в сумме 38,14 тыс. рублей на </w:t>
            </w:r>
            <w:r w:rsidRPr="0021166E">
              <w:t xml:space="preserve">оплату </w:t>
            </w:r>
            <w:r>
              <w:t xml:space="preserve">расходов по </w:t>
            </w:r>
            <w:r w:rsidRPr="0021166E">
              <w:t>тепловой энергии</w:t>
            </w:r>
            <w:r w:rsidRPr="008375EA">
              <w:t>.</w:t>
            </w:r>
          </w:p>
          <w:p w:rsidR="005D242F" w:rsidRPr="00D95CFE" w:rsidRDefault="005D242F" w:rsidP="005D242F">
            <w:pPr>
              <w:suppressAutoHyphens/>
              <w:jc w:val="both"/>
            </w:pPr>
            <w:r w:rsidRPr="006243D6">
              <w:t>3. На</w:t>
            </w:r>
            <w:r w:rsidRPr="00F5644F">
              <w:t xml:space="preserve"> основании предложения главного распорядителя средств бюджета города, в рамках реализации муниципальной программы «Межнациональные отношения, поддержка казачества, профилактика терроризма, экстремизма, правонарушений и наркомании в городе </w:t>
            </w:r>
            <w:r w:rsidRPr="00D95CFE">
              <w:t xml:space="preserve">Невинномысске» за счет средств бюджета города увеличить бюджетные ассигнования </w:t>
            </w:r>
            <w:r w:rsidRPr="00D95CFE">
              <w:rPr>
                <w:color w:val="000000"/>
                <w:spacing w:val="-6"/>
              </w:rPr>
              <w:t xml:space="preserve">подпрограммы «Профилактика терроризма, правонарушений и наркомании в городе Невинномысске» </w:t>
            </w:r>
            <w:r w:rsidRPr="00D95CFE">
              <w:t xml:space="preserve">в сумме 429,39 тыс. рублей:  </w:t>
            </w:r>
          </w:p>
          <w:p w:rsidR="005D242F" w:rsidRPr="00A12A4C" w:rsidRDefault="0083008B" w:rsidP="005D242F">
            <w:pPr>
              <w:suppressAutoHyphens/>
              <w:jc w:val="both"/>
            </w:pPr>
            <w:r>
              <w:t xml:space="preserve">    </w:t>
            </w:r>
            <w:r w:rsidR="005D242F" w:rsidRPr="00F5644F">
              <w:t xml:space="preserve">на приобретение полиграфической продукции (листовки) по профилактике мошенничества в сумме 20,72 тыс. рублей </w:t>
            </w:r>
            <w:r w:rsidR="005D242F" w:rsidRPr="00F5644F">
              <w:rPr>
                <w:color w:val="000000"/>
                <w:sz w:val="22"/>
                <w:szCs w:val="22"/>
              </w:rPr>
              <w:t>в рамках реализации</w:t>
            </w:r>
            <w:r w:rsidR="005D242F" w:rsidRPr="00F5644F">
              <w:t xml:space="preserve"> основного мероприятия 4: проведение мероприятий, </w:t>
            </w:r>
            <w:r w:rsidR="005D242F" w:rsidRPr="00A12A4C">
              <w:lastRenderedPageBreak/>
              <w:t xml:space="preserve">направленных на профилактику правонарушений, в том числе мошенничества, наркомании, алкоголизма, </w:t>
            </w:r>
            <w:proofErr w:type="spellStart"/>
            <w:r w:rsidR="005D242F" w:rsidRPr="00A12A4C">
              <w:t>табакокурения</w:t>
            </w:r>
            <w:proofErr w:type="spellEnd"/>
            <w:r w:rsidR="005D242F" w:rsidRPr="00A12A4C">
              <w:t>, рецидивной преступности на территории города,</w:t>
            </w:r>
          </w:p>
          <w:p w:rsidR="005D242F" w:rsidRDefault="0083008B" w:rsidP="005D242F">
            <w:pPr>
              <w:suppressAutoHyphens/>
              <w:jc w:val="both"/>
              <w:rPr>
                <w:highlight w:val="yellow"/>
              </w:rPr>
            </w:pPr>
            <w:r>
              <w:t xml:space="preserve">   </w:t>
            </w:r>
            <w:r w:rsidR="005D242F" w:rsidRPr="00A12A4C">
              <w:t xml:space="preserve"> на монтаж (приобретение и установку) системы турникетов на контрольно-пропускном пункте в холле 1 этажа здания, расположенного по ул. Гагарина, 59 в рамках реализации основного мероприятия 5: установка, техническое обслуживание кнопки экстренного вызова полиции и обеспечение охраны объектов администрации города, органов администрации города и</w:t>
            </w:r>
            <w:r w:rsidR="005D242F" w:rsidRPr="00A12A4C">
              <w:rPr>
                <w:sz w:val="22"/>
                <w:szCs w:val="22"/>
              </w:rPr>
              <w:t xml:space="preserve"> муниципальных</w:t>
            </w:r>
            <w:r w:rsidR="005D242F" w:rsidRPr="007B4733">
              <w:rPr>
                <w:color w:val="000000"/>
                <w:sz w:val="22"/>
                <w:szCs w:val="22"/>
              </w:rPr>
              <w:t xml:space="preserve"> казенных учреждений города</w:t>
            </w:r>
            <w:r w:rsidR="00631672" w:rsidRPr="00D95CFE">
              <w:t xml:space="preserve"> </w:t>
            </w:r>
            <w:r w:rsidR="00631672">
              <w:t>в сумме 408,67</w:t>
            </w:r>
            <w:r w:rsidR="00631672" w:rsidRPr="00D95CFE">
              <w:t xml:space="preserve"> тыс. рублей</w:t>
            </w:r>
            <w:r w:rsidR="005D242F">
              <w:rPr>
                <w:color w:val="000000"/>
                <w:sz w:val="22"/>
                <w:szCs w:val="22"/>
              </w:rPr>
              <w:t>.</w:t>
            </w:r>
          </w:p>
          <w:p w:rsidR="005D242F" w:rsidRPr="006243D6" w:rsidRDefault="005D242F" w:rsidP="00C82CCD">
            <w:pPr>
              <w:suppressAutoHyphens/>
              <w:jc w:val="both"/>
            </w:pPr>
            <w:r w:rsidRPr="006243D6">
              <w:t xml:space="preserve">4. </w:t>
            </w:r>
            <w:r w:rsidRPr="005E7155">
              <w:t>На основании предложения главного распорядителя средств бюджета города, перераспределены бюджетные ассигнования за счет средств бюджета города с подраздела 0104 «</w:t>
            </w:r>
            <w:r w:rsidRPr="00A12A4C">
              <w:t>Обеспечение деятельности администрации города Невинномысска»</w:t>
            </w:r>
            <w:r w:rsidRPr="005E7155">
              <w:t xml:space="preserve"> с технического обслуживания коммунальных инженерных сетей в сумме 78,39 тыс. рублей на монтаж системы оповещения и управления эвакуацией </w:t>
            </w:r>
            <w:r w:rsidRPr="00A12A4C">
              <w:t>основного мероприятия 1: приобретение средств инженерно-технической защищенности мест массового пребывания людей на территории города</w:t>
            </w:r>
            <w:r w:rsidRPr="005E7155">
              <w:t xml:space="preserve"> в рамках реализации </w:t>
            </w:r>
            <w:r w:rsidRPr="00A12A4C">
              <w:t xml:space="preserve">подпрограммы «Профилактика терроризма, правонарушений и наркомании в городе Невинномысске» </w:t>
            </w:r>
            <w:r w:rsidRPr="005E7155">
              <w:t>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w:t>
            </w:r>
          </w:p>
        </w:tc>
        <w:tc>
          <w:tcPr>
            <w:tcW w:w="1701" w:type="dxa"/>
            <w:shd w:val="clear" w:color="auto" w:fill="auto"/>
          </w:tcPr>
          <w:p w:rsidR="00ED6186" w:rsidRPr="00D006E5" w:rsidRDefault="00E53E87" w:rsidP="00ED6186">
            <w:pPr>
              <w:suppressAutoHyphens/>
              <w:ind w:right="-5"/>
              <w:jc w:val="center"/>
              <w:rPr>
                <w:highlight w:val="yellow"/>
              </w:rPr>
            </w:pPr>
            <w:r w:rsidRPr="003C2969">
              <w:lastRenderedPageBreak/>
              <w:t>54764,06</w:t>
            </w:r>
          </w:p>
        </w:tc>
      </w:tr>
      <w:tr w:rsidR="003F435A" w:rsidRPr="00D006E5" w:rsidTr="008C208E">
        <w:trPr>
          <w:trHeight w:val="274"/>
        </w:trPr>
        <w:tc>
          <w:tcPr>
            <w:tcW w:w="1391" w:type="dxa"/>
            <w:shd w:val="clear" w:color="auto" w:fill="auto"/>
          </w:tcPr>
          <w:p w:rsidR="003F435A" w:rsidRPr="006243D6" w:rsidRDefault="003F435A" w:rsidP="003F435A">
            <w:pPr>
              <w:suppressAutoHyphens/>
              <w:ind w:right="-5"/>
              <w:jc w:val="center"/>
            </w:pPr>
            <w:r w:rsidRPr="006243D6">
              <w:t>0310</w:t>
            </w:r>
          </w:p>
        </w:tc>
        <w:tc>
          <w:tcPr>
            <w:tcW w:w="1843" w:type="dxa"/>
            <w:shd w:val="clear" w:color="auto" w:fill="auto"/>
          </w:tcPr>
          <w:p w:rsidR="003F435A" w:rsidRPr="006243D6" w:rsidRDefault="006243D6" w:rsidP="003F435A">
            <w:pPr>
              <w:suppressAutoHyphens/>
              <w:ind w:right="-5"/>
              <w:jc w:val="center"/>
            </w:pPr>
            <w:r w:rsidRPr="006243D6">
              <w:t>52057,16</w:t>
            </w:r>
          </w:p>
        </w:tc>
        <w:tc>
          <w:tcPr>
            <w:tcW w:w="10581" w:type="dxa"/>
            <w:shd w:val="clear" w:color="auto" w:fill="auto"/>
          </w:tcPr>
          <w:p w:rsidR="006243D6" w:rsidRPr="00316124" w:rsidRDefault="006243D6" w:rsidP="006243D6">
            <w:pPr>
              <w:suppressAutoHyphens/>
              <w:jc w:val="both"/>
            </w:pPr>
            <w:r w:rsidRPr="00316124">
              <w:t xml:space="preserve">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w:t>
            </w:r>
            <w:r w:rsidR="00DA0F54">
              <w:br/>
            </w:r>
            <w:r w:rsidRPr="00316124">
              <w:t>в сумме 240,70 тыс. рублей, в том числе:</w:t>
            </w:r>
          </w:p>
          <w:p w:rsidR="006243D6" w:rsidRPr="00316124" w:rsidRDefault="006243D6" w:rsidP="006243D6">
            <w:pPr>
              <w:pStyle w:val="af4"/>
              <w:jc w:val="both"/>
            </w:pPr>
            <w:r w:rsidRPr="00316124">
              <w:t xml:space="preserve">     приобретение антивирусного программного обеспечения </w:t>
            </w:r>
            <w:proofErr w:type="spellStart"/>
            <w:r w:rsidRPr="00316124">
              <w:t>VipNet</w:t>
            </w:r>
            <w:proofErr w:type="spellEnd"/>
            <w:r w:rsidRPr="00316124">
              <w:t xml:space="preserve"> </w:t>
            </w:r>
            <w:proofErr w:type="spellStart"/>
            <w:r w:rsidRPr="00316124">
              <w:t>Client</w:t>
            </w:r>
            <w:proofErr w:type="spellEnd"/>
            <w:r w:rsidRPr="00316124">
              <w:t xml:space="preserve"> в сумме 17,35 тыс. рублей, </w:t>
            </w:r>
          </w:p>
          <w:p w:rsidR="006243D6" w:rsidRDefault="006243D6" w:rsidP="006243D6">
            <w:pPr>
              <w:suppressAutoHyphens/>
              <w:jc w:val="both"/>
            </w:pPr>
            <w:r w:rsidRPr="00316124">
              <w:t xml:space="preserve">     оплату услуг по р</w:t>
            </w:r>
            <w:r>
              <w:t>азработке</w:t>
            </w:r>
            <w:r w:rsidRPr="00A12A4C">
              <w:t xml:space="preserve"> проектно-технической документации для создания муниципальной</w:t>
            </w:r>
            <w:r>
              <w:t xml:space="preserve"> системы оповещения населения по гражданской обороне</w:t>
            </w:r>
            <w:r w:rsidR="00DA0F54">
              <w:t xml:space="preserve"> города Невинномысска          </w:t>
            </w:r>
            <w:r w:rsidR="00DA0F54">
              <w:br/>
            </w:r>
            <w:r>
              <w:t>в сумме 150,00 тыс. рублей,</w:t>
            </w:r>
          </w:p>
          <w:p w:rsidR="006243D6" w:rsidRPr="006243D6" w:rsidRDefault="006243D6" w:rsidP="006914ED">
            <w:pPr>
              <w:suppressAutoHyphens/>
              <w:jc w:val="both"/>
            </w:pPr>
            <w:r>
              <w:t xml:space="preserve">    приобретение основных средств (</w:t>
            </w:r>
            <w:r w:rsidRPr="00A12A4C">
              <w:t>кресл</w:t>
            </w:r>
            <w:r w:rsidR="006914ED">
              <w:t>а</w:t>
            </w:r>
            <w:r w:rsidRPr="00A12A4C">
              <w:t xml:space="preserve"> офисн</w:t>
            </w:r>
            <w:r w:rsidR="006914ED">
              <w:t>ы</w:t>
            </w:r>
            <w:r>
              <w:t>е для диспе</w:t>
            </w:r>
            <w:r w:rsidR="00DA0F54">
              <w:t>тчеров службы ЕДДС</w:t>
            </w:r>
            <w:r w:rsidRPr="00A12A4C">
              <w:t>)</w:t>
            </w:r>
            <w:r>
              <w:t xml:space="preserve"> </w:t>
            </w:r>
            <w:r w:rsidR="00DA0F54">
              <w:br/>
            </w:r>
            <w:r>
              <w:t>в сумме 73,35 тыс. рублей.</w:t>
            </w:r>
          </w:p>
        </w:tc>
        <w:tc>
          <w:tcPr>
            <w:tcW w:w="1701" w:type="dxa"/>
            <w:shd w:val="clear" w:color="auto" w:fill="auto"/>
          </w:tcPr>
          <w:p w:rsidR="003F435A" w:rsidRPr="00D006E5" w:rsidRDefault="006243D6" w:rsidP="003F435A">
            <w:pPr>
              <w:suppressAutoHyphens/>
              <w:ind w:right="-5"/>
              <w:jc w:val="center"/>
              <w:rPr>
                <w:highlight w:val="yellow"/>
              </w:rPr>
            </w:pPr>
            <w:r w:rsidRPr="006243D6">
              <w:t>52297,8</w:t>
            </w:r>
            <w:r w:rsidR="003F435A" w:rsidRPr="006243D6">
              <w:t>6</w:t>
            </w:r>
          </w:p>
        </w:tc>
      </w:tr>
      <w:tr w:rsidR="003B0D04" w:rsidRPr="00D006E5" w:rsidTr="008C208E">
        <w:trPr>
          <w:trHeight w:val="274"/>
        </w:trPr>
        <w:tc>
          <w:tcPr>
            <w:tcW w:w="1391" w:type="dxa"/>
            <w:shd w:val="clear" w:color="auto" w:fill="auto"/>
          </w:tcPr>
          <w:p w:rsidR="003B0D04" w:rsidRPr="005631AA" w:rsidRDefault="003B0D04" w:rsidP="003B0D04">
            <w:pPr>
              <w:suppressAutoHyphens/>
              <w:ind w:right="-5"/>
              <w:jc w:val="center"/>
            </w:pPr>
          </w:p>
        </w:tc>
        <w:tc>
          <w:tcPr>
            <w:tcW w:w="1843" w:type="dxa"/>
            <w:shd w:val="clear" w:color="auto" w:fill="auto"/>
          </w:tcPr>
          <w:p w:rsidR="003B0D04" w:rsidRDefault="003B0D04" w:rsidP="003B0D04">
            <w:pPr>
              <w:suppressAutoHyphens/>
              <w:ind w:right="-5"/>
              <w:jc w:val="center"/>
            </w:pPr>
            <w:r>
              <w:t>259073,59</w:t>
            </w:r>
          </w:p>
        </w:tc>
        <w:tc>
          <w:tcPr>
            <w:tcW w:w="10581" w:type="dxa"/>
            <w:shd w:val="clear" w:color="auto" w:fill="auto"/>
          </w:tcPr>
          <w:p w:rsidR="003B0D04" w:rsidRDefault="003B0D04" w:rsidP="003B0D04">
            <w:pPr>
              <w:suppressAutoHyphens/>
              <w:jc w:val="center"/>
            </w:pPr>
            <w:r>
              <w:t>602 – Комитет по управлению муниципальным имуществом</w:t>
            </w:r>
          </w:p>
        </w:tc>
        <w:tc>
          <w:tcPr>
            <w:tcW w:w="1701" w:type="dxa"/>
            <w:shd w:val="clear" w:color="auto" w:fill="auto"/>
          </w:tcPr>
          <w:p w:rsidR="003B0D04" w:rsidRDefault="003B0D04" w:rsidP="003B0D04">
            <w:pPr>
              <w:suppressAutoHyphens/>
              <w:ind w:right="-5"/>
              <w:jc w:val="center"/>
            </w:pPr>
            <w:r>
              <w:t>261518,67</w:t>
            </w:r>
          </w:p>
        </w:tc>
      </w:tr>
      <w:tr w:rsidR="003B0D04" w:rsidRPr="00D006E5" w:rsidTr="008C208E">
        <w:trPr>
          <w:trHeight w:val="274"/>
        </w:trPr>
        <w:tc>
          <w:tcPr>
            <w:tcW w:w="1391" w:type="dxa"/>
            <w:shd w:val="clear" w:color="auto" w:fill="auto"/>
          </w:tcPr>
          <w:p w:rsidR="003B0D04" w:rsidRPr="005631AA" w:rsidRDefault="003B0D04" w:rsidP="003B0D04">
            <w:pPr>
              <w:suppressAutoHyphens/>
              <w:ind w:right="-5"/>
              <w:jc w:val="center"/>
            </w:pPr>
            <w:r>
              <w:t>0113</w:t>
            </w:r>
          </w:p>
        </w:tc>
        <w:tc>
          <w:tcPr>
            <w:tcW w:w="1843" w:type="dxa"/>
            <w:shd w:val="clear" w:color="auto" w:fill="auto"/>
          </w:tcPr>
          <w:p w:rsidR="003B0D04" w:rsidRDefault="003B0D04" w:rsidP="003B0D04">
            <w:pPr>
              <w:suppressAutoHyphens/>
              <w:ind w:right="-5"/>
              <w:jc w:val="center"/>
            </w:pPr>
            <w:r>
              <w:t>248354,17</w:t>
            </w:r>
          </w:p>
        </w:tc>
        <w:tc>
          <w:tcPr>
            <w:tcW w:w="10581" w:type="dxa"/>
            <w:shd w:val="clear" w:color="auto" w:fill="auto"/>
          </w:tcPr>
          <w:p w:rsidR="003B0D04" w:rsidRPr="00CE443A" w:rsidRDefault="003B0D04" w:rsidP="003B0D04">
            <w:pPr>
              <w:suppressAutoHyphens/>
              <w:jc w:val="both"/>
            </w:pPr>
            <w:r>
              <w:t xml:space="preserve">1. </w:t>
            </w:r>
            <w:r w:rsidRPr="0087456C">
              <w:t>На основании предложения главного распорядителя средств бюджета города увеличить бюджетные ассигнования за счет средств бюджета города</w:t>
            </w:r>
            <w:r>
              <w:t xml:space="preserve"> в сумме </w:t>
            </w:r>
            <w:r w:rsidRPr="00F57D88">
              <w:t>1740,54 тыс</w:t>
            </w:r>
            <w:r>
              <w:t>. ру</w:t>
            </w:r>
            <w:r w:rsidR="00A808AC">
              <w:t>блей, из них: возмещение расходов</w:t>
            </w:r>
            <w:r>
              <w:t xml:space="preserve"> </w:t>
            </w:r>
            <w:r w:rsidR="00A808AC">
              <w:t>на фонд</w:t>
            </w:r>
            <w:r>
              <w:t xml:space="preserve"> оплаты труда в сумме </w:t>
            </w:r>
            <w:r w:rsidR="00A808AC">
              <w:t>428,19 тыс. рублей, приобретение</w:t>
            </w:r>
            <w:r>
              <w:t xml:space="preserve"> программного комплекса по управлению имуществом и земельными ресурсами по ведению реестра государственного и муниципального имущества в сумме </w:t>
            </w:r>
            <w:r w:rsidRPr="00CE443A">
              <w:t>1295,00</w:t>
            </w:r>
            <w:r>
              <w:t xml:space="preserve"> тыс. рублей; </w:t>
            </w:r>
            <w:r w:rsidR="00A808AC">
              <w:t>приобретение</w:t>
            </w:r>
            <w:r>
              <w:t xml:space="preserve"> программного обеспечения </w:t>
            </w:r>
            <w:proofErr w:type="spellStart"/>
            <w:r>
              <w:rPr>
                <w:lang w:val="en-US"/>
              </w:rPr>
              <w:t>ViPNet</w:t>
            </w:r>
            <w:proofErr w:type="spellEnd"/>
            <w:r w:rsidRPr="00CE443A">
              <w:t xml:space="preserve"> </w:t>
            </w:r>
            <w:r>
              <w:rPr>
                <w:lang w:val="en-US"/>
              </w:rPr>
              <w:t>Client</w:t>
            </w:r>
            <w:r w:rsidRPr="00CE443A">
              <w:t xml:space="preserve"> </w:t>
            </w:r>
            <w:r w:rsidR="00A808AC">
              <w:t xml:space="preserve">для </w:t>
            </w:r>
            <w:r w:rsidR="00A808AC" w:rsidRPr="0087456C">
              <w:t>муниципально</w:t>
            </w:r>
            <w:r w:rsidR="00A808AC">
              <w:t>го</w:t>
            </w:r>
            <w:r w:rsidR="00A808AC" w:rsidRPr="0087456C">
              <w:t xml:space="preserve"> казенно</w:t>
            </w:r>
            <w:r w:rsidR="00A808AC">
              <w:t>го</w:t>
            </w:r>
            <w:r w:rsidR="00A808AC" w:rsidRPr="0087456C">
              <w:t xml:space="preserve"> учреждени</w:t>
            </w:r>
            <w:r w:rsidR="00A808AC">
              <w:t>я</w:t>
            </w:r>
            <w:r w:rsidR="00A808AC" w:rsidRPr="0087456C">
              <w:t xml:space="preserve"> </w:t>
            </w:r>
            <w:r w:rsidR="00A808AC" w:rsidRPr="0087456C">
              <w:lastRenderedPageBreak/>
              <w:t>«Информационный центр обеспечения градостроительной деятельности» города Невинномысска</w:t>
            </w:r>
            <w:r w:rsidR="00A808AC">
              <w:t xml:space="preserve"> </w:t>
            </w:r>
            <w:r>
              <w:t>в сумме 17,35 тыс. рублей.</w:t>
            </w:r>
          </w:p>
          <w:p w:rsidR="003B0D04" w:rsidRPr="00F57D88" w:rsidRDefault="003B0D04" w:rsidP="003B0D04">
            <w:pPr>
              <w:suppressAutoHyphens/>
              <w:jc w:val="both"/>
            </w:pPr>
            <w:r>
              <w:t xml:space="preserve">2. </w:t>
            </w:r>
            <w:r w:rsidRPr="0087456C">
              <w:t xml:space="preserve">На основании главного распорядителя средств бюджета города перераспределены бюджетные ассигнования муниципального казенного учреждения «Информационный центр обеспечения градостроительной деятельности» города Невинномысска с закупок товаров, работ и услуг для обеспечения государственных (муниципальных) нужд на иные бюджетные ассигнования на уплату налога на имущество в </w:t>
            </w:r>
            <w:r w:rsidRPr="00F57D88">
              <w:t>сумме 26,64 тыс. рублей.</w:t>
            </w:r>
          </w:p>
          <w:p w:rsidR="00D03F33" w:rsidRDefault="003B0D04" w:rsidP="003B0D04">
            <w:pPr>
              <w:suppressAutoHyphens/>
              <w:jc w:val="both"/>
            </w:pPr>
            <w:r w:rsidRPr="00F57D88">
              <w:t>3. На основании предложения главного распорядителя средств бюджета города перераспределены бюджетные ассигнования</w:t>
            </w:r>
            <w:r w:rsidR="00D03F33">
              <w:t xml:space="preserve"> </w:t>
            </w:r>
            <w:r w:rsidRPr="00F57D88">
              <w:t>на подраздел 0113 «Другие общегосударственные вопросы»</w:t>
            </w:r>
            <w:r w:rsidR="00D03F33">
              <w:t xml:space="preserve"> на:</w:t>
            </w:r>
          </w:p>
          <w:p w:rsidR="00D03F33" w:rsidRDefault="00D03F33" w:rsidP="00D03F33">
            <w:pPr>
              <w:suppressAutoHyphens/>
              <w:jc w:val="both"/>
            </w:pPr>
            <w:r>
              <w:t xml:space="preserve">    </w:t>
            </w:r>
            <w:r w:rsidR="003B0D04" w:rsidRPr="00F57D88">
              <w:t>иные бюджетные ассигнования для оплаты судебной экспер</w:t>
            </w:r>
            <w:r>
              <w:t>тизы в сумме 210,00 тыс. рублей</w:t>
            </w:r>
            <w:r w:rsidRPr="00F57D88">
              <w:t xml:space="preserve"> с подраздела 0412 «Другие вопросы в области национальной экономики» с расходов на проведение работ по межеванию земельных участков в сумме 110,00 тыс. рублей, с расходов на проведение торгов по продаже права на заключение договоров аренды земельных участков в сумме 100,00 тыс</w:t>
            </w:r>
            <w:r w:rsidRPr="0067166F">
              <w:t>. рублей</w:t>
            </w:r>
            <w:r>
              <w:t xml:space="preserve">; </w:t>
            </w:r>
          </w:p>
          <w:p w:rsidR="003B0D04" w:rsidRDefault="00D03F33" w:rsidP="00D03F33">
            <w:pPr>
              <w:suppressAutoHyphens/>
              <w:jc w:val="both"/>
            </w:pPr>
            <w:r>
              <w:t xml:space="preserve">    </w:t>
            </w:r>
            <w:r w:rsidR="003B0D04" w:rsidRPr="00F57D88">
              <w:t>расходы по изготовлению технической документации в сумме 426,53 тыс. рублей с подраздела</w:t>
            </w:r>
            <w:r>
              <w:t xml:space="preserve"> </w:t>
            </w:r>
            <w:r w:rsidR="003B0D04" w:rsidRPr="00F57D88">
              <w:t>0411 «Прикладные научные исследования в области национальной экономики» с расходов на оплату услуг по проведению инвентаризации и паспортизации зданий, сооруж</w:t>
            </w:r>
            <w:r w:rsidR="001B41B4">
              <w:t>ений в сумме 426,53 тыс. рублей</w:t>
            </w:r>
            <w:r w:rsidR="003B0D04">
              <w:t>.</w:t>
            </w:r>
            <w:r w:rsidR="003B0D04" w:rsidRPr="0067166F">
              <w:t xml:space="preserve"> </w:t>
            </w:r>
          </w:p>
        </w:tc>
        <w:tc>
          <w:tcPr>
            <w:tcW w:w="1701" w:type="dxa"/>
            <w:shd w:val="clear" w:color="auto" w:fill="auto"/>
          </w:tcPr>
          <w:p w:rsidR="003B0D04" w:rsidRDefault="003B0D04" w:rsidP="003B0D04">
            <w:pPr>
              <w:suppressAutoHyphens/>
              <w:ind w:right="-5"/>
              <w:jc w:val="center"/>
            </w:pPr>
            <w:r>
              <w:lastRenderedPageBreak/>
              <w:t>250731,24</w:t>
            </w:r>
          </w:p>
        </w:tc>
      </w:tr>
      <w:tr w:rsidR="003B0D04" w:rsidRPr="00D006E5" w:rsidTr="008C208E">
        <w:trPr>
          <w:trHeight w:val="274"/>
        </w:trPr>
        <w:tc>
          <w:tcPr>
            <w:tcW w:w="1391" w:type="dxa"/>
            <w:shd w:val="clear" w:color="auto" w:fill="auto"/>
          </w:tcPr>
          <w:p w:rsidR="003B0D04" w:rsidRDefault="003B0D04" w:rsidP="003B0D04">
            <w:pPr>
              <w:suppressAutoHyphens/>
              <w:ind w:right="-5"/>
              <w:jc w:val="center"/>
            </w:pPr>
            <w:r>
              <w:t>0411</w:t>
            </w:r>
          </w:p>
        </w:tc>
        <w:tc>
          <w:tcPr>
            <w:tcW w:w="1843" w:type="dxa"/>
            <w:shd w:val="clear" w:color="auto" w:fill="auto"/>
          </w:tcPr>
          <w:p w:rsidR="003B0D04" w:rsidRDefault="003B0D04" w:rsidP="003B0D04">
            <w:pPr>
              <w:suppressAutoHyphens/>
              <w:ind w:right="-5"/>
              <w:jc w:val="center"/>
            </w:pPr>
            <w:r>
              <w:t>436,53</w:t>
            </w:r>
          </w:p>
        </w:tc>
        <w:tc>
          <w:tcPr>
            <w:tcW w:w="10581" w:type="dxa"/>
            <w:shd w:val="clear" w:color="auto" w:fill="auto"/>
          </w:tcPr>
          <w:p w:rsidR="003B0D04" w:rsidRDefault="003B0D04" w:rsidP="003B0D04">
            <w:pPr>
              <w:suppressAutoHyphens/>
              <w:jc w:val="both"/>
            </w:pPr>
            <w:r w:rsidRPr="0067166F">
              <w:t xml:space="preserve">На основании предложения главного распорядителя средств бюджета города перераспределены бюджетные ассигнования </w:t>
            </w:r>
            <w:r>
              <w:t xml:space="preserve">с подраздела </w:t>
            </w:r>
            <w:r w:rsidRPr="0067166F">
              <w:t>041</w:t>
            </w:r>
            <w:r>
              <w:t>1</w:t>
            </w:r>
            <w:r w:rsidRPr="0067166F">
              <w:t xml:space="preserve"> «</w:t>
            </w:r>
            <w:r w:rsidRPr="000342EA">
              <w:t>Прикладные научные исследования в области национальной экономики</w:t>
            </w:r>
            <w:r w:rsidRPr="0067166F">
              <w:t xml:space="preserve">» </w:t>
            </w:r>
            <w:r>
              <w:t>с р</w:t>
            </w:r>
            <w:r w:rsidRPr="00A17B97">
              <w:t>асход</w:t>
            </w:r>
            <w:r>
              <w:t>ов</w:t>
            </w:r>
            <w:r w:rsidRPr="00A17B97">
              <w:t xml:space="preserve"> на оплату услуг по проведению инвентаризации и паспортизации зданий, сооружений</w:t>
            </w:r>
            <w:r w:rsidRPr="0067166F">
              <w:t xml:space="preserve"> на подраздел 0113 «Другие общегосударственные вопросы»</w:t>
            </w:r>
            <w:r>
              <w:t xml:space="preserve"> на</w:t>
            </w:r>
            <w:r w:rsidRPr="0067166F">
              <w:t xml:space="preserve"> расход</w:t>
            </w:r>
            <w:r>
              <w:t>ы</w:t>
            </w:r>
            <w:r w:rsidRPr="0067166F">
              <w:t xml:space="preserve"> по изготовлению технической документации </w:t>
            </w:r>
            <w:r>
              <w:t xml:space="preserve">в </w:t>
            </w:r>
            <w:r w:rsidRPr="00F57D88">
              <w:t>сумме 426,53 тыс</w:t>
            </w:r>
            <w:r>
              <w:t>. рублей.</w:t>
            </w:r>
          </w:p>
        </w:tc>
        <w:tc>
          <w:tcPr>
            <w:tcW w:w="1701" w:type="dxa"/>
            <w:shd w:val="clear" w:color="auto" w:fill="auto"/>
          </w:tcPr>
          <w:p w:rsidR="003B0D04" w:rsidRDefault="003B0D04" w:rsidP="003B0D04">
            <w:pPr>
              <w:suppressAutoHyphens/>
              <w:ind w:right="-5"/>
              <w:jc w:val="center"/>
            </w:pPr>
            <w:r>
              <w:t>10,00</w:t>
            </w:r>
          </w:p>
        </w:tc>
      </w:tr>
      <w:tr w:rsidR="003B0D04" w:rsidRPr="00D006E5" w:rsidTr="008C208E">
        <w:trPr>
          <w:trHeight w:val="274"/>
        </w:trPr>
        <w:tc>
          <w:tcPr>
            <w:tcW w:w="1391" w:type="dxa"/>
            <w:shd w:val="clear" w:color="auto" w:fill="auto"/>
          </w:tcPr>
          <w:p w:rsidR="003B0D04" w:rsidRDefault="003B0D04" w:rsidP="003B0D04">
            <w:pPr>
              <w:suppressAutoHyphens/>
              <w:ind w:right="-5"/>
              <w:jc w:val="center"/>
            </w:pPr>
            <w:r>
              <w:t>0412</w:t>
            </w:r>
          </w:p>
        </w:tc>
        <w:tc>
          <w:tcPr>
            <w:tcW w:w="1843" w:type="dxa"/>
            <w:shd w:val="clear" w:color="auto" w:fill="auto"/>
          </w:tcPr>
          <w:p w:rsidR="003B0D04" w:rsidRDefault="003B0D04" w:rsidP="003B0D04">
            <w:pPr>
              <w:suppressAutoHyphens/>
              <w:ind w:right="-5"/>
              <w:jc w:val="center"/>
            </w:pPr>
            <w:r>
              <w:t>983,20</w:t>
            </w:r>
          </w:p>
        </w:tc>
        <w:tc>
          <w:tcPr>
            <w:tcW w:w="10581" w:type="dxa"/>
            <w:shd w:val="clear" w:color="auto" w:fill="auto"/>
          </w:tcPr>
          <w:p w:rsidR="003B0D04" w:rsidRDefault="003B0D04" w:rsidP="003B0D04">
            <w:pPr>
              <w:suppressAutoHyphens/>
              <w:jc w:val="both"/>
            </w:pPr>
            <w:r w:rsidRPr="0067166F">
              <w:t xml:space="preserve">На основании предложения главного распорядителя средств бюджета города перераспределены бюджетные ассигнования </w:t>
            </w:r>
            <w:r>
              <w:t xml:space="preserve">с </w:t>
            </w:r>
            <w:r w:rsidRPr="00F57D88">
              <w:t>подраздела 0412 «Другие вопросы в области национальной экономики» с расходов на проведение работ по межеванию земельных участков в сумме 110,00 тыс. рублей, с расходов на проведение торгов по продаже права на заключение договоров аренды земельных участков в сумме 100,00 тыс. рублей на подраздел 0113 «Другие общегосударственные вопросы» на иные бюджетные ассигнования для оплаты судебной экспертизы в сумме 210,00</w:t>
            </w:r>
            <w:r>
              <w:t xml:space="preserve"> тыс. рублей. </w:t>
            </w:r>
          </w:p>
        </w:tc>
        <w:tc>
          <w:tcPr>
            <w:tcW w:w="1701" w:type="dxa"/>
            <w:shd w:val="clear" w:color="auto" w:fill="auto"/>
          </w:tcPr>
          <w:p w:rsidR="003B0D04" w:rsidRDefault="003B0D04" w:rsidP="003B0D04">
            <w:pPr>
              <w:suppressAutoHyphens/>
              <w:ind w:right="-5"/>
              <w:jc w:val="center"/>
            </w:pPr>
            <w:r>
              <w:t>773,20</w:t>
            </w:r>
          </w:p>
        </w:tc>
      </w:tr>
      <w:tr w:rsidR="003B0D04" w:rsidRPr="00D006E5" w:rsidTr="008C208E">
        <w:trPr>
          <w:trHeight w:val="274"/>
        </w:trPr>
        <w:tc>
          <w:tcPr>
            <w:tcW w:w="1391" w:type="dxa"/>
            <w:shd w:val="clear" w:color="auto" w:fill="auto"/>
          </w:tcPr>
          <w:p w:rsidR="003B0D04" w:rsidRPr="005631AA" w:rsidRDefault="003B0D04" w:rsidP="003B0D04">
            <w:pPr>
              <w:suppressAutoHyphens/>
              <w:ind w:right="-5"/>
              <w:jc w:val="center"/>
            </w:pPr>
            <w:r>
              <w:t>1202</w:t>
            </w:r>
          </w:p>
        </w:tc>
        <w:tc>
          <w:tcPr>
            <w:tcW w:w="1843" w:type="dxa"/>
            <w:shd w:val="clear" w:color="auto" w:fill="auto"/>
          </w:tcPr>
          <w:p w:rsidR="003B0D04" w:rsidRDefault="003B0D04" w:rsidP="003B0D04">
            <w:pPr>
              <w:suppressAutoHyphens/>
              <w:ind w:right="-5"/>
              <w:jc w:val="center"/>
            </w:pPr>
            <w:r>
              <w:t>9299,69</w:t>
            </w:r>
          </w:p>
        </w:tc>
        <w:tc>
          <w:tcPr>
            <w:tcW w:w="10581" w:type="dxa"/>
            <w:shd w:val="clear" w:color="auto" w:fill="auto"/>
          </w:tcPr>
          <w:p w:rsidR="003B0D04" w:rsidRDefault="003B0D04" w:rsidP="003B0D04">
            <w:pPr>
              <w:suppressAutoHyphens/>
              <w:jc w:val="both"/>
            </w:pPr>
            <w:r w:rsidRPr="00B02637">
              <w:t xml:space="preserve">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бюджетному учреждению «Редакция городской газеты «Невинномысский рабочий» на предоставление субсидии на финансовое обеспечение муниципального задания на оказание муниципальных услуг (выполнение работ) </w:t>
            </w:r>
            <w:r w:rsidRPr="00E414F0">
              <w:t xml:space="preserve">(на </w:t>
            </w:r>
            <w:r w:rsidRPr="00E414F0">
              <w:lastRenderedPageBreak/>
              <w:t>фонд оплаты труда, коммунальные услуги, печать газеты</w:t>
            </w:r>
            <w:r w:rsidR="00E414F0" w:rsidRPr="00E414F0">
              <w:t>,</w:t>
            </w:r>
            <w:r w:rsidR="00E414F0">
              <w:t xml:space="preserve"> приобретение программного обеспечения </w:t>
            </w:r>
            <w:proofErr w:type="spellStart"/>
            <w:r w:rsidR="00E414F0">
              <w:rPr>
                <w:lang w:val="en-US"/>
              </w:rPr>
              <w:t>ViPNet</w:t>
            </w:r>
            <w:proofErr w:type="spellEnd"/>
            <w:r w:rsidR="00E414F0" w:rsidRPr="00CE443A">
              <w:t xml:space="preserve"> </w:t>
            </w:r>
            <w:r w:rsidR="00E414F0">
              <w:rPr>
                <w:lang w:val="en-US"/>
              </w:rPr>
              <w:t>Client</w:t>
            </w:r>
            <w:r>
              <w:t xml:space="preserve">) </w:t>
            </w:r>
            <w:r w:rsidRPr="00B02637">
              <w:t xml:space="preserve">в сумме </w:t>
            </w:r>
            <w:r w:rsidRPr="00F57D88">
              <w:t>704,54 т</w:t>
            </w:r>
            <w:r w:rsidRPr="00B02637">
              <w:t>ыс. рублей.</w:t>
            </w:r>
          </w:p>
        </w:tc>
        <w:tc>
          <w:tcPr>
            <w:tcW w:w="1701" w:type="dxa"/>
            <w:shd w:val="clear" w:color="auto" w:fill="auto"/>
          </w:tcPr>
          <w:p w:rsidR="003B0D04" w:rsidRDefault="003B0D04" w:rsidP="003B0D04">
            <w:pPr>
              <w:suppressAutoHyphens/>
              <w:ind w:right="-5"/>
              <w:jc w:val="center"/>
            </w:pPr>
            <w:r>
              <w:lastRenderedPageBreak/>
              <w:t>10004,23</w:t>
            </w:r>
          </w:p>
        </w:tc>
      </w:tr>
      <w:tr w:rsidR="00B53148" w:rsidRPr="00D006E5" w:rsidTr="008C208E">
        <w:trPr>
          <w:trHeight w:val="330"/>
        </w:trPr>
        <w:tc>
          <w:tcPr>
            <w:tcW w:w="1391" w:type="dxa"/>
            <w:shd w:val="clear" w:color="auto" w:fill="FFFFFF" w:themeFill="background1"/>
          </w:tcPr>
          <w:p w:rsidR="00B53148" w:rsidRPr="009134D5" w:rsidRDefault="00B53148" w:rsidP="00B53148">
            <w:pPr>
              <w:suppressAutoHyphens/>
              <w:ind w:right="-5"/>
              <w:jc w:val="center"/>
            </w:pPr>
          </w:p>
        </w:tc>
        <w:tc>
          <w:tcPr>
            <w:tcW w:w="1843" w:type="dxa"/>
            <w:shd w:val="clear" w:color="auto" w:fill="FFFFFF" w:themeFill="background1"/>
          </w:tcPr>
          <w:p w:rsidR="00B53148" w:rsidRPr="009134D5" w:rsidRDefault="00943087" w:rsidP="00B53148">
            <w:pPr>
              <w:suppressAutoHyphens/>
              <w:jc w:val="center"/>
            </w:pPr>
            <w:r>
              <w:t>103326,58</w:t>
            </w:r>
          </w:p>
        </w:tc>
        <w:tc>
          <w:tcPr>
            <w:tcW w:w="10581" w:type="dxa"/>
            <w:shd w:val="clear" w:color="auto" w:fill="FFFFFF" w:themeFill="background1"/>
          </w:tcPr>
          <w:p w:rsidR="00B53148" w:rsidRPr="009134D5" w:rsidRDefault="00B53148" w:rsidP="00B53148">
            <w:pPr>
              <w:suppressAutoHyphens/>
              <w:jc w:val="center"/>
            </w:pPr>
            <w:r w:rsidRPr="009134D5">
              <w:t xml:space="preserve">604- Финансовое управление </w:t>
            </w:r>
          </w:p>
        </w:tc>
        <w:tc>
          <w:tcPr>
            <w:tcW w:w="1701" w:type="dxa"/>
            <w:shd w:val="clear" w:color="auto" w:fill="FFFFFF" w:themeFill="background1"/>
          </w:tcPr>
          <w:p w:rsidR="00B53148" w:rsidRPr="009134D5" w:rsidRDefault="00B53148" w:rsidP="00B53148">
            <w:pPr>
              <w:suppressAutoHyphens/>
              <w:ind w:right="-5"/>
              <w:jc w:val="center"/>
            </w:pPr>
            <w:r w:rsidRPr="009134D5">
              <w:t>104345,18</w:t>
            </w:r>
          </w:p>
        </w:tc>
      </w:tr>
      <w:tr w:rsidR="00380456" w:rsidRPr="00D006E5" w:rsidTr="008C208E">
        <w:trPr>
          <w:trHeight w:val="330"/>
        </w:trPr>
        <w:tc>
          <w:tcPr>
            <w:tcW w:w="1391" w:type="dxa"/>
            <w:shd w:val="clear" w:color="auto" w:fill="auto"/>
          </w:tcPr>
          <w:p w:rsidR="00380456" w:rsidRPr="0014281D" w:rsidRDefault="00380456" w:rsidP="00380456">
            <w:pPr>
              <w:suppressAutoHyphens/>
              <w:ind w:right="-5"/>
              <w:jc w:val="center"/>
            </w:pPr>
            <w:r w:rsidRPr="0014281D">
              <w:t>0106</w:t>
            </w:r>
          </w:p>
        </w:tc>
        <w:tc>
          <w:tcPr>
            <w:tcW w:w="1843" w:type="dxa"/>
            <w:shd w:val="clear" w:color="auto" w:fill="auto"/>
          </w:tcPr>
          <w:p w:rsidR="00380456" w:rsidRPr="0035371D" w:rsidRDefault="00380456" w:rsidP="00380456">
            <w:pPr>
              <w:suppressAutoHyphens/>
              <w:jc w:val="center"/>
            </w:pPr>
            <w:r>
              <w:t>23697,99</w:t>
            </w:r>
          </w:p>
        </w:tc>
        <w:tc>
          <w:tcPr>
            <w:tcW w:w="10581" w:type="dxa"/>
            <w:shd w:val="clear" w:color="auto" w:fill="auto"/>
          </w:tcPr>
          <w:p w:rsidR="00380456" w:rsidRDefault="00380456" w:rsidP="00380456">
            <w:pPr>
              <w:pStyle w:val="af4"/>
              <w:jc w:val="both"/>
            </w:pPr>
            <w:r>
              <w:t xml:space="preserve">1. На основании предложения главного распорядителя средств бюджета города </w:t>
            </w:r>
            <w:r w:rsidRPr="00380456">
              <w:t>увеличить</w:t>
            </w:r>
            <w:r>
              <w:t xml:space="preserve"> бюджетные ассигнования за счет средств бюджета города в сумме 62,89 тыс. рублей, в том числе на:</w:t>
            </w:r>
          </w:p>
          <w:p w:rsidR="00380456" w:rsidRDefault="00380456" w:rsidP="00380456">
            <w:pPr>
              <w:pStyle w:val="af4"/>
              <w:jc w:val="both"/>
            </w:pPr>
            <w:r>
              <w:t xml:space="preserve">  фонд оплаты труда</w:t>
            </w:r>
            <w:r w:rsidR="006914ED">
              <w:t>, в связи с изменениями штатного расписания</w:t>
            </w:r>
            <w:r>
              <w:t xml:space="preserve"> с 01.07.2025</w:t>
            </w:r>
            <w:r w:rsidR="00A962E9">
              <w:t xml:space="preserve"> </w:t>
            </w:r>
            <w:r>
              <w:t>г. в сумме 45,54 тыс. рублей;</w:t>
            </w:r>
          </w:p>
          <w:p w:rsidR="00380456" w:rsidRDefault="00380456" w:rsidP="00380456">
            <w:pPr>
              <w:pStyle w:val="af4"/>
              <w:jc w:val="both"/>
            </w:pPr>
            <w:r>
              <w:t xml:space="preserve">  приобретение программного обеспечения </w:t>
            </w:r>
            <w:proofErr w:type="spellStart"/>
            <w:r>
              <w:rPr>
                <w:lang w:val="en-US"/>
              </w:rPr>
              <w:t>VipNet</w:t>
            </w:r>
            <w:proofErr w:type="spellEnd"/>
            <w:r w:rsidRPr="00DC411B">
              <w:t xml:space="preserve"> </w:t>
            </w:r>
            <w:r>
              <w:rPr>
                <w:lang w:val="en-US"/>
              </w:rPr>
              <w:t>Client</w:t>
            </w:r>
            <w:r w:rsidRPr="00DC411B">
              <w:t xml:space="preserve"> </w:t>
            </w:r>
            <w:r>
              <w:t>в сумме 17,35 тыс. рублей.</w:t>
            </w:r>
          </w:p>
          <w:p w:rsidR="00380456" w:rsidRPr="00BB7448" w:rsidRDefault="00380456" w:rsidP="00664916">
            <w:pPr>
              <w:pStyle w:val="af4"/>
              <w:jc w:val="both"/>
            </w:pPr>
            <w:r>
              <w:t xml:space="preserve">2. </w:t>
            </w:r>
            <w:r w:rsidRPr="0080380F">
              <w:t xml:space="preserve">На основании предложения главного распорядителя средств бюджета города </w:t>
            </w:r>
            <w:r w:rsidRPr="00B53148">
              <w:t>перераспределены</w:t>
            </w:r>
            <w:r w:rsidRPr="0080380F">
              <w:t xml:space="preserve"> бюджетные ассигнования</w:t>
            </w:r>
            <w:r>
              <w:t xml:space="preserve"> </w:t>
            </w:r>
            <w:r w:rsidRPr="009355F8">
              <w:t>за счет средс</w:t>
            </w:r>
            <w:r>
              <w:t xml:space="preserve">тв бюджета города </w:t>
            </w:r>
            <w:r w:rsidR="00664916">
              <w:t>с расходов на прочие закупки</w:t>
            </w:r>
            <w:r w:rsidR="00664916" w:rsidRPr="00433E0C">
              <w:t xml:space="preserve"> товаров, работ и услуг</w:t>
            </w:r>
            <w:r w:rsidR="00664916">
              <w:t xml:space="preserve"> </w:t>
            </w:r>
            <w:r>
              <w:t>на и</w:t>
            </w:r>
            <w:r w:rsidRPr="001F7725">
              <w:t>ные выплаты персоналу государственных (муниципальных) органов, за исключением фонда оплаты труда</w:t>
            </w:r>
            <w:r>
              <w:t xml:space="preserve"> в сумме 49,05 тыс. рублей.</w:t>
            </w:r>
          </w:p>
        </w:tc>
        <w:tc>
          <w:tcPr>
            <w:tcW w:w="1701" w:type="dxa"/>
            <w:shd w:val="clear" w:color="auto" w:fill="auto"/>
          </w:tcPr>
          <w:p w:rsidR="00380456" w:rsidRDefault="00380456" w:rsidP="00380456">
            <w:pPr>
              <w:suppressAutoHyphens/>
              <w:ind w:right="-5"/>
              <w:jc w:val="center"/>
            </w:pPr>
            <w:r>
              <w:t>23760,88</w:t>
            </w:r>
          </w:p>
        </w:tc>
      </w:tr>
      <w:tr w:rsidR="00380456" w:rsidRPr="00D006E5" w:rsidTr="008C208E">
        <w:trPr>
          <w:trHeight w:val="330"/>
        </w:trPr>
        <w:tc>
          <w:tcPr>
            <w:tcW w:w="1391" w:type="dxa"/>
            <w:shd w:val="clear" w:color="auto" w:fill="auto"/>
          </w:tcPr>
          <w:p w:rsidR="00380456" w:rsidRPr="0014281D" w:rsidRDefault="00380456" w:rsidP="00380456">
            <w:pPr>
              <w:suppressAutoHyphens/>
              <w:ind w:right="-5"/>
              <w:jc w:val="center"/>
            </w:pPr>
            <w:r w:rsidRPr="0014281D">
              <w:t>0113</w:t>
            </w:r>
          </w:p>
        </w:tc>
        <w:tc>
          <w:tcPr>
            <w:tcW w:w="1843" w:type="dxa"/>
            <w:shd w:val="clear" w:color="auto" w:fill="auto"/>
          </w:tcPr>
          <w:p w:rsidR="00380456" w:rsidRPr="0035371D" w:rsidRDefault="00380456" w:rsidP="00380456">
            <w:pPr>
              <w:suppressAutoHyphens/>
              <w:jc w:val="center"/>
            </w:pPr>
            <w:r>
              <w:t>57321,74</w:t>
            </w:r>
          </w:p>
        </w:tc>
        <w:tc>
          <w:tcPr>
            <w:tcW w:w="10581" w:type="dxa"/>
            <w:shd w:val="clear" w:color="auto" w:fill="auto"/>
          </w:tcPr>
          <w:p w:rsidR="00380456" w:rsidRDefault="00380456" w:rsidP="00380456">
            <w:pPr>
              <w:pStyle w:val="af4"/>
              <w:jc w:val="both"/>
            </w:pPr>
            <w:r>
              <w:t xml:space="preserve">1. На основании предложения главного распорядителя средств бюджета города </w:t>
            </w:r>
            <w:r w:rsidRPr="00B53148">
              <w:t>увеличить</w:t>
            </w:r>
            <w:r>
              <w:t xml:space="preserve"> бюджетные ассигнования за счет средств бюджета города на обеспечение гарантий лицам, замещающим муниципальные должности, и муниципальным служащим в связи с выходом работника на пенсию в сумме 500,00 тыс. рублей.</w:t>
            </w:r>
          </w:p>
          <w:p w:rsidR="00380456" w:rsidRDefault="00380456" w:rsidP="00380456">
            <w:pPr>
              <w:pStyle w:val="af4"/>
              <w:jc w:val="both"/>
            </w:pPr>
            <w:r>
              <w:t xml:space="preserve">2. На основании предложения главного распорядителя средств бюджета города </w:t>
            </w:r>
            <w:r w:rsidRPr="00B53148">
              <w:t>увеличит</w:t>
            </w:r>
            <w:r w:rsidRPr="006444A1">
              <w:t>ь</w:t>
            </w:r>
            <w:r>
              <w:t xml:space="preserve"> бюджетные ассигнования за счет средств бюджета города муниципальному казенному учреждению «Межведомственный учетный центр» города Невинномысска на приобретение</w:t>
            </w:r>
            <w:r w:rsidRPr="002662AC">
              <w:t xml:space="preserve"> программно-аппаратного комплекса криптографической защиты информации и услуг установки, настройки и технической поддержки</w:t>
            </w:r>
            <w:r>
              <w:t xml:space="preserve"> в сумме 702,83 тыс. рублей.</w:t>
            </w:r>
          </w:p>
          <w:p w:rsidR="00380456" w:rsidRDefault="00380456" w:rsidP="00380456">
            <w:pPr>
              <w:suppressAutoHyphens/>
              <w:jc w:val="both"/>
            </w:pPr>
            <w:r>
              <w:t xml:space="preserve">3. </w:t>
            </w:r>
            <w:r w:rsidRPr="004F3614">
              <w:t>На основании предложени</w:t>
            </w:r>
            <w:r>
              <w:t>я</w:t>
            </w:r>
            <w:r w:rsidRPr="004F3614">
              <w:t xml:space="preserve"> главн</w:t>
            </w:r>
            <w:r>
              <w:t>ого</w:t>
            </w:r>
            <w:r w:rsidRPr="004F3614">
              <w:t xml:space="preserve"> распорядител</w:t>
            </w:r>
            <w:r>
              <w:t>я</w:t>
            </w:r>
            <w:r w:rsidRPr="004F3614">
              <w:t xml:space="preserve"> средств бюджета города </w:t>
            </w:r>
            <w:r w:rsidRPr="00B53148">
              <w:t>уменьшены</w:t>
            </w:r>
            <w:r w:rsidRPr="004F3614">
              <w:t xml:space="preserve"> бюджетные ассигнования за счет средств бюджета города на обеспечение гарантий лицам, замещающим муниципальные должности, и муниципальным служащим в связи с выходом работника на пенсию в </w:t>
            </w:r>
            <w:r>
              <w:t>сумме 247,12</w:t>
            </w:r>
            <w:r w:rsidRPr="005B77D9">
              <w:t xml:space="preserve"> тыс</w:t>
            </w:r>
            <w:r w:rsidRPr="004F3614">
              <w:t>. рублей.</w:t>
            </w:r>
          </w:p>
          <w:p w:rsidR="00380456" w:rsidRPr="00BB7448" w:rsidRDefault="00380456" w:rsidP="007E124A">
            <w:pPr>
              <w:suppressAutoHyphens/>
              <w:jc w:val="both"/>
            </w:pPr>
            <w:r>
              <w:t>4.</w:t>
            </w:r>
            <w:r w:rsidRPr="004F3614">
              <w:t xml:space="preserve"> На основании предложени</w:t>
            </w:r>
            <w:r>
              <w:t>я</w:t>
            </w:r>
            <w:r w:rsidRPr="004F3614">
              <w:t xml:space="preserve"> главн</w:t>
            </w:r>
            <w:r>
              <w:t>ого</w:t>
            </w:r>
            <w:r w:rsidRPr="004F3614">
              <w:t xml:space="preserve"> распорядител</w:t>
            </w:r>
            <w:r>
              <w:t>я</w:t>
            </w:r>
            <w:r w:rsidRPr="004F3614">
              <w:t xml:space="preserve"> средств бюджета города</w:t>
            </w:r>
            <w:r>
              <w:t xml:space="preserve"> </w:t>
            </w:r>
            <w:r w:rsidRPr="00B53148">
              <w:t>перераспределены</w:t>
            </w:r>
            <w:r>
              <w:t xml:space="preserve"> </w:t>
            </w:r>
            <w:r w:rsidRPr="00DC740C">
              <w:t xml:space="preserve">бюджетные </w:t>
            </w:r>
            <w:r>
              <w:t>ассигнования муниципального казенного учреждения</w:t>
            </w:r>
            <w:r w:rsidRPr="00DC740C">
              <w:t xml:space="preserve"> «Межведомственный учетный центр» города Невинномысска </w:t>
            </w:r>
            <w:r w:rsidR="00B71601">
              <w:t xml:space="preserve">с расходов на </w:t>
            </w:r>
            <w:r w:rsidR="007E124A">
              <w:t>закупку</w:t>
            </w:r>
            <w:r w:rsidR="00B71601" w:rsidRPr="00011683">
              <w:t xml:space="preserve"> товаров, работ и услуг</w:t>
            </w:r>
            <w:r w:rsidR="00B71601">
              <w:t xml:space="preserve"> </w:t>
            </w:r>
            <w:r w:rsidR="007E124A">
              <w:t xml:space="preserve">в сумме 4,19 тыс. рублей </w:t>
            </w:r>
            <w:r w:rsidR="007E124A" w:rsidRPr="00AE7502">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для оплаты командировочных расходов</w:t>
            </w:r>
            <w:r>
              <w:t xml:space="preserve"> в сумме 2,50 тыс. рублей</w:t>
            </w:r>
            <w:r w:rsidR="007E124A">
              <w:t xml:space="preserve"> и на иные бюджетные ассигнования для уплаты транспортного налога в сумме 1,69 тыс. рублей.</w:t>
            </w:r>
            <w:r>
              <w:t xml:space="preserve"> </w:t>
            </w:r>
          </w:p>
        </w:tc>
        <w:tc>
          <w:tcPr>
            <w:tcW w:w="1701" w:type="dxa"/>
            <w:shd w:val="clear" w:color="auto" w:fill="auto"/>
          </w:tcPr>
          <w:p w:rsidR="00380456" w:rsidRDefault="00380456" w:rsidP="00380456">
            <w:pPr>
              <w:suppressAutoHyphens/>
              <w:ind w:right="-5"/>
              <w:jc w:val="center"/>
            </w:pPr>
            <w:r>
              <w:t>58277,45</w:t>
            </w:r>
          </w:p>
        </w:tc>
      </w:tr>
      <w:tr w:rsidR="003F435A" w:rsidRPr="00D006E5" w:rsidTr="008C208E">
        <w:trPr>
          <w:trHeight w:val="330"/>
        </w:trPr>
        <w:tc>
          <w:tcPr>
            <w:tcW w:w="1391" w:type="dxa"/>
            <w:shd w:val="clear" w:color="auto" w:fill="auto"/>
          </w:tcPr>
          <w:p w:rsidR="003F435A" w:rsidRPr="00D006E5" w:rsidRDefault="003F435A" w:rsidP="003F435A">
            <w:pPr>
              <w:suppressAutoHyphens/>
              <w:ind w:right="-5"/>
              <w:jc w:val="center"/>
              <w:rPr>
                <w:b/>
                <w:highlight w:val="yellow"/>
              </w:rPr>
            </w:pPr>
            <w:r w:rsidRPr="00D006E5">
              <w:rPr>
                <w:b/>
                <w:highlight w:val="yellow"/>
              </w:rPr>
              <w:t xml:space="preserve"> </w:t>
            </w:r>
          </w:p>
        </w:tc>
        <w:tc>
          <w:tcPr>
            <w:tcW w:w="1843" w:type="dxa"/>
            <w:shd w:val="clear" w:color="auto" w:fill="auto"/>
          </w:tcPr>
          <w:p w:rsidR="003F435A" w:rsidRPr="000F4600" w:rsidRDefault="007868C3" w:rsidP="003F435A">
            <w:pPr>
              <w:suppressAutoHyphens/>
              <w:ind w:right="-5"/>
              <w:jc w:val="center"/>
            </w:pPr>
            <w:r w:rsidRPr="000F4600">
              <w:t>2129214,84</w:t>
            </w:r>
          </w:p>
        </w:tc>
        <w:tc>
          <w:tcPr>
            <w:tcW w:w="10581" w:type="dxa"/>
            <w:shd w:val="clear" w:color="auto" w:fill="auto"/>
          </w:tcPr>
          <w:p w:rsidR="003F435A" w:rsidRPr="000F4600" w:rsidRDefault="003F435A" w:rsidP="003F435A">
            <w:pPr>
              <w:suppressAutoHyphens/>
              <w:jc w:val="center"/>
            </w:pPr>
            <w:r w:rsidRPr="000F4600">
              <w:t>606 - Управление образования</w:t>
            </w:r>
          </w:p>
        </w:tc>
        <w:tc>
          <w:tcPr>
            <w:tcW w:w="1701" w:type="dxa"/>
            <w:shd w:val="clear" w:color="auto" w:fill="auto"/>
          </w:tcPr>
          <w:p w:rsidR="003F435A" w:rsidRPr="00D006E5" w:rsidRDefault="000F4600" w:rsidP="003F435A">
            <w:pPr>
              <w:suppressAutoHyphens/>
              <w:ind w:right="-5"/>
              <w:jc w:val="center"/>
              <w:rPr>
                <w:highlight w:val="yellow"/>
              </w:rPr>
            </w:pPr>
            <w:r w:rsidRPr="000F4600">
              <w:t>2207143,67</w:t>
            </w:r>
          </w:p>
        </w:tc>
      </w:tr>
      <w:tr w:rsidR="007868C3" w:rsidRPr="00D006E5" w:rsidTr="008C208E">
        <w:trPr>
          <w:trHeight w:val="330"/>
        </w:trPr>
        <w:tc>
          <w:tcPr>
            <w:tcW w:w="1391" w:type="dxa"/>
            <w:shd w:val="clear" w:color="auto" w:fill="auto"/>
          </w:tcPr>
          <w:p w:rsidR="007868C3" w:rsidRPr="005848DB" w:rsidRDefault="007868C3" w:rsidP="003F435A">
            <w:pPr>
              <w:suppressAutoHyphens/>
              <w:ind w:right="-5"/>
              <w:jc w:val="center"/>
            </w:pPr>
            <w:r w:rsidRPr="005848DB">
              <w:lastRenderedPageBreak/>
              <w:t>0113</w:t>
            </w:r>
          </w:p>
        </w:tc>
        <w:tc>
          <w:tcPr>
            <w:tcW w:w="1843" w:type="dxa"/>
            <w:shd w:val="clear" w:color="auto" w:fill="auto"/>
          </w:tcPr>
          <w:p w:rsidR="007868C3" w:rsidRPr="005848DB" w:rsidRDefault="009D08C3" w:rsidP="003F435A">
            <w:pPr>
              <w:suppressAutoHyphens/>
              <w:ind w:right="-5"/>
              <w:jc w:val="center"/>
            </w:pPr>
            <w:r w:rsidRPr="005848DB">
              <w:t>185,82</w:t>
            </w:r>
          </w:p>
        </w:tc>
        <w:tc>
          <w:tcPr>
            <w:tcW w:w="10581" w:type="dxa"/>
            <w:shd w:val="clear" w:color="auto" w:fill="auto"/>
          </w:tcPr>
          <w:p w:rsidR="007868C3" w:rsidRPr="00D006E5" w:rsidRDefault="005848DB" w:rsidP="005848DB">
            <w:pPr>
              <w:suppressAutoHyphens/>
              <w:jc w:val="both"/>
              <w:rPr>
                <w:highlight w:val="yellow"/>
              </w:rPr>
            </w:pPr>
            <w:r w:rsidRPr="005848DB">
              <w:t xml:space="preserve">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перераспределены бюджетные ассигнования с услуг по обеспечению сервисного обслуживание информационных систем для предоставления услуг в электронном виде в сумме </w:t>
            </w:r>
            <w:r w:rsidR="00321339">
              <w:t xml:space="preserve">    </w:t>
            </w:r>
            <w:r w:rsidRPr="005848DB">
              <w:t>64,01 тыс. рублей</w:t>
            </w:r>
            <w:r w:rsidRPr="00B27B40">
              <w:t xml:space="preserve"> на подраздел 0709 «Другие вопросы в области образования» на оплату командировочных расходов.</w:t>
            </w:r>
          </w:p>
        </w:tc>
        <w:tc>
          <w:tcPr>
            <w:tcW w:w="1701" w:type="dxa"/>
            <w:shd w:val="clear" w:color="auto" w:fill="auto"/>
          </w:tcPr>
          <w:p w:rsidR="007868C3" w:rsidRPr="00D006E5" w:rsidRDefault="009D08C3" w:rsidP="003F435A">
            <w:pPr>
              <w:suppressAutoHyphens/>
              <w:ind w:right="-5"/>
              <w:jc w:val="center"/>
              <w:rPr>
                <w:highlight w:val="yellow"/>
              </w:rPr>
            </w:pPr>
            <w:r w:rsidRPr="005848DB">
              <w:t>121,81</w:t>
            </w:r>
          </w:p>
        </w:tc>
      </w:tr>
      <w:tr w:rsidR="008C208E" w:rsidRPr="00D006E5" w:rsidTr="008C208E">
        <w:trPr>
          <w:trHeight w:val="330"/>
        </w:trPr>
        <w:tc>
          <w:tcPr>
            <w:tcW w:w="1391" w:type="dxa"/>
            <w:shd w:val="clear" w:color="auto" w:fill="auto"/>
          </w:tcPr>
          <w:p w:rsidR="008C208E" w:rsidRPr="002D7222" w:rsidRDefault="008C208E" w:rsidP="008C208E">
            <w:pPr>
              <w:pStyle w:val="af4"/>
              <w:jc w:val="center"/>
            </w:pPr>
            <w:r w:rsidRPr="002D7222">
              <w:t>0311</w:t>
            </w:r>
          </w:p>
        </w:tc>
        <w:tc>
          <w:tcPr>
            <w:tcW w:w="1843" w:type="dxa"/>
            <w:shd w:val="clear" w:color="auto" w:fill="auto"/>
          </w:tcPr>
          <w:p w:rsidR="008C208E" w:rsidRPr="002D7222" w:rsidRDefault="008C208E" w:rsidP="008C208E">
            <w:pPr>
              <w:pStyle w:val="af4"/>
              <w:jc w:val="center"/>
            </w:pPr>
            <w:r w:rsidRPr="002D7222">
              <w:rPr>
                <w:color w:val="000000"/>
              </w:rPr>
              <w:t>0,00</w:t>
            </w:r>
          </w:p>
        </w:tc>
        <w:tc>
          <w:tcPr>
            <w:tcW w:w="10581" w:type="dxa"/>
            <w:shd w:val="clear" w:color="auto" w:fill="auto"/>
          </w:tcPr>
          <w:p w:rsidR="008C208E" w:rsidRPr="00A34679" w:rsidRDefault="008C208E" w:rsidP="008C208E">
            <w:pPr>
              <w:pStyle w:val="af4"/>
              <w:jc w:val="both"/>
              <w:rPr>
                <w:highlight w:val="yellow"/>
              </w:rPr>
            </w:pPr>
            <w:r w:rsidRPr="00267A69">
              <w:rPr>
                <w:color w:val="000000"/>
              </w:rPr>
              <w:t xml:space="preserve">В рамках реализации муниципальной программы «Развитие образования в городе Невинномысске» на основании </w:t>
            </w:r>
            <w:r w:rsidRPr="00267A69">
              <w:t>уведомления министерства финансов Ставропольского края</w:t>
            </w:r>
            <w:r w:rsidRPr="00267A69">
              <w:rPr>
                <w:color w:val="000000"/>
              </w:rPr>
              <w:t xml:space="preserve"> увеличены бюджетные ассигнования за счет прочих межбюджетных трансфертов </w:t>
            </w:r>
            <w:r w:rsidRPr="00AB2467">
              <w:t>на реализацию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Ставропольского края (средства резервного фонда Правительства Ставропольского края) в сумме 12217</w:t>
            </w:r>
            <w:r w:rsidRPr="00267A69">
              <w:rPr>
                <w:color w:val="000000"/>
              </w:rPr>
              <w:t>,60 тыс. рублей.</w:t>
            </w:r>
          </w:p>
        </w:tc>
        <w:tc>
          <w:tcPr>
            <w:tcW w:w="1701" w:type="dxa"/>
            <w:shd w:val="clear" w:color="auto" w:fill="auto"/>
          </w:tcPr>
          <w:p w:rsidR="008C208E" w:rsidRPr="00A34679" w:rsidRDefault="008C208E" w:rsidP="008C208E">
            <w:pPr>
              <w:suppressAutoHyphens/>
              <w:ind w:right="-5"/>
              <w:jc w:val="center"/>
              <w:rPr>
                <w:color w:val="000000"/>
                <w:highlight w:val="yellow"/>
              </w:rPr>
            </w:pPr>
            <w:r w:rsidRPr="00267A69">
              <w:rPr>
                <w:color w:val="000000"/>
              </w:rPr>
              <w:t>12217,60</w:t>
            </w:r>
          </w:p>
        </w:tc>
      </w:tr>
      <w:tr w:rsidR="003F435A" w:rsidRPr="00D006E5" w:rsidTr="008C208E">
        <w:trPr>
          <w:trHeight w:val="699"/>
        </w:trPr>
        <w:tc>
          <w:tcPr>
            <w:tcW w:w="1391" w:type="dxa"/>
            <w:shd w:val="clear" w:color="auto" w:fill="auto"/>
          </w:tcPr>
          <w:p w:rsidR="003F435A" w:rsidRPr="005848DB" w:rsidRDefault="003F435A" w:rsidP="003F435A">
            <w:pPr>
              <w:suppressAutoHyphens/>
              <w:ind w:right="-5"/>
              <w:jc w:val="center"/>
            </w:pPr>
            <w:r w:rsidRPr="005848DB">
              <w:t>0701</w:t>
            </w:r>
          </w:p>
        </w:tc>
        <w:tc>
          <w:tcPr>
            <w:tcW w:w="1843" w:type="dxa"/>
            <w:shd w:val="clear" w:color="auto" w:fill="auto"/>
          </w:tcPr>
          <w:p w:rsidR="003F435A" w:rsidRPr="005848DB" w:rsidRDefault="007868C3" w:rsidP="003F435A">
            <w:pPr>
              <w:suppressAutoHyphens/>
              <w:ind w:right="-5"/>
              <w:jc w:val="center"/>
            </w:pPr>
            <w:r w:rsidRPr="005848DB">
              <w:t>803141,29</w:t>
            </w:r>
          </w:p>
        </w:tc>
        <w:tc>
          <w:tcPr>
            <w:tcW w:w="10581" w:type="dxa"/>
            <w:shd w:val="clear" w:color="auto" w:fill="auto"/>
          </w:tcPr>
          <w:p w:rsidR="005848DB" w:rsidRPr="00F6336F" w:rsidRDefault="005848DB" w:rsidP="005848DB">
            <w:pPr>
              <w:suppressAutoHyphens/>
              <w:jc w:val="both"/>
            </w:pPr>
            <w:r w:rsidRPr="00F6336F">
              <w:t>1. На основании обращения главного распорядителя средств бюджета города увеличить бюджетные ассигнования муниципальным бюджетным дошкольным образовательным организациям на субсидию на финансовое обеспечение муниципального задания на оказание муниципальных услуг (выполнение работ) на поставку продуктов питания на сумму 18481,49 тыс. рублей.</w:t>
            </w:r>
          </w:p>
          <w:p w:rsidR="005848DB" w:rsidRPr="005848DB" w:rsidRDefault="005848DB" w:rsidP="005848DB">
            <w:pPr>
              <w:pStyle w:val="af4"/>
              <w:jc w:val="both"/>
            </w:pPr>
            <w:r w:rsidRPr="00933C60">
              <w:t xml:space="preserve">2. </w:t>
            </w:r>
            <w:r w:rsidRPr="00974CAE">
              <w:t xml:space="preserve">На основании предложения главного распорядителя средств бюджета города, в рамках реализации муниципальной программы «Развитие </w:t>
            </w:r>
            <w:r w:rsidRPr="005848DB">
              <w:t>образования в городе Невинномысске», увеличить бюджетные ассигнования за счет средств бюджета города на субсидию на иные цели (совершенствование материально-технической базы) в сумме 24548,93 тыс. рублей, в том числе</w:t>
            </w:r>
            <w:r w:rsidR="00321339">
              <w:t xml:space="preserve"> на</w:t>
            </w:r>
            <w:r w:rsidRPr="005848DB">
              <w:t>:</w:t>
            </w:r>
          </w:p>
          <w:p w:rsidR="005848DB" w:rsidRPr="005848DB" w:rsidRDefault="005848DB" w:rsidP="005848DB">
            <w:pPr>
              <w:pStyle w:val="af4"/>
              <w:jc w:val="both"/>
            </w:pPr>
            <w:r w:rsidRPr="005848DB">
              <w:t xml:space="preserve">     установку периметрального ограждения в сумме 20156,17 тыс. рублей, в том числе:</w:t>
            </w:r>
          </w:p>
          <w:p w:rsidR="005848DB" w:rsidRPr="005848DB" w:rsidRDefault="005848DB" w:rsidP="005848DB">
            <w:pPr>
              <w:pStyle w:val="af4"/>
              <w:jc w:val="both"/>
            </w:pPr>
            <w:r w:rsidRPr="005848DB">
              <w:t xml:space="preserve">     муниципальной бюджетной дошкольной образовательной организации № 1 «Малыш» </w:t>
            </w:r>
            <w:r w:rsidR="00560D1C">
              <w:br/>
            </w:r>
            <w:r w:rsidRPr="005848DB">
              <w:t>в сумме 7274,85 тыс. рублей,</w:t>
            </w:r>
          </w:p>
          <w:p w:rsidR="005848DB" w:rsidRPr="005848DB" w:rsidRDefault="005848DB" w:rsidP="005848DB">
            <w:pPr>
              <w:pStyle w:val="af4"/>
              <w:jc w:val="both"/>
            </w:pPr>
            <w:r w:rsidRPr="005848DB">
              <w:t xml:space="preserve">     муниципальной бюджетной дошкольной образовательной организации № 23 «Медвежонок» </w:t>
            </w:r>
            <w:r w:rsidR="00560D1C">
              <w:br/>
            </w:r>
            <w:r w:rsidRPr="005848DB">
              <w:t>в сумме 5763,1</w:t>
            </w:r>
            <w:r w:rsidR="00321339">
              <w:t>0</w:t>
            </w:r>
            <w:r w:rsidRPr="005848DB">
              <w:t xml:space="preserve"> тыс. рублей,</w:t>
            </w:r>
          </w:p>
          <w:p w:rsidR="005848DB" w:rsidRPr="005848DB" w:rsidRDefault="005848DB" w:rsidP="005848DB">
            <w:pPr>
              <w:pStyle w:val="af4"/>
              <w:jc w:val="both"/>
            </w:pPr>
            <w:r w:rsidRPr="005848DB">
              <w:t xml:space="preserve">     муниципальной бюджетной дошкольн</w:t>
            </w:r>
            <w:r w:rsidR="00560D1C">
              <w:t xml:space="preserve">ой образовательной организации </w:t>
            </w:r>
            <w:r w:rsidRPr="005848DB">
              <w:t xml:space="preserve">№ 25 «Теремок» </w:t>
            </w:r>
            <w:r w:rsidR="00560D1C">
              <w:br/>
            </w:r>
            <w:r w:rsidRPr="005848DB">
              <w:t>в сумме 7118,2</w:t>
            </w:r>
            <w:r w:rsidR="00321339">
              <w:t>2</w:t>
            </w:r>
            <w:r w:rsidRPr="005848DB">
              <w:t xml:space="preserve"> тыс. рублей;</w:t>
            </w:r>
          </w:p>
          <w:p w:rsidR="005848DB" w:rsidRPr="005848DB" w:rsidRDefault="005848DB" w:rsidP="005848DB">
            <w:pPr>
              <w:pStyle w:val="af4"/>
              <w:jc w:val="both"/>
            </w:pPr>
            <w:r w:rsidRPr="005848DB">
              <w:t xml:space="preserve">     ремонт полового покрытия прогулочной веранды муниципальной бюджетной дошкольной образовательной организации № 15 «Солнышко» в сумме 156,32 тыс. рублей;</w:t>
            </w:r>
          </w:p>
          <w:p w:rsidR="005848DB" w:rsidRPr="005848DB" w:rsidRDefault="005848DB" w:rsidP="005848DB">
            <w:pPr>
              <w:pStyle w:val="af4"/>
              <w:jc w:val="both"/>
            </w:pPr>
            <w:r w:rsidRPr="005848DB">
              <w:t xml:space="preserve">     ремонт (замена) искусственного освещения в группах муниципальной бюджетной дошкольной образовательной организации № 15 «Солнышко» в сумме 371,77 тыс. рублей;</w:t>
            </w:r>
          </w:p>
          <w:p w:rsidR="005848DB" w:rsidRPr="005848DB" w:rsidRDefault="005848DB" w:rsidP="005848DB">
            <w:pPr>
              <w:pStyle w:val="af4"/>
              <w:jc w:val="both"/>
            </w:pPr>
            <w:r w:rsidRPr="005848DB">
              <w:lastRenderedPageBreak/>
              <w:t xml:space="preserve">     текущий ремонт мягкой кровли в сумме 896,54 тыс. рублей, в том числе:</w:t>
            </w:r>
          </w:p>
          <w:p w:rsidR="005848DB" w:rsidRPr="00DA593F" w:rsidRDefault="005848DB" w:rsidP="005848DB">
            <w:pPr>
              <w:pStyle w:val="af4"/>
              <w:jc w:val="both"/>
            </w:pPr>
            <w:r w:rsidRPr="005848DB">
              <w:t xml:space="preserve">     муниципальной бюджетной дошкольной образовательной организации</w:t>
            </w:r>
            <w:r w:rsidRPr="00DA593F">
              <w:t xml:space="preserve"> № 22 «Гамма» </w:t>
            </w:r>
            <w:r w:rsidR="00560D1C">
              <w:br/>
              <w:t xml:space="preserve">в сумме </w:t>
            </w:r>
            <w:r>
              <w:t>179,63 тыс. рублей,</w:t>
            </w:r>
          </w:p>
          <w:p w:rsidR="005848DB" w:rsidRPr="00DA593F" w:rsidRDefault="005848DB" w:rsidP="005848DB">
            <w:pPr>
              <w:pStyle w:val="af4"/>
              <w:jc w:val="both"/>
            </w:pPr>
            <w:r w:rsidRPr="00DA593F">
              <w:t xml:space="preserve">     муниципальной бюджетной дошкольной образовательной организации № 27 «Ласточка» </w:t>
            </w:r>
            <w:r w:rsidR="00560D1C">
              <w:br/>
            </w:r>
            <w:r w:rsidRPr="00DA593F">
              <w:t>в сум</w:t>
            </w:r>
            <w:r w:rsidR="00560D1C">
              <w:t xml:space="preserve">ме </w:t>
            </w:r>
            <w:r>
              <w:t>168,43 тыс. рублей,</w:t>
            </w:r>
          </w:p>
          <w:p w:rsidR="005848DB" w:rsidRPr="00DA593F" w:rsidRDefault="005848DB" w:rsidP="005848DB">
            <w:pPr>
              <w:pStyle w:val="af4"/>
              <w:jc w:val="both"/>
            </w:pPr>
            <w:r w:rsidRPr="00DA593F">
              <w:t xml:space="preserve">     муниципальной бюджетной дошкольной образовательной организации </w:t>
            </w:r>
            <w:r w:rsidRPr="00DA593F">
              <w:br/>
              <w:t>№ 29 «Медвежо</w:t>
            </w:r>
            <w:r>
              <w:t>нок» в сумме 114,22 тыс. рублей,</w:t>
            </w:r>
          </w:p>
          <w:p w:rsidR="005848DB" w:rsidRPr="00DA593F" w:rsidRDefault="005848DB" w:rsidP="005848DB">
            <w:pPr>
              <w:pStyle w:val="af4"/>
              <w:jc w:val="both"/>
            </w:pPr>
            <w:r w:rsidRPr="00DA593F">
              <w:t xml:space="preserve">      муниципальной бюджетной дошкольной образовательной организации </w:t>
            </w:r>
            <w:r w:rsidRPr="00DA593F">
              <w:br/>
              <w:t>№ 42 «Материнская шк</w:t>
            </w:r>
            <w:r>
              <w:t>ола» в сумме 115,47 тыс. рублей,</w:t>
            </w:r>
          </w:p>
          <w:p w:rsidR="005848DB" w:rsidRPr="00DA593F" w:rsidRDefault="005848DB" w:rsidP="005848DB">
            <w:pPr>
              <w:pStyle w:val="af4"/>
              <w:jc w:val="both"/>
            </w:pPr>
            <w:r w:rsidRPr="00DA593F">
              <w:t xml:space="preserve">      муниципальной бюджетной дошкольной образовательной организации </w:t>
            </w:r>
            <w:r w:rsidRPr="00DA593F">
              <w:br/>
            </w:r>
            <w:r>
              <w:t>№ 46 в сумме 108,21 тыс. рублей,</w:t>
            </w:r>
          </w:p>
          <w:p w:rsidR="005848DB" w:rsidRPr="005848DB" w:rsidRDefault="005848DB" w:rsidP="005848DB">
            <w:pPr>
              <w:pStyle w:val="af4"/>
              <w:jc w:val="both"/>
            </w:pPr>
            <w:r w:rsidRPr="00DA593F">
              <w:t xml:space="preserve">      муниципальной </w:t>
            </w:r>
            <w:r w:rsidRPr="005848DB">
              <w:t xml:space="preserve">бюджетной дошкольной образовательной организации </w:t>
            </w:r>
            <w:r w:rsidRPr="005848DB">
              <w:br/>
              <w:t>№ 49 «Аленький цветочек» в сумме 107,38 тыс. рублей,</w:t>
            </w:r>
          </w:p>
          <w:p w:rsidR="005848DB" w:rsidRPr="005848DB" w:rsidRDefault="005848DB" w:rsidP="005848DB">
            <w:pPr>
              <w:pStyle w:val="af4"/>
              <w:jc w:val="both"/>
            </w:pPr>
            <w:r w:rsidRPr="005848DB">
              <w:t xml:space="preserve">      муниципальной бюджетной дошкольной образовательной организации </w:t>
            </w:r>
            <w:r w:rsidRPr="005848DB">
              <w:br/>
              <w:t>№ 51 «Радость» в сумме 103,20 тыс. рублей;</w:t>
            </w:r>
          </w:p>
          <w:p w:rsidR="005848DB" w:rsidRPr="005848DB" w:rsidRDefault="005848DB" w:rsidP="005848DB">
            <w:pPr>
              <w:suppressAutoHyphens/>
              <w:jc w:val="both"/>
            </w:pPr>
            <w:r w:rsidRPr="005848DB">
              <w:t xml:space="preserve">    ремонт (приобретение и установку) циркулярного насоса для муниципальной бюджетной дошкольной образовательной организации № 45 «Гармония» в сумме 348,66 тыс. рублей;</w:t>
            </w:r>
          </w:p>
          <w:p w:rsidR="005848DB" w:rsidRPr="005848DB" w:rsidRDefault="005848DB" w:rsidP="005848DB">
            <w:pPr>
              <w:suppressAutoHyphens/>
              <w:jc w:val="both"/>
            </w:pPr>
            <w:r w:rsidRPr="005848DB">
              <w:t xml:space="preserve">    ремонт водопровода муниципальной бюджетной дошкольной образовательной организации </w:t>
            </w:r>
            <w:r w:rsidR="00560D1C">
              <w:br/>
            </w:r>
            <w:r w:rsidRPr="005848DB">
              <w:t>№ 51 «Радость» в сумме 370,92 тыс. рублей;</w:t>
            </w:r>
          </w:p>
          <w:p w:rsidR="005848DB" w:rsidRPr="002F4733" w:rsidRDefault="005848DB" w:rsidP="005848DB">
            <w:pPr>
              <w:pStyle w:val="af4"/>
              <w:jc w:val="both"/>
            </w:pPr>
            <w:r w:rsidRPr="005848DB">
              <w:t xml:space="preserve">     </w:t>
            </w:r>
            <w:r w:rsidR="00321339">
              <w:t>инструментальное обследование</w:t>
            </w:r>
            <w:r w:rsidRPr="005848DB">
              <w:t xml:space="preserve"> технического состояния зданий муниципальных бюджетных дошкольных образовательных организаций в сумме 1833,80 тыс. рублей,</w:t>
            </w:r>
            <w:r>
              <w:t xml:space="preserve"> в том числе:</w:t>
            </w:r>
          </w:p>
          <w:p w:rsidR="005848DB" w:rsidRPr="0014523C" w:rsidRDefault="005848DB" w:rsidP="005848DB">
            <w:pPr>
              <w:pStyle w:val="af4"/>
              <w:jc w:val="both"/>
            </w:pPr>
            <w:r w:rsidRPr="00784760">
              <w:t xml:space="preserve">     </w:t>
            </w:r>
            <w:r w:rsidRPr="0014523C">
              <w:t xml:space="preserve">муниципальной бюджетной дошкольной образовательной организации № 1 «Малыш» в сумме   </w:t>
            </w:r>
            <w:r>
              <w:t xml:space="preserve">             197,33 тыс. рублей,</w:t>
            </w:r>
          </w:p>
          <w:p w:rsidR="005848DB" w:rsidRPr="0014523C" w:rsidRDefault="005848DB" w:rsidP="005848DB">
            <w:pPr>
              <w:pStyle w:val="af4"/>
              <w:jc w:val="both"/>
            </w:pPr>
            <w:r w:rsidRPr="0014523C">
              <w:t xml:space="preserve">     муниципальной бюджетной дошкольной образовательной организации № 3 «Улыбка» в сум</w:t>
            </w:r>
            <w:r>
              <w:t>ме           256,35 тыс. рублей,</w:t>
            </w:r>
          </w:p>
          <w:p w:rsidR="005848DB" w:rsidRPr="0014523C" w:rsidRDefault="005848DB" w:rsidP="005848DB">
            <w:pPr>
              <w:pStyle w:val="af4"/>
              <w:jc w:val="both"/>
            </w:pPr>
            <w:r w:rsidRPr="0014523C">
              <w:t xml:space="preserve">     муниципальной бюджетной дошкольной образовательной организации </w:t>
            </w:r>
            <w:r w:rsidRPr="0014523C">
              <w:br/>
              <w:t>№ 4 «Пчелка</w:t>
            </w:r>
            <w:r>
              <w:t>» в сумме 129,10 тыс. рублей,</w:t>
            </w:r>
          </w:p>
          <w:p w:rsidR="005848DB" w:rsidRDefault="005848DB" w:rsidP="005848DB">
            <w:pPr>
              <w:pStyle w:val="af4"/>
              <w:jc w:val="both"/>
              <w:rPr>
                <w:highlight w:val="yellow"/>
              </w:rPr>
            </w:pPr>
            <w:r>
              <w:t xml:space="preserve">    </w:t>
            </w:r>
            <w:r w:rsidRPr="0014523C">
              <w:t xml:space="preserve"> муниципальной бюджетной дошкольной образовательной организации </w:t>
            </w:r>
            <w:r w:rsidRPr="0014523C">
              <w:br/>
              <w:t>№ 5 «Кали</w:t>
            </w:r>
            <w:r>
              <w:t>нка» в сумме 476,08 тыс. рублей,</w:t>
            </w:r>
            <w:r>
              <w:rPr>
                <w:highlight w:val="yellow"/>
              </w:rPr>
              <w:t xml:space="preserve"> </w:t>
            </w:r>
          </w:p>
          <w:p w:rsidR="005848DB" w:rsidRPr="009C6C6C" w:rsidRDefault="005848DB" w:rsidP="005848DB">
            <w:pPr>
              <w:pStyle w:val="af4"/>
              <w:jc w:val="both"/>
            </w:pPr>
            <w:r w:rsidRPr="00AE2F84">
              <w:t xml:space="preserve">     муниципальной бюджетной дошкольной образовательной организации </w:t>
            </w:r>
            <w:r w:rsidRPr="00AE2F84">
              <w:br/>
              <w:t>№ 10 «Золотой клю</w:t>
            </w:r>
            <w:r w:rsidR="00C47A49">
              <w:t>чик» в сумме 249,64 тыс. рублей,</w:t>
            </w:r>
          </w:p>
          <w:p w:rsidR="005848DB" w:rsidRPr="00C57832" w:rsidRDefault="005848DB" w:rsidP="005848DB">
            <w:pPr>
              <w:pStyle w:val="af4"/>
              <w:jc w:val="both"/>
            </w:pPr>
            <w:r w:rsidRPr="00C57832">
              <w:t xml:space="preserve">     муниципальной бюджетной дошкольной образовательной организации № 12 «Аленький цвет</w:t>
            </w:r>
            <w:r w:rsidR="00C47A49">
              <w:t>очек» в сумме 77,75 тыс. рублей,</w:t>
            </w:r>
          </w:p>
          <w:p w:rsidR="005848DB" w:rsidRPr="00C57832" w:rsidRDefault="005848DB" w:rsidP="005848DB">
            <w:pPr>
              <w:pStyle w:val="af4"/>
              <w:jc w:val="both"/>
            </w:pPr>
            <w:r w:rsidRPr="00C57832">
              <w:lastRenderedPageBreak/>
              <w:t xml:space="preserve">     муниципальной бюджетной дошкольной образовательной организации </w:t>
            </w:r>
            <w:r w:rsidRPr="00C57832">
              <w:br/>
              <w:t>№ 14 «Рома</w:t>
            </w:r>
            <w:r w:rsidR="00C47A49">
              <w:t>шка» в сумме 113,92 тыс. рублей,</w:t>
            </w:r>
          </w:p>
          <w:p w:rsidR="005848DB" w:rsidRPr="003776EF" w:rsidRDefault="005848DB" w:rsidP="005848DB">
            <w:pPr>
              <w:pStyle w:val="af4"/>
              <w:jc w:val="both"/>
            </w:pPr>
            <w:r w:rsidRPr="003776EF">
              <w:t xml:space="preserve">      муниципальной бюджетной дошкольной образовательной организации </w:t>
            </w:r>
            <w:r w:rsidRPr="003776EF">
              <w:br/>
              <w:t>№ 16 «Руч</w:t>
            </w:r>
            <w:r w:rsidR="00C47A49">
              <w:t>еек» в сумме 261,84 тыс. рублей,</w:t>
            </w:r>
          </w:p>
          <w:p w:rsidR="005848DB" w:rsidRDefault="005848DB" w:rsidP="005848DB">
            <w:pPr>
              <w:pStyle w:val="af4"/>
              <w:jc w:val="both"/>
            </w:pPr>
            <w:r w:rsidRPr="003776EF">
              <w:t xml:space="preserve">      муниципальной бюджетной дошкольной образовательной организации </w:t>
            </w:r>
            <w:r w:rsidRPr="003776EF">
              <w:br/>
              <w:t>№ 19 «Тополек» в сумме 71,79 тыс. рублей;</w:t>
            </w:r>
          </w:p>
          <w:p w:rsidR="005848DB" w:rsidRDefault="005848DB" w:rsidP="005848DB">
            <w:pPr>
              <w:suppressAutoHyphens/>
              <w:jc w:val="both"/>
              <w:rPr>
                <w:highlight w:val="yellow"/>
              </w:rPr>
            </w:pPr>
            <w:r>
              <w:t xml:space="preserve">     приобретение</w:t>
            </w:r>
            <w:r w:rsidRPr="00316124">
              <w:t xml:space="preserve"> программного обеспеч</w:t>
            </w:r>
            <w:r>
              <w:t xml:space="preserve">ения </w:t>
            </w:r>
            <w:proofErr w:type="spellStart"/>
            <w:r>
              <w:t>VipNet</w:t>
            </w:r>
            <w:proofErr w:type="spellEnd"/>
            <w:r>
              <w:t xml:space="preserve"> </w:t>
            </w:r>
            <w:proofErr w:type="spellStart"/>
            <w:r>
              <w:t>Client</w:t>
            </w:r>
            <w:proofErr w:type="spellEnd"/>
            <w:r>
              <w:t xml:space="preserve"> в </w:t>
            </w:r>
            <w:r w:rsidRPr="005848DB">
              <w:t>сумме 34,70 тыс. рублей</w:t>
            </w:r>
            <w:r w:rsidRPr="00316124">
              <w:t>,</w:t>
            </w:r>
            <w:r>
              <w:t xml:space="preserve"> в том числе:</w:t>
            </w:r>
          </w:p>
          <w:p w:rsidR="005848DB" w:rsidRPr="005848DB" w:rsidRDefault="005848DB" w:rsidP="005848DB">
            <w:pPr>
              <w:pStyle w:val="af4"/>
              <w:jc w:val="both"/>
            </w:pPr>
            <w:r w:rsidRPr="00933C60">
              <w:t xml:space="preserve">     </w:t>
            </w:r>
            <w:r w:rsidRPr="00255502">
              <w:t xml:space="preserve">муниципальной бюджетной </w:t>
            </w:r>
            <w:r w:rsidRPr="005848DB">
              <w:t xml:space="preserve">дошкольной образовательной организации </w:t>
            </w:r>
            <w:r w:rsidRPr="005848DB">
              <w:br/>
              <w:t>№ 2 «Теремок» в сумме 17,35 тыс. рублей,</w:t>
            </w:r>
          </w:p>
          <w:p w:rsidR="005848DB" w:rsidRPr="005848DB" w:rsidRDefault="005848DB" w:rsidP="005848DB">
            <w:pPr>
              <w:pStyle w:val="af4"/>
              <w:jc w:val="both"/>
            </w:pPr>
            <w:r w:rsidRPr="005848DB">
              <w:t xml:space="preserve">     муниципальной бюджетной дошкольной образовательной организации </w:t>
            </w:r>
            <w:r w:rsidRPr="005848DB">
              <w:br/>
              <w:t>№ 18 «Красная шапочка» в сумме 17,35 тыс. рублей;</w:t>
            </w:r>
          </w:p>
          <w:p w:rsidR="005848DB" w:rsidRPr="005848DB" w:rsidRDefault="005848DB" w:rsidP="005848DB">
            <w:pPr>
              <w:suppressAutoHyphens/>
              <w:jc w:val="both"/>
            </w:pPr>
            <w:r w:rsidRPr="005848DB">
              <w:t xml:space="preserve">     приобретение мебели (детские кровати) для муниципальной бюджетной дошкольной образовательной организации № 154 «Почемучка» в сумме 380,05 тыс. рублей.</w:t>
            </w:r>
          </w:p>
          <w:p w:rsidR="005848DB" w:rsidRDefault="005848DB" w:rsidP="005848DB">
            <w:pPr>
              <w:suppressAutoHyphens/>
              <w:jc w:val="both"/>
            </w:pPr>
            <w:r w:rsidRPr="005848DB">
              <w:t>3.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w:t>
            </w:r>
            <w:r w:rsidRPr="002F4733">
              <w:t>инномысске», уменьшить бюджетные ассигнования</w:t>
            </w:r>
            <w:r w:rsidR="00321339" w:rsidRPr="002F4733">
              <w:t xml:space="preserve"> за счет средств бюджета города</w:t>
            </w:r>
            <w:r>
              <w:t>,</w:t>
            </w:r>
            <w:r w:rsidRPr="002F4733">
              <w:t xml:space="preserve"> </w:t>
            </w:r>
            <w:r w:rsidRPr="00321339">
              <w:t xml:space="preserve">за счет сложившейся экономии </w:t>
            </w:r>
            <w:r w:rsidR="00714C4E">
              <w:br/>
            </w:r>
            <w:r w:rsidRPr="00321339">
              <w:t>в результате проведения аукционов, с субсидии на иные цели (совершенствование материально-технической базы муниципальных бюджетных дошкольных образовательных организаций</w:t>
            </w:r>
            <w:r w:rsidRPr="002F4733">
              <w:t xml:space="preserve"> </w:t>
            </w:r>
            <w:r w:rsidR="00714C4E">
              <w:br/>
            </w:r>
            <w:r w:rsidRPr="002F4733">
              <w:t>в сумме 8408,33 тыс. рублей, в том числе:</w:t>
            </w:r>
          </w:p>
          <w:p w:rsidR="005848DB" w:rsidRPr="002F4733" w:rsidRDefault="005848DB" w:rsidP="005848DB">
            <w:pPr>
              <w:suppressAutoHyphens/>
              <w:jc w:val="both"/>
            </w:pPr>
            <w:r w:rsidRPr="002F4733">
              <w:t xml:space="preserve">     инструментального обследования технического состояния зданий муниципальных бюджетных дошкольных образовательных организаций № 2, 15, 25, 27, 29, 42, 46, 48, 49,</w:t>
            </w:r>
            <w:r w:rsidR="00321339">
              <w:t xml:space="preserve"> 50 </w:t>
            </w:r>
            <w:r w:rsidR="00714C4E">
              <w:br/>
            </w:r>
            <w:r w:rsidR="00321339">
              <w:t>в сумме 1956,29 тыс. рублей;</w:t>
            </w:r>
          </w:p>
          <w:p w:rsidR="005848DB" w:rsidRPr="002F4733" w:rsidRDefault="005848DB" w:rsidP="005848DB">
            <w:pPr>
              <w:pStyle w:val="af4"/>
              <w:jc w:val="both"/>
            </w:pPr>
            <w:r w:rsidRPr="002F4733">
              <w:t xml:space="preserve">     изготовления и устройства веранд в 14 муниципальных бюджетных дошкольных образовательных учреждениях № 12, 14,15,16, 29, 30, 40, 41, 46, 47, 48, 50, 51, 154 в сумме 4043,44 тыс. рублей;</w:t>
            </w:r>
          </w:p>
          <w:p w:rsidR="005848DB" w:rsidRPr="009A51D0" w:rsidRDefault="005848DB" w:rsidP="005848DB">
            <w:pPr>
              <w:pStyle w:val="af4"/>
              <w:jc w:val="both"/>
            </w:pPr>
            <w:r w:rsidRPr="002F4733">
              <w:t xml:space="preserve">     ремонта асфальтового покрытия муниципальных бюджетных дошкольных образовательных организаций </w:t>
            </w:r>
            <w:r>
              <w:t xml:space="preserve">№ 40, 41 </w:t>
            </w:r>
            <w:r w:rsidRPr="002F4733">
              <w:t>в сумме 2408,60 тыс. рублей</w:t>
            </w:r>
            <w:r>
              <w:t>.</w:t>
            </w:r>
          </w:p>
          <w:p w:rsidR="003F435A" w:rsidRPr="005848DB" w:rsidRDefault="005848DB" w:rsidP="00321339">
            <w:pPr>
              <w:pStyle w:val="af4"/>
              <w:jc w:val="both"/>
            </w:pPr>
            <w:r>
              <w:t>4</w:t>
            </w:r>
            <w:r w:rsidRPr="00933C60">
              <w:t xml:space="preserve">. </w:t>
            </w:r>
            <w:r w:rsidRPr="0041139B">
              <w:t>На основании предложения главного распорядителя средств бюджета города, в рамках реализации муниципальной программы «Развитие образ</w:t>
            </w:r>
            <w:r w:rsidR="000A3EA7">
              <w:t xml:space="preserve">ования в городе Невинномысске» </w:t>
            </w:r>
            <w:r w:rsidRPr="0041139B">
              <w:t xml:space="preserve">уменьшить бюджетные ассигнования за счет средств бюджета города </w:t>
            </w:r>
            <w:r w:rsidR="00321339" w:rsidRPr="0041139B">
              <w:t xml:space="preserve">в 2026 году </w:t>
            </w:r>
            <w:r w:rsidRPr="0041139B">
              <w:t>с субсидии на иные цели (совершенствование материально-технической базы) с инструментального обследования технического состояния зданий муниципальных бюджетных дошкольных образовательных организаций № 3, 4, 5, 10, 12, 14, 16, 19 в сумме 3000,00 тыс. рублей.</w:t>
            </w:r>
          </w:p>
        </w:tc>
        <w:tc>
          <w:tcPr>
            <w:tcW w:w="1701" w:type="dxa"/>
            <w:shd w:val="clear" w:color="auto" w:fill="auto"/>
          </w:tcPr>
          <w:p w:rsidR="003F435A" w:rsidRPr="000A3EA7" w:rsidRDefault="005848DB" w:rsidP="003F435A">
            <w:pPr>
              <w:suppressAutoHyphens/>
              <w:ind w:right="-5"/>
              <w:jc w:val="center"/>
              <w:rPr>
                <w:highlight w:val="yellow"/>
              </w:rPr>
            </w:pPr>
            <w:r w:rsidRPr="000A3EA7">
              <w:rPr>
                <w:color w:val="000000"/>
              </w:rPr>
              <w:lastRenderedPageBreak/>
              <w:t>837763,38</w:t>
            </w:r>
          </w:p>
        </w:tc>
      </w:tr>
      <w:tr w:rsidR="00AD7BE7" w:rsidRPr="00D006E5" w:rsidTr="008C208E">
        <w:trPr>
          <w:trHeight w:val="330"/>
        </w:trPr>
        <w:tc>
          <w:tcPr>
            <w:tcW w:w="1391" w:type="dxa"/>
            <w:shd w:val="clear" w:color="auto" w:fill="auto"/>
          </w:tcPr>
          <w:p w:rsidR="00AD7BE7" w:rsidRPr="00033B17" w:rsidRDefault="00AD7BE7" w:rsidP="00AD7BE7">
            <w:pPr>
              <w:suppressAutoHyphens/>
              <w:ind w:right="-5"/>
              <w:jc w:val="center"/>
            </w:pPr>
            <w:r w:rsidRPr="00033B17">
              <w:lastRenderedPageBreak/>
              <w:t xml:space="preserve">0702 </w:t>
            </w:r>
          </w:p>
        </w:tc>
        <w:tc>
          <w:tcPr>
            <w:tcW w:w="1843" w:type="dxa"/>
            <w:shd w:val="clear" w:color="auto" w:fill="auto"/>
          </w:tcPr>
          <w:p w:rsidR="00AD7BE7" w:rsidRPr="00033B17" w:rsidRDefault="00AD7BE7" w:rsidP="00AD7BE7">
            <w:pPr>
              <w:suppressAutoHyphens/>
              <w:ind w:right="-5"/>
              <w:jc w:val="center"/>
            </w:pPr>
            <w:r w:rsidRPr="00033B17">
              <w:t>807599,31</w:t>
            </w:r>
          </w:p>
        </w:tc>
        <w:tc>
          <w:tcPr>
            <w:tcW w:w="10581" w:type="dxa"/>
            <w:shd w:val="clear" w:color="auto" w:fill="auto"/>
          </w:tcPr>
          <w:p w:rsidR="00AD7BE7" w:rsidRDefault="00AD7BE7" w:rsidP="00AD7BE7">
            <w:pPr>
              <w:autoSpaceDE w:val="0"/>
              <w:autoSpaceDN w:val="0"/>
              <w:adjustRightInd w:val="0"/>
              <w:jc w:val="both"/>
            </w:pPr>
            <w:r>
              <w:t>1</w:t>
            </w:r>
            <w:r w:rsidRPr="00033B17">
              <w:t xml:space="preserve">.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w:t>
            </w:r>
            <w:r>
              <w:t xml:space="preserve">в сумме 8955,13 тыс. рублей </w:t>
            </w:r>
            <w:r w:rsidR="000B5AEA">
              <w:t>в том числе</w:t>
            </w:r>
            <w:r>
              <w:t xml:space="preserve"> на: </w:t>
            </w:r>
          </w:p>
          <w:p w:rsidR="00AD7BE7" w:rsidRPr="00AD7BE7" w:rsidRDefault="00AD7BE7" w:rsidP="00AD7BE7">
            <w:pPr>
              <w:autoSpaceDE w:val="0"/>
              <w:autoSpaceDN w:val="0"/>
              <w:adjustRightInd w:val="0"/>
              <w:jc w:val="both"/>
            </w:pPr>
            <w:r>
              <w:t xml:space="preserve">     </w:t>
            </w:r>
            <w:r w:rsidRPr="00FB1B0F">
              <w:t>субсиди</w:t>
            </w:r>
            <w:r>
              <w:t>ю</w:t>
            </w:r>
            <w:r w:rsidRPr="00FB1B0F">
              <w:t xml:space="preserve"> на финансовое обеспечение муниципального задания на оказание </w:t>
            </w:r>
            <w:r w:rsidRPr="00103DF2">
              <w:t>муницип</w:t>
            </w:r>
            <w:r>
              <w:t>альных услуг (выполнение работ)</w:t>
            </w:r>
            <w:r w:rsidRPr="00FB1B0F">
              <w:t xml:space="preserve"> </w:t>
            </w:r>
            <w:r>
              <w:t xml:space="preserve">вывоз ТБО </w:t>
            </w:r>
            <w:r w:rsidRPr="00AD7BE7">
              <w:t>в сумме 108,52 тыс. рублей;</w:t>
            </w:r>
          </w:p>
          <w:p w:rsidR="00AD7BE7" w:rsidRPr="00AD7BE7" w:rsidRDefault="00AD7BE7" w:rsidP="00AD7BE7">
            <w:pPr>
              <w:autoSpaceDE w:val="0"/>
              <w:autoSpaceDN w:val="0"/>
              <w:adjustRightInd w:val="0"/>
              <w:jc w:val="both"/>
            </w:pPr>
            <w:r w:rsidRPr="00AD7BE7">
              <w:t xml:space="preserve">     субсидию на иные цели (совершенствование материально-технической базы общеобразовательных организаций) в сумме 8846,61 тыс. рублей, в том числе на:</w:t>
            </w:r>
          </w:p>
          <w:p w:rsidR="00AD7BE7" w:rsidRPr="00AD7BE7" w:rsidRDefault="00AD7BE7" w:rsidP="00AD7BE7">
            <w:pPr>
              <w:autoSpaceDE w:val="0"/>
              <w:autoSpaceDN w:val="0"/>
              <w:adjustRightInd w:val="0"/>
              <w:jc w:val="both"/>
            </w:pPr>
            <w:r w:rsidRPr="00AD7BE7">
              <w:t xml:space="preserve">    текущий ремонт мягкой кровли муниципального бюджетного общеобразовательного учреждения средней общеобразовательной школы № 18 в сумме 165,31 тыс. рублей;</w:t>
            </w:r>
          </w:p>
          <w:p w:rsidR="00AD7BE7" w:rsidRPr="00AD7BE7" w:rsidRDefault="00AD7BE7" w:rsidP="00AD7BE7">
            <w:pPr>
              <w:autoSpaceDE w:val="0"/>
              <w:autoSpaceDN w:val="0"/>
              <w:adjustRightInd w:val="0"/>
              <w:jc w:val="both"/>
            </w:pPr>
            <w:r w:rsidRPr="00AD7BE7">
              <w:t xml:space="preserve">    установку насоса на системе отопления муниципального бюджетного общеобразовательного учреждения средней общеобразовательной школы № 18 в сумме 145,91 тыс. рублей;</w:t>
            </w:r>
          </w:p>
          <w:p w:rsidR="00AD7BE7" w:rsidRPr="00AD7BE7" w:rsidRDefault="00AD7BE7" w:rsidP="00AD7BE7">
            <w:pPr>
              <w:autoSpaceDE w:val="0"/>
              <w:autoSpaceDN w:val="0"/>
              <w:adjustRightInd w:val="0"/>
              <w:jc w:val="both"/>
              <w:rPr>
                <w:color w:val="000000"/>
              </w:rPr>
            </w:pPr>
            <w:r w:rsidRPr="00AD7BE7">
              <w:rPr>
                <w:color w:val="000000"/>
              </w:rPr>
              <w:t xml:space="preserve">    приобретение интерактивной панели </w:t>
            </w:r>
            <w:r w:rsidRPr="00AD7BE7">
              <w:t>муниципальному бюджетному общеобразовательному учреждению Лицей № 1 в сумме 422,90 тыс. рублей;</w:t>
            </w:r>
          </w:p>
          <w:p w:rsidR="00AD7BE7" w:rsidRPr="00033B17" w:rsidRDefault="00AD7BE7" w:rsidP="00AD7BE7">
            <w:pPr>
              <w:autoSpaceDE w:val="0"/>
              <w:autoSpaceDN w:val="0"/>
              <w:adjustRightInd w:val="0"/>
              <w:jc w:val="both"/>
            </w:pPr>
            <w:r w:rsidRPr="00AD7BE7">
              <w:t xml:space="preserve">    приобретение оборудования, экипировки, оснащения </w:t>
            </w:r>
            <w:r w:rsidR="001E44E0">
              <w:t xml:space="preserve">для </w:t>
            </w:r>
            <w:bookmarkStart w:id="0" w:name="_GoBack"/>
            <w:bookmarkEnd w:id="0"/>
            <w:r w:rsidR="00596423">
              <w:t xml:space="preserve">команды </w:t>
            </w:r>
            <w:proofErr w:type="spellStart"/>
            <w:r w:rsidR="00596423">
              <w:t>зарничников</w:t>
            </w:r>
            <w:proofErr w:type="spellEnd"/>
            <w:r w:rsidR="00596423">
              <w:t xml:space="preserve"> </w:t>
            </w:r>
            <w:r w:rsidRPr="00AD7BE7">
              <w:t>муниципально</w:t>
            </w:r>
            <w:r w:rsidR="00596423">
              <w:t>го</w:t>
            </w:r>
            <w:r w:rsidRPr="00AD7BE7">
              <w:t xml:space="preserve"> бюджетно</w:t>
            </w:r>
            <w:r w:rsidR="00596423">
              <w:t>го</w:t>
            </w:r>
            <w:r w:rsidRPr="00AD7BE7">
              <w:t xml:space="preserve"> общеобразовательно</w:t>
            </w:r>
            <w:r w:rsidR="00596423">
              <w:t>го</w:t>
            </w:r>
            <w:r w:rsidRPr="00AD7BE7">
              <w:t xml:space="preserve"> учреждени</w:t>
            </w:r>
            <w:r w:rsidR="00596423">
              <w:t>я</w:t>
            </w:r>
            <w:r w:rsidRPr="00AD7BE7">
              <w:t xml:space="preserve"> с</w:t>
            </w:r>
            <w:r w:rsidR="000B5AEA">
              <w:t>редней общеобразовательной школе</w:t>
            </w:r>
            <w:r w:rsidRPr="00AD7BE7">
              <w:t xml:space="preserve"> № 20 в сумме 4996,04</w:t>
            </w:r>
            <w:r w:rsidRPr="00033B17">
              <w:t xml:space="preserve"> тыс. рублей;</w:t>
            </w:r>
          </w:p>
          <w:p w:rsidR="00AD7BE7" w:rsidRPr="00AD7BE7" w:rsidRDefault="00AD7BE7" w:rsidP="00AD7BE7">
            <w:pPr>
              <w:suppressAutoHyphens/>
              <w:jc w:val="both"/>
            </w:pPr>
            <w:r>
              <w:t xml:space="preserve">    </w:t>
            </w:r>
            <w:r w:rsidRPr="00E153F0">
              <w:t xml:space="preserve">приобретение </w:t>
            </w:r>
            <w:r>
              <w:t>5</w:t>
            </w:r>
            <w:r w:rsidRPr="00E153F0">
              <w:t xml:space="preserve"> комплектов </w:t>
            </w:r>
            <w:r>
              <w:t>учебного комплекса</w:t>
            </w:r>
            <w:r w:rsidRPr="00E153F0">
              <w:t xml:space="preserve"> «</w:t>
            </w:r>
            <w:r>
              <w:t>Симулятор полетов БПЛА с практической отработкой</w:t>
            </w:r>
            <w:r w:rsidRPr="00E153F0">
              <w:t>»</w:t>
            </w:r>
            <w:r>
              <w:t xml:space="preserve"> </w:t>
            </w:r>
            <w:r w:rsidRPr="00033B17">
              <w:t>муниципальн</w:t>
            </w:r>
            <w:r>
              <w:t>ому</w:t>
            </w:r>
            <w:r w:rsidRPr="00033B17">
              <w:t xml:space="preserve"> бюджетн</w:t>
            </w:r>
            <w:r>
              <w:t>ому</w:t>
            </w:r>
            <w:r w:rsidRPr="00033B17">
              <w:t xml:space="preserve"> общеобразовательн</w:t>
            </w:r>
            <w:r>
              <w:t>ому</w:t>
            </w:r>
            <w:r w:rsidRPr="00033B17">
              <w:t xml:space="preserve"> учреждени</w:t>
            </w:r>
            <w:r>
              <w:t xml:space="preserve">ю средней </w:t>
            </w:r>
            <w:r w:rsidRPr="00033B17">
              <w:t>общеобразовательн</w:t>
            </w:r>
            <w:r>
              <w:t>ой</w:t>
            </w:r>
            <w:r w:rsidRPr="00033B17">
              <w:t xml:space="preserve"> школ</w:t>
            </w:r>
            <w:r w:rsidR="000B5AEA">
              <w:t>е</w:t>
            </w:r>
            <w:r w:rsidRPr="00033B17">
              <w:t xml:space="preserve"> </w:t>
            </w:r>
            <w:r>
              <w:t>№ 16</w:t>
            </w:r>
            <w:r w:rsidRPr="00033B17">
              <w:t xml:space="preserve"> в </w:t>
            </w:r>
            <w:r w:rsidRPr="00AD7BE7">
              <w:t>сумме 2995,00 тыс. рублей;</w:t>
            </w:r>
          </w:p>
          <w:p w:rsidR="00AD7BE7" w:rsidRPr="00AD7BE7" w:rsidRDefault="00AD7BE7" w:rsidP="00AD7BE7">
            <w:pPr>
              <w:suppressAutoHyphens/>
              <w:jc w:val="both"/>
              <w:rPr>
                <w:color w:val="000000"/>
              </w:rPr>
            </w:pPr>
            <w:r w:rsidRPr="00AD7BE7">
              <w:t xml:space="preserve">    приобретение программного обеспечения </w:t>
            </w:r>
            <w:proofErr w:type="spellStart"/>
            <w:r w:rsidRPr="00AD7BE7">
              <w:rPr>
                <w:lang w:val="en-US"/>
              </w:rPr>
              <w:t>ViPNet</w:t>
            </w:r>
            <w:proofErr w:type="spellEnd"/>
            <w:r w:rsidRPr="00AD7BE7">
              <w:t xml:space="preserve"> </w:t>
            </w:r>
            <w:r w:rsidRPr="00AD7BE7">
              <w:rPr>
                <w:lang w:val="en-US"/>
              </w:rPr>
              <w:t>Client</w:t>
            </w:r>
            <w:r w:rsidRPr="00AD7BE7">
              <w:t xml:space="preserve"> муниципальным бюджетным общеобразовательным учреждениям</w:t>
            </w:r>
            <w:r w:rsidR="000B5AEA">
              <w:rPr>
                <w:color w:val="000000"/>
              </w:rPr>
              <w:t xml:space="preserve"> средним общеобразовательным</w:t>
            </w:r>
            <w:r w:rsidRPr="00AD7BE7">
              <w:rPr>
                <w:color w:val="000000"/>
              </w:rPr>
              <w:t xml:space="preserve"> школ</w:t>
            </w:r>
            <w:r w:rsidR="000B5AEA">
              <w:rPr>
                <w:color w:val="000000"/>
              </w:rPr>
              <w:t>ам</w:t>
            </w:r>
            <w:r w:rsidRPr="00AD7BE7">
              <w:rPr>
                <w:color w:val="000000"/>
              </w:rPr>
              <w:t xml:space="preserve"> № 1, 3, 5, 7, 14, 18</w:t>
            </w:r>
            <w:r w:rsidR="000B5AEA">
              <w:rPr>
                <w:color w:val="000000"/>
              </w:rPr>
              <w:t>, 20 в сумме 121,45 тыс. рублей.</w:t>
            </w:r>
          </w:p>
          <w:p w:rsidR="00AD7BE7" w:rsidRPr="00AD7BE7" w:rsidRDefault="00AD7BE7" w:rsidP="00AD7BE7">
            <w:pPr>
              <w:shd w:val="clear" w:color="auto" w:fill="FFFFFF"/>
              <w:suppressAutoHyphens/>
              <w:jc w:val="both"/>
            </w:pPr>
            <w:r w:rsidRPr="00AD7BE7">
              <w:t xml:space="preserve">2. В рамках реализации муниципальной программы «Развитие образования в городе Невинномысске» на основании </w:t>
            </w:r>
            <w:r w:rsidR="000B5AEA">
              <w:t>п</w:t>
            </w:r>
            <w:r w:rsidRPr="00AD7BE7">
              <w:t>остановления администрации города Невинномысска от 03.06.2025 г. № 637 «О реализации инициативного проекта «Обустройство спортивной площадки по улице Менделеева, 5А/1 города Нев</w:t>
            </w:r>
            <w:r w:rsidR="00CD79AB">
              <w:t>инномысска Ставропольского края</w:t>
            </w:r>
            <w:r w:rsidRPr="00AD7BE7">
              <w:t>» (далее – инициативный проект) увеличить бюджетные ассигнования в сумме 15800,00 тыс. рублей, в том числе:</w:t>
            </w:r>
          </w:p>
          <w:p w:rsidR="00AD7BE7" w:rsidRPr="00AD7BE7" w:rsidRDefault="00AD7BE7" w:rsidP="00AD7BE7">
            <w:pPr>
              <w:widowControl w:val="0"/>
              <w:shd w:val="clear" w:color="auto" w:fill="FFFFFF"/>
              <w:suppressAutoHyphens/>
              <w:jc w:val="both"/>
            </w:pPr>
            <w:r w:rsidRPr="00AD7BE7">
              <w:t xml:space="preserve">     за счет средств бюджета города в сумме 15360,00 тыс. рублей;</w:t>
            </w:r>
          </w:p>
          <w:p w:rsidR="00AD7BE7" w:rsidRPr="00AD7BE7" w:rsidRDefault="00AD7BE7" w:rsidP="00AD7BE7">
            <w:pPr>
              <w:widowControl w:val="0"/>
              <w:shd w:val="clear" w:color="auto" w:fill="FFFFFF"/>
              <w:suppressAutoHyphens/>
              <w:jc w:val="both"/>
            </w:pPr>
            <w:r w:rsidRPr="00AD7BE7">
              <w:t xml:space="preserve">     за счет средств физических лиц в сумме 160,00 тыс. рублей;</w:t>
            </w:r>
          </w:p>
          <w:p w:rsidR="00AD7BE7" w:rsidRPr="00AD7BE7" w:rsidRDefault="00AD7BE7" w:rsidP="00AD7BE7">
            <w:pPr>
              <w:suppressAutoHyphens/>
              <w:jc w:val="both"/>
            </w:pPr>
            <w:r w:rsidRPr="00AD7BE7">
              <w:t xml:space="preserve">     за счет средств юридических лиц в сумме 280,00 тыс. рублей.</w:t>
            </w:r>
          </w:p>
          <w:p w:rsidR="00AD7BE7" w:rsidRPr="00AD7BE7" w:rsidRDefault="00AD7BE7" w:rsidP="00AD7BE7">
            <w:pPr>
              <w:suppressAutoHyphens/>
              <w:jc w:val="both"/>
            </w:pPr>
            <w:r w:rsidRPr="00AD7BE7">
              <w:t>3.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увеличить бюджетные ассигнования на строительный контроль при реализации инициативного проекта в сумме 237,00 тыс. рублей.</w:t>
            </w:r>
          </w:p>
          <w:p w:rsidR="00AD7BE7" w:rsidRPr="00AD7BE7" w:rsidRDefault="00AD7BE7" w:rsidP="00AD7BE7">
            <w:pPr>
              <w:shd w:val="clear" w:color="auto" w:fill="FFFFFF"/>
              <w:suppressAutoHyphens/>
              <w:jc w:val="both"/>
            </w:pPr>
            <w:r w:rsidRPr="00AD7BE7">
              <w:lastRenderedPageBreak/>
              <w:t>4.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уменьшить бюджетные ассигнования на реализацию инициативного проекта в сумме 15800,00 тыс. рублей, в том числе:</w:t>
            </w:r>
          </w:p>
          <w:p w:rsidR="00AD7BE7" w:rsidRPr="00AD7BE7" w:rsidRDefault="00AD7BE7" w:rsidP="00AD7BE7">
            <w:pPr>
              <w:widowControl w:val="0"/>
              <w:shd w:val="clear" w:color="auto" w:fill="FFFFFF"/>
              <w:suppressAutoHyphens/>
              <w:jc w:val="both"/>
            </w:pPr>
            <w:r w:rsidRPr="00AD7BE7">
              <w:t xml:space="preserve">     за счет средств бюджета города в сумме 15360,00 тыс. рублей;</w:t>
            </w:r>
          </w:p>
          <w:p w:rsidR="00AD7BE7" w:rsidRPr="00AD7BE7" w:rsidRDefault="00AD7BE7" w:rsidP="00AD7BE7">
            <w:pPr>
              <w:widowControl w:val="0"/>
              <w:shd w:val="clear" w:color="auto" w:fill="FFFFFF"/>
              <w:suppressAutoHyphens/>
              <w:jc w:val="both"/>
            </w:pPr>
            <w:r w:rsidRPr="00AD7BE7">
              <w:t xml:space="preserve">     за счет средств физических лиц в сумме 160,00 тыс. рублей;</w:t>
            </w:r>
          </w:p>
          <w:p w:rsidR="00AD7BE7" w:rsidRPr="00AD7BE7" w:rsidRDefault="00AD7BE7" w:rsidP="00AD7BE7">
            <w:pPr>
              <w:suppressAutoHyphens/>
              <w:jc w:val="both"/>
            </w:pPr>
            <w:r w:rsidRPr="00AD7BE7">
              <w:t xml:space="preserve">     за счет средств юридических лиц в сумме 280,00 тыс. рублей.</w:t>
            </w:r>
          </w:p>
          <w:p w:rsidR="00AD7BE7" w:rsidRDefault="00AD7BE7" w:rsidP="00AD7BE7">
            <w:pPr>
              <w:tabs>
                <w:tab w:val="left" w:pos="1022"/>
              </w:tabs>
              <w:suppressAutoHyphens/>
              <w:jc w:val="both"/>
            </w:pPr>
            <w:r w:rsidRPr="00AD7BE7">
              <w:rPr>
                <w:color w:val="000000"/>
              </w:rPr>
              <w:t xml:space="preserve">5. На основании </w:t>
            </w:r>
            <w:r w:rsidRPr="00AD7BE7">
              <w:t>уведомления министерства финансов Ставропольского края</w:t>
            </w:r>
            <w:r w:rsidRPr="00AD7BE7">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472,89 тыс. рублей.</w:t>
            </w:r>
          </w:p>
          <w:p w:rsidR="00AD7BE7" w:rsidRPr="00033B17" w:rsidRDefault="00AD7BE7" w:rsidP="00AD7BE7">
            <w:pPr>
              <w:tabs>
                <w:tab w:val="left" w:pos="1022"/>
              </w:tabs>
              <w:suppressAutoHyphens/>
              <w:jc w:val="both"/>
            </w:pPr>
            <w:r>
              <w:rPr>
                <w:color w:val="000000"/>
              </w:rPr>
              <w:t xml:space="preserve">6. </w:t>
            </w:r>
            <w:r w:rsidRPr="002D3BE3">
              <w:rPr>
                <w:color w:val="000000"/>
              </w:rPr>
              <w:t xml:space="preserve">На основании </w:t>
            </w:r>
            <w:r>
              <w:t>уведомления</w:t>
            </w:r>
            <w:r w:rsidRPr="00CB3E06">
              <w:t xml:space="preserve"> министерства финансов Ставропольского края</w:t>
            </w:r>
            <w:r w:rsidRPr="002D3BE3">
              <w:rPr>
                <w:color w:val="000000"/>
              </w:rPr>
              <w:t xml:space="preserve"> </w:t>
            </w:r>
            <w:r w:rsidRPr="000C5285">
              <w:rPr>
                <w:color w:val="000000"/>
              </w:rPr>
              <w:t>уменьшены</w:t>
            </w:r>
            <w:r w:rsidRPr="002D3BE3">
              <w:rPr>
                <w:color w:val="000000"/>
              </w:rPr>
              <w:t xml:space="preserve"> бюджетные ассигнования в рамках реализации муниципальной программы «Развитие образования в городе Невинномысске» за счет субвенции </w:t>
            </w:r>
            <w:r>
              <w:rPr>
                <w:color w:val="000000"/>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среднего общего образования</w:t>
            </w:r>
            <w:r w:rsidRPr="002D3BE3">
              <w:rPr>
                <w:color w:val="000000"/>
              </w:rPr>
              <w:t xml:space="preserve"> в </w:t>
            </w:r>
            <w:r w:rsidRPr="00AD7BE7">
              <w:rPr>
                <w:color w:val="000000"/>
              </w:rPr>
              <w:t>сумме 667,93 тыс</w:t>
            </w:r>
            <w:r w:rsidRPr="002D3BE3">
              <w:rPr>
                <w:color w:val="000000"/>
              </w:rPr>
              <w:t>. рублей.</w:t>
            </w:r>
          </w:p>
        </w:tc>
        <w:tc>
          <w:tcPr>
            <w:tcW w:w="1701" w:type="dxa"/>
            <w:shd w:val="clear" w:color="auto" w:fill="auto"/>
          </w:tcPr>
          <w:p w:rsidR="00AD7BE7" w:rsidRPr="00033B17" w:rsidRDefault="00AD7BE7" w:rsidP="00AD7BE7">
            <w:pPr>
              <w:suppressAutoHyphens/>
              <w:ind w:right="-5"/>
              <w:jc w:val="center"/>
            </w:pPr>
            <w:r>
              <w:lastRenderedPageBreak/>
              <w:t>816596,40</w:t>
            </w:r>
          </w:p>
        </w:tc>
      </w:tr>
      <w:tr w:rsidR="009F5DB6" w:rsidRPr="00D006E5" w:rsidTr="008C208E">
        <w:trPr>
          <w:trHeight w:val="395"/>
        </w:trPr>
        <w:tc>
          <w:tcPr>
            <w:tcW w:w="1391" w:type="dxa"/>
            <w:shd w:val="clear" w:color="auto" w:fill="auto"/>
          </w:tcPr>
          <w:p w:rsidR="009F5DB6" w:rsidRPr="00280B94" w:rsidRDefault="009F5DB6" w:rsidP="009F5DB6">
            <w:pPr>
              <w:suppressAutoHyphens/>
              <w:ind w:right="-5"/>
              <w:jc w:val="center"/>
              <w:rPr>
                <w:highlight w:val="yellow"/>
              </w:rPr>
            </w:pPr>
            <w:r w:rsidRPr="00486665">
              <w:t>0703</w:t>
            </w:r>
          </w:p>
        </w:tc>
        <w:tc>
          <w:tcPr>
            <w:tcW w:w="1843" w:type="dxa"/>
            <w:shd w:val="clear" w:color="auto" w:fill="auto"/>
          </w:tcPr>
          <w:p w:rsidR="009F5DB6" w:rsidRPr="00280B94" w:rsidRDefault="009F5DB6" w:rsidP="009F5DB6">
            <w:pPr>
              <w:suppressAutoHyphens/>
              <w:jc w:val="center"/>
              <w:rPr>
                <w:highlight w:val="yellow"/>
              </w:rPr>
            </w:pPr>
            <w:r w:rsidRPr="00A50282">
              <w:t>115054,02</w:t>
            </w:r>
          </w:p>
        </w:tc>
        <w:tc>
          <w:tcPr>
            <w:tcW w:w="10581" w:type="dxa"/>
            <w:shd w:val="clear" w:color="auto" w:fill="auto"/>
            <w:vAlign w:val="bottom"/>
          </w:tcPr>
          <w:p w:rsidR="009F5DB6" w:rsidRDefault="009F5DB6" w:rsidP="009F5DB6">
            <w:pPr>
              <w:suppressAutoHyphens/>
              <w:jc w:val="both"/>
            </w:pPr>
            <w:r>
              <w:t>1</w:t>
            </w:r>
            <w:r w:rsidRPr="005B3110">
              <w:t xml:space="preserve">. </w:t>
            </w:r>
            <w:r w:rsidRPr="00486665">
              <w:t xml:space="preserve">В рамках реализации муниципальной программы «Развитие образования в городе Невинномысске», </w:t>
            </w:r>
            <w:r w:rsidRPr="003C7DB0">
              <w:t>на основании предложения главного распорядителя средств бюджета</w:t>
            </w:r>
            <w:r w:rsidRPr="00486665">
              <w:t xml:space="preserve"> города </w:t>
            </w:r>
            <w:r w:rsidRPr="009F153A">
              <w:t xml:space="preserve">увеличить субсидию на финансовое обеспечение муниципального задания на оказание муниципальных услуг (выполнение работ) </w:t>
            </w:r>
            <w:r w:rsidRPr="00757D45">
              <w:t xml:space="preserve">на оплату коммунальных услуг </w:t>
            </w:r>
            <w:r>
              <w:t xml:space="preserve">(тепловая энергия, электроэнергия и водоснабжение) </w:t>
            </w:r>
            <w:r w:rsidRPr="00757D45">
              <w:rPr>
                <w:color w:val="000000"/>
              </w:rPr>
              <w:t>муниципальным бюджетным учреждениям дополнительного образования</w:t>
            </w:r>
            <w:r w:rsidRPr="00757D45">
              <w:t xml:space="preserve"> в сумме 1081,81 тыс. рублей.</w:t>
            </w:r>
          </w:p>
          <w:p w:rsidR="009F5DB6" w:rsidRPr="00DD6DE5" w:rsidRDefault="009F5DB6" w:rsidP="009F5DB6">
            <w:pPr>
              <w:suppressAutoHyphens/>
              <w:jc w:val="both"/>
            </w:pPr>
            <w:r w:rsidRPr="00ED5EA5">
              <w:t>2.</w:t>
            </w:r>
            <w:r w:rsidRPr="00DD6DE5">
              <w:t xml:space="preserve">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на предоставление субсидии на иные цели в сумме </w:t>
            </w:r>
            <w:r w:rsidR="002604C1">
              <w:br/>
            </w:r>
            <w:r w:rsidRPr="00DD6DE5">
              <w:t xml:space="preserve">164,55 тыс. рублей, в том числе: </w:t>
            </w:r>
          </w:p>
          <w:p w:rsidR="009F5DB6" w:rsidRPr="00DD6DE5" w:rsidRDefault="009F5DB6" w:rsidP="009F5DB6">
            <w:pPr>
              <w:suppressAutoHyphens/>
              <w:jc w:val="both"/>
            </w:pPr>
            <w:r w:rsidRPr="00DD6DE5">
              <w:t xml:space="preserve">     муниципальному бюджетному учреждению дополнительного образования «Спортивная школа </w:t>
            </w:r>
            <w:r w:rsidR="009275F1">
              <w:t xml:space="preserve">   </w:t>
            </w:r>
            <w:r w:rsidRPr="00DD6DE5">
              <w:t>№</w:t>
            </w:r>
            <w:r w:rsidR="009275F1">
              <w:t xml:space="preserve"> </w:t>
            </w:r>
            <w:r w:rsidRPr="00DD6DE5">
              <w:t>1» (далее – МБУ ДО «СШ №</w:t>
            </w:r>
            <w:r w:rsidR="009275F1">
              <w:t xml:space="preserve"> </w:t>
            </w:r>
            <w:r w:rsidRPr="00DD6DE5">
              <w:t xml:space="preserve">1») на приобретение и установку циркуляционного насоса в сумме </w:t>
            </w:r>
            <w:r>
              <w:br/>
            </w:r>
            <w:r w:rsidRPr="00DD6DE5">
              <w:t>95,16 тыс. рублей;</w:t>
            </w:r>
          </w:p>
          <w:p w:rsidR="009F5DB6" w:rsidRPr="00205D30" w:rsidRDefault="009F5DB6" w:rsidP="009F5DB6">
            <w:pPr>
              <w:suppressAutoHyphens/>
              <w:jc w:val="both"/>
            </w:pPr>
            <w:r w:rsidRPr="00DD6DE5">
              <w:t xml:space="preserve">     муниципальному бюджетному учреждению дополнительного образования «Дворец детского творчества», муниципальному бюджетному учреждению дополнительного образования спортивная школа «Шерстяник», муниципальному бюджетному учреждению дополнительного образования </w:t>
            </w:r>
            <w:r w:rsidRPr="00DD6DE5">
              <w:lastRenderedPageBreak/>
              <w:t>«Центр детского научного и инженерно-технического творчества», МБУ ДО «СШ №</w:t>
            </w:r>
            <w:r w:rsidR="009275F1">
              <w:t xml:space="preserve"> </w:t>
            </w:r>
            <w:r w:rsidRPr="00DD6DE5">
              <w:t xml:space="preserve">1» на приобретение программного обеспечения </w:t>
            </w:r>
            <w:proofErr w:type="spellStart"/>
            <w:r w:rsidRPr="00DD6DE5">
              <w:rPr>
                <w:lang w:val="en-US"/>
              </w:rPr>
              <w:t>ViPNet</w:t>
            </w:r>
            <w:proofErr w:type="spellEnd"/>
            <w:r w:rsidRPr="00DD6DE5">
              <w:t xml:space="preserve"> </w:t>
            </w:r>
            <w:r w:rsidRPr="00DD6DE5">
              <w:rPr>
                <w:lang w:val="en-US"/>
              </w:rPr>
              <w:t>Client</w:t>
            </w:r>
            <w:r w:rsidRPr="00DD6DE5">
              <w:t xml:space="preserve"> в сумме 69,39 тыс. рублей.</w:t>
            </w:r>
          </w:p>
        </w:tc>
        <w:tc>
          <w:tcPr>
            <w:tcW w:w="1701" w:type="dxa"/>
            <w:shd w:val="clear" w:color="auto" w:fill="auto"/>
          </w:tcPr>
          <w:p w:rsidR="009F5DB6" w:rsidRPr="00D006E5" w:rsidRDefault="009F5DB6" w:rsidP="009F5DB6">
            <w:pPr>
              <w:suppressAutoHyphens/>
              <w:ind w:right="-5"/>
              <w:jc w:val="center"/>
              <w:rPr>
                <w:highlight w:val="yellow"/>
              </w:rPr>
            </w:pPr>
            <w:r w:rsidRPr="008B6935">
              <w:lastRenderedPageBreak/>
              <w:t>116300,38</w:t>
            </w:r>
          </w:p>
        </w:tc>
      </w:tr>
      <w:tr w:rsidR="00830581" w:rsidRPr="00D006E5" w:rsidTr="008C208E">
        <w:trPr>
          <w:trHeight w:val="330"/>
        </w:trPr>
        <w:tc>
          <w:tcPr>
            <w:tcW w:w="1391" w:type="dxa"/>
            <w:shd w:val="clear" w:color="auto" w:fill="auto"/>
          </w:tcPr>
          <w:p w:rsidR="00830581" w:rsidRPr="00280B94" w:rsidRDefault="00830581" w:rsidP="00830581">
            <w:pPr>
              <w:suppressAutoHyphens/>
              <w:ind w:right="-5"/>
              <w:jc w:val="center"/>
              <w:rPr>
                <w:highlight w:val="yellow"/>
              </w:rPr>
            </w:pPr>
            <w:r w:rsidRPr="00B24F69">
              <w:t>0709</w:t>
            </w:r>
          </w:p>
        </w:tc>
        <w:tc>
          <w:tcPr>
            <w:tcW w:w="1843" w:type="dxa"/>
            <w:shd w:val="clear" w:color="auto" w:fill="auto"/>
          </w:tcPr>
          <w:p w:rsidR="00830581" w:rsidRPr="00280B94" w:rsidRDefault="00830581" w:rsidP="00830581">
            <w:pPr>
              <w:suppressAutoHyphens/>
              <w:jc w:val="center"/>
              <w:rPr>
                <w:highlight w:val="yellow"/>
              </w:rPr>
            </w:pPr>
            <w:r w:rsidRPr="006549F0">
              <w:t>380575,84</w:t>
            </w:r>
          </w:p>
        </w:tc>
        <w:tc>
          <w:tcPr>
            <w:tcW w:w="10581" w:type="dxa"/>
            <w:shd w:val="clear" w:color="auto" w:fill="auto"/>
          </w:tcPr>
          <w:p w:rsidR="00830581" w:rsidRDefault="00830581" w:rsidP="00830581">
            <w:pPr>
              <w:pStyle w:val="af4"/>
              <w:jc w:val="both"/>
              <w:rPr>
                <w:color w:val="000000"/>
              </w:rPr>
            </w:pPr>
            <w:r w:rsidRPr="00745C67">
              <w:t xml:space="preserve">1. </w:t>
            </w:r>
            <w:r w:rsidRPr="00745C67">
              <w:rPr>
                <w:color w:val="000000"/>
              </w:rPr>
              <w:t>В рамках реализации муниципальной программы «Развитие образования в городе Невинномысске»</w:t>
            </w:r>
            <w:r>
              <w:rPr>
                <w:color w:val="000000"/>
              </w:rPr>
              <w:t>,</w:t>
            </w:r>
            <w:r w:rsidRPr="00745C67">
              <w:rPr>
                <w:color w:val="000000"/>
              </w:rPr>
              <w:t xml:space="preserve"> на основании </w:t>
            </w:r>
            <w:r w:rsidRPr="00745C67">
              <w:t>уведомления министерства финансов Ставропольского края</w:t>
            </w:r>
            <w:r w:rsidRPr="00745C67">
              <w:rPr>
                <w:color w:val="000000"/>
              </w:rPr>
              <w:t xml:space="preserve"> увеличены бюджетные ассигнования за счет средств субвенции на организацию и обеспечение отдыха и оздоровления детей в сумме </w:t>
            </w:r>
            <w:r w:rsidRPr="00681A8F">
              <w:rPr>
                <w:color w:val="000000"/>
              </w:rPr>
              <w:t>959,30</w:t>
            </w:r>
            <w:r w:rsidRPr="00745C67">
              <w:rPr>
                <w:color w:val="000000"/>
              </w:rPr>
              <w:t xml:space="preserve"> тыс. рублей.</w:t>
            </w:r>
          </w:p>
          <w:p w:rsidR="00830581" w:rsidRPr="00F43D68" w:rsidRDefault="00830581" w:rsidP="00830581">
            <w:pPr>
              <w:pStyle w:val="af4"/>
              <w:jc w:val="both"/>
            </w:pPr>
            <w:r>
              <w:t>2</w:t>
            </w:r>
            <w:r w:rsidRPr="002E6714">
              <w:t>. В рамках реализации муниципальной программы «Развитие образ</w:t>
            </w:r>
            <w:r w:rsidR="006C16B4">
              <w:t xml:space="preserve">ования в городе Невинномысске» </w:t>
            </w:r>
            <w:r w:rsidRPr="009D3D76">
              <w:t>увеличить бюджетные ассигнования на предоставление субсидии на иные цели на приобретение програм</w:t>
            </w:r>
            <w:r w:rsidRPr="009F153A">
              <w:t xml:space="preserve">много обеспечения </w:t>
            </w:r>
            <w:proofErr w:type="spellStart"/>
            <w:r w:rsidRPr="009F153A">
              <w:rPr>
                <w:lang w:val="en-US"/>
              </w:rPr>
              <w:t>ViPNet</w:t>
            </w:r>
            <w:proofErr w:type="spellEnd"/>
            <w:r w:rsidRPr="009F153A">
              <w:t xml:space="preserve"> </w:t>
            </w:r>
            <w:r w:rsidRPr="009F153A">
              <w:rPr>
                <w:lang w:val="en-US"/>
              </w:rPr>
              <w:t>Client</w:t>
            </w:r>
            <w:r w:rsidRPr="002E6714">
              <w:t xml:space="preserve"> муниципальному бюджетному учреждению дополнительного образования детский оздоровительно-образовательный (профильный) центр «Гренада» города Невинномысска (далее – МБУ ДО ДООЦ «Гренада») в сумме 17,35 тыс. рублей.</w:t>
            </w:r>
          </w:p>
          <w:p w:rsidR="00830581" w:rsidRPr="006A6106" w:rsidRDefault="00830581" w:rsidP="00830581">
            <w:pPr>
              <w:suppressAutoHyphens/>
              <w:jc w:val="both"/>
            </w:pPr>
            <w:r>
              <w:t>3</w:t>
            </w:r>
            <w:r w:rsidRPr="00E07B89">
              <w:t xml:space="preserve">.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предоставление субсидии на иные цели </w:t>
            </w:r>
            <w:r w:rsidRPr="006475FD">
              <w:t>МБУ ДО ДООЦ «Гренада» на изготовление и монтаж инженерных сетей (быстровозводимой конс</w:t>
            </w:r>
            <w:r w:rsidRPr="00E07B89">
              <w:t>трукции) Арочного шатра в сумме 8874,97 тыс. рублей, на проведение строительного контроля при изготовлении и монтаже инженерных сетей (быстровозводимой конструкции) Арочного шатра в сумме 46,97 тыс. рублей и на благоустройство территории вокруг Арочного шатра в сумме 8706,91 тыс. рублей.</w:t>
            </w:r>
          </w:p>
          <w:p w:rsidR="00830581" w:rsidRDefault="00830581" w:rsidP="00830581">
            <w:pPr>
              <w:suppressAutoHyphens/>
              <w:jc w:val="both"/>
              <w:rPr>
                <w:highlight w:val="yellow"/>
              </w:rPr>
            </w:pPr>
            <w:r>
              <w:t>4</w:t>
            </w:r>
            <w:r w:rsidRPr="00E07B89">
              <w:t xml:space="preserve">.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предоставление субсидии на иные цели </w:t>
            </w:r>
            <w:r>
              <w:t>МБУ ДО ДООЦ «Гренада</w:t>
            </w:r>
            <w:r w:rsidRPr="00837970">
              <w:t xml:space="preserve">» </w:t>
            </w:r>
            <w:r w:rsidRPr="0097599E">
              <w:t>на проектно-сметную документацию по прокладке инженерных сетей к бассейну и инженерно-геологические изыскания</w:t>
            </w:r>
            <w:r w:rsidRPr="00837970">
              <w:t xml:space="preserve"> в</w:t>
            </w:r>
            <w:r>
              <w:t xml:space="preserve"> сумме 2000,00</w:t>
            </w:r>
            <w:r w:rsidRPr="00E07B89">
              <w:t xml:space="preserve"> тыс. рублей.</w:t>
            </w:r>
          </w:p>
          <w:p w:rsidR="00830581" w:rsidRPr="00AF47FC" w:rsidRDefault="00830581" w:rsidP="00830581">
            <w:pPr>
              <w:suppressAutoHyphens/>
              <w:jc w:val="both"/>
            </w:pPr>
            <w:r w:rsidRPr="00830581">
              <w:t xml:space="preserve">5. </w:t>
            </w:r>
            <w:r w:rsidRPr="00C71AB0">
              <w:t xml:space="preserve">На основании предложения главного распорядителя средств бюджета города, в рамках реализации муниципальной программы «Развитие </w:t>
            </w:r>
            <w:r w:rsidRPr="00AF47FC">
              <w:t xml:space="preserve">образования в городе Невинномысске», за счет средств бюджета города увеличить бюджетные ассигнования аппарату управления </w:t>
            </w:r>
            <w:r w:rsidR="00786E6B">
              <w:t xml:space="preserve">образования </w:t>
            </w:r>
            <w:r w:rsidRPr="00AF47FC">
              <w:t xml:space="preserve">в сумме 116,40 тыс. рублей, в том числе: </w:t>
            </w:r>
          </w:p>
          <w:p w:rsidR="00830581" w:rsidRPr="00AF47FC" w:rsidRDefault="00830581" w:rsidP="00830581">
            <w:pPr>
              <w:pStyle w:val="af4"/>
              <w:jc w:val="both"/>
            </w:pPr>
            <w:r w:rsidRPr="00AF47FC">
              <w:t xml:space="preserve">     оплату расходов по тепловой энергии в сумме 36,13 тыс. рублей,</w:t>
            </w:r>
          </w:p>
          <w:p w:rsidR="00830581" w:rsidRPr="00830581" w:rsidRDefault="00830581" w:rsidP="00830581">
            <w:pPr>
              <w:pStyle w:val="af4"/>
              <w:jc w:val="both"/>
            </w:pPr>
            <w:r w:rsidRPr="00AF47FC">
              <w:t xml:space="preserve">     </w:t>
            </w:r>
            <w:r w:rsidRPr="00830581">
              <w:t xml:space="preserve">приобретение антивирусного программного обеспечения </w:t>
            </w:r>
            <w:proofErr w:type="spellStart"/>
            <w:r w:rsidRPr="00830581">
              <w:t>Kaspersky</w:t>
            </w:r>
            <w:proofErr w:type="spellEnd"/>
            <w:r w:rsidRPr="00830581">
              <w:t xml:space="preserve"> в сумме 61,12 тыс. рублей, </w:t>
            </w:r>
          </w:p>
          <w:p w:rsidR="00830581" w:rsidRPr="00830581" w:rsidRDefault="00830581" w:rsidP="00830581">
            <w:pPr>
              <w:suppressAutoHyphens/>
              <w:jc w:val="both"/>
            </w:pPr>
            <w:r w:rsidRPr="00830581">
              <w:t xml:space="preserve">     оплату услуг по архивной обработке документов в сумме 19,15 тыс. рублей.</w:t>
            </w:r>
          </w:p>
          <w:p w:rsidR="00830581" w:rsidRPr="00830581" w:rsidRDefault="00830581" w:rsidP="00830581">
            <w:pPr>
              <w:suppressAutoHyphens/>
              <w:jc w:val="both"/>
            </w:pPr>
            <w:r w:rsidRPr="00830581">
              <w:t xml:space="preserve">6.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увеличить бюджетные ассигнования муниципальному бюджетному учреждению </w:t>
            </w:r>
            <w:r w:rsidRPr="00830581">
              <w:lastRenderedPageBreak/>
              <w:t xml:space="preserve">«Центр развития образования» города Невинномысска на субсидию на финансовое обеспечение муниципального задания на оказание муниципальных услуг (выполнение работ) </w:t>
            </w:r>
            <w:r w:rsidR="00714C4E">
              <w:br/>
            </w:r>
            <w:r w:rsidRPr="00830581">
              <w:t xml:space="preserve">в сумме 94,84 тыс. рублей, в том числе: </w:t>
            </w:r>
          </w:p>
          <w:p w:rsidR="00830581" w:rsidRPr="00830581" w:rsidRDefault="00830581" w:rsidP="00830581">
            <w:pPr>
              <w:pStyle w:val="af4"/>
              <w:jc w:val="both"/>
            </w:pPr>
            <w:r w:rsidRPr="00830581">
              <w:t xml:space="preserve">     оплату расходов по тепловой энергии в сумме 10,55 тыс. рублей,</w:t>
            </w:r>
          </w:p>
          <w:p w:rsidR="00830581" w:rsidRPr="00830581" w:rsidRDefault="00830581" w:rsidP="00830581">
            <w:pPr>
              <w:pStyle w:val="af4"/>
              <w:jc w:val="both"/>
            </w:pPr>
            <w:r w:rsidRPr="00830581">
              <w:t xml:space="preserve">     приобретение антивирусного программного обеспечения </w:t>
            </w:r>
            <w:proofErr w:type="spellStart"/>
            <w:r w:rsidRPr="00830581">
              <w:t>Kaspersky</w:t>
            </w:r>
            <w:proofErr w:type="spellEnd"/>
            <w:r w:rsidRPr="00830581">
              <w:t xml:space="preserve"> в сумме 66,94 тыс. рублей, </w:t>
            </w:r>
          </w:p>
          <w:p w:rsidR="00830581" w:rsidRPr="00830581" w:rsidRDefault="00830581" w:rsidP="00830581">
            <w:pPr>
              <w:suppressAutoHyphens/>
              <w:jc w:val="both"/>
            </w:pPr>
            <w:r w:rsidRPr="00830581">
              <w:t xml:space="preserve">     приобретение программного обеспечения </w:t>
            </w:r>
            <w:proofErr w:type="spellStart"/>
            <w:r w:rsidRPr="00830581">
              <w:t>VipNet</w:t>
            </w:r>
            <w:proofErr w:type="spellEnd"/>
            <w:r w:rsidRPr="00830581">
              <w:t xml:space="preserve"> </w:t>
            </w:r>
            <w:proofErr w:type="spellStart"/>
            <w:r w:rsidRPr="00830581">
              <w:t>Client</w:t>
            </w:r>
            <w:proofErr w:type="spellEnd"/>
            <w:r w:rsidRPr="00830581">
              <w:t xml:space="preserve"> в сумме 17,35 тыс. рублей.</w:t>
            </w:r>
          </w:p>
          <w:p w:rsidR="00830581" w:rsidRPr="00830581" w:rsidRDefault="00830581" w:rsidP="00830581">
            <w:pPr>
              <w:pStyle w:val="af4"/>
              <w:jc w:val="both"/>
            </w:pPr>
            <w:r w:rsidRPr="00830581">
              <w:t xml:space="preserve">7.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увеличить бюджетные ассигнования муниципальному бюджетному учреждению «Центр административно-хозяйственного обслуживания» города на субсидию на финансовое обеспечение муниципального задания на оказание муниципальных услуг (выполнение работ) </w:t>
            </w:r>
            <w:r w:rsidR="00714C4E">
              <w:br/>
            </w:r>
            <w:r w:rsidRPr="00830581">
              <w:t xml:space="preserve">в сумме 1320,76 тыс. рублей, в том числе: </w:t>
            </w:r>
          </w:p>
          <w:p w:rsidR="00830581" w:rsidRPr="00830581" w:rsidRDefault="00830581" w:rsidP="00830581">
            <w:pPr>
              <w:pStyle w:val="af4"/>
              <w:jc w:val="both"/>
            </w:pPr>
            <w:r w:rsidRPr="00830581">
              <w:t xml:space="preserve">     оплату расходов по тепловой энергии в сумме 28,91 тыс. рублей,</w:t>
            </w:r>
          </w:p>
          <w:p w:rsidR="00830581" w:rsidRPr="00830581" w:rsidRDefault="00830581" w:rsidP="00830581">
            <w:pPr>
              <w:pStyle w:val="af4"/>
              <w:jc w:val="both"/>
            </w:pPr>
            <w:r w:rsidRPr="00830581">
              <w:t xml:space="preserve">     приобретение антивирусного программного обеспечения </w:t>
            </w:r>
            <w:proofErr w:type="spellStart"/>
            <w:r w:rsidRPr="00830581">
              <w:t>Kaspersky</w:t>
            </w:r>
            <w:proofErr w:type="spellEnd"/>
            <w:r w:rsidRPr="00830581">
              <w:t xml:space="preserve"> в сумме 17,47 тыс. рублей, </w:t>
            </w:r>
          </w:p>
          <w:p w:rsidR="00830581" w:rsidRPr="00830581" w:rsidRDefault="00830581" w:rsidP="00830581">
            <w:pPr>
              <w:pStyle w:val="af4"/>
              <w:jc w:val="both"/>
            </w:pPr>
            <w:r w:rsidRPr="00830581">
              <w:t xml:space="preserve">     приобретение программного обеспечения </w:t>
            </w:r>
            <w:proofErr w:type="spellStart"/>
            <w:r w:rsidRPr="00830581">
              <w:t>VipNet</w:t>
            </w:r>
            <w:proofErr w:type="spellEnd"/>
            <w:r w:rsidRPr="00830581">
              <w:t xml:space="preserve"> </w:t>
            </w:r>
            <w:proofErr w:type="spellStart"/>
            <w:r w:rsidRPr="00830581">
              <w:t>Client</w:t>
            </w:r>
            <w:proofErr w:type="spellEnd"/>
            <w:r w:rsidRPr="00830581">
              <w:t xml:space="preserve"> в сумме 17,35 тыс. рублей,</w:t>
            </w:r>
          </w:p>
          <w:p w:rsidR="00830581" w:rsidRPr="00830581" w:rsidRDefault="00830581" w:rsidP="00830581">
            <w:pPr>
              <w:pStyle w:val="af4"/>
              <w:tabs>
                <w:tab w:val="left" w:pos="8447"/>
              </w:tabs>
              <w:jc w:val="both"/>
            </w:pPr>
            <w:r w:rsidRPr="00830581">
              <w:t xml:space="preserve">     приобретение горюче-смазочных материал</w:t>
            </w:r>
            <w:r w:rsidR="00786E6B">
              <w:t>ов в сумме 1257,03 тыс. рублей.</w:t>
            </w:r>
          </w:p>
          <w:p w:rsidR="00830581" w:rsidRPr="00E00425" w:rsidRDefault="00830581" w:rsidP="00830581">
            <w:pPr>
              <w:suppressAutoHyphens/>
              <w:jc w:val="both"/>
            </w:pPr>
            <w:r w:rsidRPr="00830581">
              <w:t>8. На основании предложения главного распорядителя средств бюджета города, в рамках реализации муниципальной программы «Развитие обра</w:t>
            </w:r>
            <w:r w:rsidR="00786E6B">
              <w:t>зования в городе Невинномысске»</w:t>
            </w:r>
            <w:r w:rsidRPr="00830581">
              <w:t xml:space="preserve"> уменьшить бюджетные ассигнования </w:t>
            </w:r>
            <w:r w:rsidR="00786E6B" w:rsidRPr="00830581">
              <w:t>за счет средств бюджета города</w:t>
            </w:r>
            <w:r w:rsidR="00786E6B" w:rsidRPr="00830581">
              <w:rPr>
                <w:sz w:val="22"/>
                <w:szCs w:val="22"/>
              </w:rPr>
              <w:t xml:space="preserve"> </w:t>
            </w:r>
            <w:r w:rsidRPr="00786E6B">
              <w:t>за счет сложившейся экономии в результате проведения аукционов муниципального бюджетного учреждения «Центр</w:t>
            </w:r>
            <w:r w:rsidRPr="00DB65EE">
              <w:t xml:space="preserve"> административно-хозяйственного обслуживания» с субсидии на иные цели (совершенствование материально-технической базы) </w:t>
            </w:r>
            <w:r w:rsidR="00714C4E">
              <w:br/>
            </w:r>
            <w:r w:rsidR="00786E6B">
              <w:t xml:space="preserve">от </w:t>
            </w:r>
            <w:r w:rsidRPr="00DB65EE">
              <w:t xml:space="preserve">приобретения </w:t>
            </w:r>
            <w:r w:rsidR="00C40A91">
              <w:t>транспортного</w:t>
            </w:r>
            <w:r w:rsidRPr="00DB65EE">
              <w:t xml:space="preserve"> средств</w:t>
            </w:r>
            <w:r w:rsidR="00C40A91">
              <w:t>а</w:t>
            </w:r>
            <w:r w:rsidRPr="00DB65EE">
              <w:t xml:space="preserve"> (автобус) в сумме 1291,81 тыс. рублей.</w:t>
            </w:r>
          </w:p>
          <w:p w:rsidR="00830581" w:rsidRPr="00D006E5" w:rsidRDefault="00830581" w:rsidP="00830581">
            <w:pPr>
              <w:suppressAutoHyphens/>
              <w:jc w:val="both"/>
              <w:rPr>
                <w:highlight w:val="yellow"/>
              </w:rPr>
            </w:pPr>
            <w:r>
              <w:t>9</w:t>
            </w:r>
            <w:r w:rsidRPr="00E00425">
              <w:t xml:space="preserve">.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перераспределены бюджетные ассигнования с услуг по обеспечению сервисного обслуживание информационных систем для предоставления услуг в электронном виде с подраздела 0113 «Другие общегосударственные вопросы» на оплату командировочных расходов </w:t>
            </w:r>
            <w:r w:rsidR="00714C4E">
              <w:br/>
              <w:t>в сумме</w:t>
            </w:r>
            <w:r w:rsidR="00786E6B">
              <w:t xml:space="preserve"> </w:t>
            </w:r>
            <w:r w:rsidRPr="00E00425">
              <w:t>64,01 тыс. рублей.</w:t>
            </w:r>
          </w:p>
        </w:tc>
        <w:tc>
          <w:tcPr>
            <w:tcW w:w="1701" w:type="dxa"/>
            <w:shd w:val="clear" w:color="auto" w:fill="auto"/>
          </w:tcPr>
          <w:p w:rsidR="00830581" w:rsidRPr="00D006E5" w:rsidRDefault="00830581" w:rsidP="00830581">
            <w:pPr>
              <w:suppressAutoHyphens/>
              <w:jc w:val="center"/>
              <w:rPr>
                <w:highlight w:val="yellow"/>
              </w:rPr>
            </w:pPr>
            <w:r w:rsidRPr="00C0308F">
              <w:lastRenderedPageBreak/>
              <w:t>401485,54</w:t>
            </w:r>
          </w:p>
        </w:tc>
      </w:tr>
      <w:tr w:rsidR="00276898" w:rsidRPr="00D006E5" w:rsidTr="008C208E">
        <w:trPr>
          <w:trHeight w:val="330"/>
        </w:trPr>
        <w:tc>
          <w:tcPr>
            <w:tcW w:w="1391" w:type="dxa"/>
            <w:shd w:val="clear" w:color="auto" w:fill="auto"/>
          </w:tcPr>
          <w:p w:rsidR="00276898" w:rsidRPr="00F610C3" w:rsidRDefault="00276898" w:rsidP="00276898">
            <w:pPr>
              <w:suppressAutoHyphens/>
              <w:ind w:right="-5"/>
              <w:jc w:val="center"/>
              <w:rPr>
                <w:highlight w:val="yellow"/>
              </w:rPr>
            </w:pPr>
          </w:p>
        </w:tc>
        <w:tc>
          <w:tcPr>
            <w:tcW w:w="1843" w:type="dxa"/>
            <w:shd w:val="clear" w:color="auto" w:fill="auto"/>
          </w:tcPr>
          <w:p w:rsidR="00276898" w:rsidRPr="00AB7857" w:rsidRDefault="00276898" w:rsidP="00276898">
            <w:pPr>
              <w:suppressAutoHyphens/>
              <w:jc w:val="center"/>
            </w:pPr>
            <w:r w:rsidRPr="00AB7857">
              <w:t>177532,49</w:t>
            </w:r>
          </w:p>
        </w:tc>
        <w:tc>
          <w:tcPr>
            <w:tcW w:w="10581" w:type="dxa"/>
            <w:shd w:val="clear" w:color="auto" w:fill="auto"/>
            <w:vAlign w:val="center"/>
          </w:tcPr>
          <w:p w:rsidR="00276898" w:rsidRPr="00AB7857" w:rsidRDefault="00276898" w:rsidP="00276898">
            <w:pPr>
              <w:suppressAutoHyphens/>
              <w:jc w:val="center"/>
              <w:rPr>
                <w:color w:val="000000"/>
              </w:rPr>
            </w:pPr>
            <w:r w:rsidRPr="00AB7857">
              <w:rPr>
                <w:color w:val="000000"/>
              </w:rPr>
              <w:t>607 - Комитет по культуре</w:t>
            </w:r>
          </w:p>
        </w:tc>
        <w:tc>
          <w:tcPr>
            <w:tcW w:w="1701" w:type="dxa"/>
            <w:shd w:val="clear" w:color="auto" w:fill="auto"/>
          </w:tcPr>
          <w:p w:rsidR="00276898" w:rsidRPr="00AB7857" w:rsidRDefault="00276898" w:rsidP="00276898">
            <w:pPr>
              <w:jc w:val="center"/>
            </w:pPr>
            <w:r>
              <w:t>177107,10</w:t>
            </w:r>
          </w:p>
        </w:tc>
      </w:tr>
      <w:tr w:rsidR="00276898" w:rsidRPr="00D006E5" w:rsidTr="008C208E">
        <w:trPr>
          <w:trHeight w:val="330"/>
        </w:trPr>
        <w:tc>
          <w:tcPr>
            <w:tcW w:w="1391" w:type="dxa"/>
            <w:shd w:val="clear" w:color="auto" w:fill="auto"/>
          </w:tcPr>
          <w:p w:rsidR="00276898" w:rsidRPr="00F610C3" w:rsidRDefault="00276898" w:rsidP="00276898">
            <w:pPr>
              <w:suppressAutoHyphens/>
              <w:ind w:right="-5"/>
              <w:jc w:val="center"/>
              <w:rPr>
                <w:highlight w:val="yellow"/>
              </w:rPr>
            </w:pPr>
            <w:r w:rsidRPr="00354118">
              <w:t>0113</w:t>
            </w:r>
          </w:p>
        </w:tc>
        <w:tc>
          <w:tcPr>
            <w:tcW w:w="1843" w:type="dxa"/>
            <w:shd w:val="clear" w:color="auto" w:fill="auto"/>
          </w:tcPr>
          <w:p w:rsidR="00276898" w:rsidRPr="0057378E" w:rsidRDefault="00276898" w:rsidP="00276898">
            <w:pPr>
              <w:suppressAutoHyphens/>
              <w:jc w:val="center"/>
            </w:pPr>
            <w:r>
              <w:t>9070,61</w:t>
            </w:r>
          </w:p>
        </w:tc>
        <w:tc>
          <w:tcPr>
            <w:tcW w:w="10581" w:type="dxa"/>
            <w:shd w:val="clear" w:color="auto" w:fill="auto"/>
            <w:vAlign w:val="center"/>
          </w:tcPr>
          <w:p w:rsidR="00276898" w:rsidRPr="00AE7502" w:rsidRDefault="00276898" w:rsidP="00276898">
            <w:pPr>
              <w:suppressAutoHyphens/>
              <w:jc w:val="both"/>
            </w:pPr>
            <w:r w:rsidRPr="00AE7502">
              <w:t xml:space="preserve">В рамках реализации муниципальной программы «Культура города Невинномысска» на основании предложения главного распорядителя средств бюджета города уменьшить бюджетные ассигнования за счет средств бюджета города на реализацию мероприятий по обеспечению сохранности объектов культурного наследия, в связи со сложившейся экономией от аукциона на капитальный ремонт мемориала </w:t>
            </w:r>
            <w:proofErr w:type="spellStart"/>
            <w:r w:rsidRPr="00AE7502">
              <w:t>стеллы</w:t>
            </w:r>
            <w:proofErr w:type="spellEnd"/>
            <w:r w:rsidRPr="00AE7502">
              <w:t xml:space="preserve"> «Книга памяти», с именами погибших советских воинов - Невинномыссцев в годы </w:t>
            </w:r>
            <w:r w:rsidRPr="00AE7502">
              <w:lastRenderedPageBreak/>
              <w:t>ВОВ и воинов, павших при обороне и освобождении города Невинномысска 1942-1943 гг. в сумме 3863,07 тыс. рублей.</w:t>
            </w:r>
          </w:p>
        </w:tc>
        <w:tc>
          <w:tcPr>
            <w:tcW w:w="1701" w:type="dxa"/>
            <w:shd w:val="clear" w:color="auto" w:fill="auto"/>
          </w:tcPr>
          <w:p w:rsidR="00276898" w:rsidRPr="0057378E" w:rsidRDefault="00276898" w:rsidP="00276898">
            <w:pPr>
              <w:jc w:val="center"/>
            </w:pPr>
            <w:r>
              <w:lastRenderedPageBreak/>
              <w:t>5207,54</w:t>
            </w:r>
          </w:p>
        </w:tc>
      </w:tr>
      <w:tr w:rsidR="00276898" w:rsidRPr="00D006E5" w:rsidTr="008C208E">
        <w:trPr>
          <w:trHeight w:val="330"/>
        </w:trPr>
        <w:tc>
          <w:tcPr>
            <w:tcW w:w="1391" w:type="dxa"/>
            <w:shd w:val="clear" w:color="auto" w:fill="auto"/>
          </w:tcPr>
          <w:p w:rsidR="00276898" w:rsidRPr="00354118" w:rsidRDefault="00276898" w:rsidP="00276898">
            <w:pPr>
              <w:suppressAutoHyphens/>
              <w:ind w:right="-5"/>
              <w:jc w:val="center"/>
            </w:pPr>
            <w:r>
              <w:t>0702</w:t>
            </w:r>
          </w:p>
        </w:tc>
        <w:tc>
          <w:tcPr>
            <w:tcW w:w="1843" w:type="dxa"/>
            <w:shd w:val="clear" w:color="auto" w:fill="auto"/>
          </w:tcPr>
          <w:p w:rsidR="00276898" w:rsidRDefault="00276898" w:rsidP="00276898">
            <w:pPr>
              <w:suppressAutoHyphens/>
              <w:jc w:val="center"/>
            </w:pPr>
            <w:r>
              <w:t>53581,90</w:t>
            </w:r>
          </w:p>
        </w:tc>
        <w:tc>
          <w:tcPr>
            <w:tcW w:w="10581" w:type="dxa"/>
            <w:shd w:val="clear" w:color="auto" w:fill="auto"/>
            <w:vAlign w:val="center"/>
          </w:tcPr>
          <w:p w:rsidR="00276898" w:rsidRPr="00AE7502" w:rsidRDefault="00276898" w:rsidP="00B26477">
            <w:pPr>
              <w:suppressAutoHyphens/>
              <w:jc w:val="both"/>
            </w:pPr>
            <w:r w:rsidRPr="00AE7502">
              <w:t>В рамках реализации муниципальной программы «</w:t>
            </w:r>
            <w:r w:rsidR="00B26477">
              <w:t xml:space="preserve">Культура города Невинномысска» </w:t>
            </w:r>
            <w:r w:rsidRPr="00AE7502">
              <w:t xml:space="preserve">увеличить бюджетные ассигнования за счет средств бюджета города на приобретение программного обеспечения </w:t>
            </w:r>
            <w:proofErr w:type="spellStart"/>
            <w:r w:rsidRPr="00AE7502">
              <w:rPr>
                <w:lang w:val="en-US"/>
              </w:rPr>
              <w:t>ViPNet</w:t>
            </w:r>
            <w:proofErr w:type="spellEnd"/>
            <w:r w:rsidRPr="00AE7502">
              <w:t xml:space="preserve"> </w:t>
            </w:r>
            <w:r w:rsidRPr="00AE7502">
              <w:rPr>
                <w:lang w:val="en-US"/>
              </w:rPr>
              <w:t>Client</w:t>
            </w:r>
            <w:r w:rsidRPr="00AE7502">
              <w:t xml:space="preserve"> на субсидию на иные цели в сумме 34,70 тыс. рублей, в том числе: муниципальному бюджетному учреждению дополнительного образования «Детская музыкальная школа № 1» в сумме 17,35 тыс. рублей; муниципальному бюджетному учреждению дополнительного образования «Детская школа искусств» в сумме 17,35 тыс. рублей.</w:t>
            </w:r>
          </w:p>
        </w:tc>
        <w:tc>
          <w:tcPr>
            <w:tcW w:w="1701" w:type="dxa"/>
            <w:shd w:val="clear" w:color="auto" w:fill="auto"/>
          </w:tcPr>
          <w:p w:rsidR="00276898" w:rsidRDefault="00276898" w:rsidP="00276898">
            <w:pPr>
              <w:jc w:val="center"/>
            </w:pPr>
            <w:r>
              <w:t>53616,60</w:t>
            </w:r>
          </w:p>
        </w:tc>
      </w:tr>
      <w:tr w:rsidR="00276898" w:rsidRPr="00D006E5" w:rsidTr="008C208E">
        <w:trPr>
          <w:trHeight w:val="330"/>
        </w:trPr>
        <w:tc>
          <w:tcPr>
            <w:tcW w:w="1391" w:type="dxa"/>
            <w:shd w:val="clear" w:color="auto" w:fill="auto"/>
          </w:tcPr>
          <w:p w:rsidR="00276898" w:rsidRPr="00A43809" w:rsidRDefault="00276898" w:rsidP="00276898">
            <w:pPr>
              <w:suppressAutoHyphens/>
              <w:ind w:right="-5"/>
              <w:jc w:val="center"/>
            </w:pPr>
            <w:r w:rsidRPr="00A43809">
              <w:t>0801</w:t>
            </w:r>
          </w:p>
        </w:tc>
        <w:tc>
          <w:tcPr>
            <w:tcW w:w="1843" w:type="dxa"/>
            <w:shd w:val="clear" w:color="auto" w:fill="auto"/>
          </w:tcPr>
          <w:p w:rsidR="00276898" w:rsidRPr="00A43809" w:rsidRDefault="00276898" w:rsidP="00276898">
            <w:pPr>
              <w:suppressAutoHyphens/>
              <w:jc w:val="center"/>
            </w:pPr>
            <w:r>
              <w:t>108063,60</w:t>
            </w:r>
          </w:p>
        </w:tc>
        <w:tc>
          <w:tcPr>
            <w:tcW w:w="10581" w:type="dxa"/>
            <w:shd w:val="clear" w:color="auto" w:fill="auto"/>
          </w:tcPr>
          <w:p w:rsidR="00276898" w:rsidRPr="00AE7502" w:rsidRDefault="00276898" w:rsidP="00276898">
            <w:pPr>
              <w:tabs>
                <w:tab w:val="left" w:pos="317"/>
              </w:tabs>
              <w:suppressAutoHyphens/>
              <w:jc w:val="both"/>
            </w:pPr>
            <w:r w:rsidRPr="00AE7502">
              <w:t>1.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на предоставление субсидии на финансовое обеспечение муниципального задания на оказание муниципальных услуг (выполнение работ) в сумме 1122,82 тыс. рублей, в том числе: муниципальному бюджетному учреждению «Центральная городская библиотека» на взносы на капитальный ре</w:t>
            </w:r>
            <w:r w:rsidR="00E65830">
              <w:t xml:space="preserve">монт в сумме 35,11 тыс. рублей и </w:t>
            </w:r>
            <w:r w:rsidRPr="00AE7502">
              <w:t>на обучение сотрудника по электробезопасности в сумме 10,00 тыс. рублей; муниципальному бюджетному учреждению культуры «Культурно-досуговый Центр «РОДИНА» на фонд оплаты труда в сумме 477,71 тыс. рублей; муниципальному бюджетному учреждению культуры «Первый Невинномысский промышленный театр» на обучение в сумме 600,00 тыс. рублей.</w:t>
            </w:r>
          </w:p>
          <w:p w:rsidR="00276898" w:rsidRPr="00AE7502" w:rsidRDefault="00276898" w:rsidP="00276898">
            <w:pPr>
              <w:tabs>
                <w:tab w:val="left" w:pos="317"/>
              </w:tabs>
              <w:suppressAutoHyphens/>
              <w:jc w:val="both"/>
            </w:pPr>
            <w:r w:rsidRPr="00AE7502">
              <w:t xml:space="preserve">2.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за счет средств бюджета города </w:t>
            </w:r>
            <w:r w:rsidR="00E65830">
              <w:t xml:space="preserve">на </w:t>
            </w:r>
            <w:r w:rsidRPr="00AE7502">
              <w:t>субсидию на иные цели в сумме 2308,97 тыс. рублей из них:</w:t>
            </w:r>
          </w:p>
          <w:p w:rsidR="00276898" w:rsidRPr="00AE7502" w:rsidRDefault="00276898" w:rsidP="00276898">
            <w:pPr>
              <w:tabs>
                <w:tab w:val="left" w:pos="317"/>
              </w:tabs>
              <w:suppressAutoHyphens/>
              <w:jc w:val="both"/>
            </w:pPr>
            <w:r w:rsidRPr="00AE7502">
              <w:t xml:space="preserve">    муниципальному бюджетному учреждению «Центральная городская библиотека» </w:t>
            </w:r>
            <w:r w:rsidR="00E65830">
              <w:t xml:space="preserve">на </w:t>
            </w:r>
            <w:r w:rsidRPr="00AE7502">
              <w:t xml:space="preserve">приобретение программного обеспечения </w:t>
            </w:r>
            <w:proofErr w:type="spellStart"/>
            <w:r w:rsidRPr="00AE7502">
              <w:rPr>
                <w:lang w:val="en-US"/>
              </w:rPr>
              <w:t>ViPNet</w:t>
            </w:r>
            <w:proofErr w:type="spellEnd"/>
            <w:r w:rsidRPr="00AE7502">
              <w:t xml:space="preserve"> </w:t>
            </w:r>
            <w:r w:rsidRPr="00AE7502">
              <w:rPr>
                <w:lang w:val="en-US"/>
              </w:rPr>
              <w:t>Client</w:t>
            </w:r>
            <w:r w:rsidRPr="00AE7502">
              <w:t xml:space="preserve"> в сумме 17,35 тыс. рублей;</w:t>
            </w:r>
          </w:p>
          <w:p w:rsidR="00276898" w:rsidRPr="00AE7502" w:rsidRDefault="00276898" w:rsidP="00276898">
            <w:pPr>
              <w:tabs>
                <w:tab w:val="left" w:pos="317"/>
              </w:tabs>
              <w:suppressAutoHyphens/>
              <w:jc w:val="both"/>
            </w:pPr>
            <w:r w:rsidRPr="00AE7502">
              <w:t xml:space="preserve">    муниципальному бюджетному учреждению культуры «Культурно-досуговый Центр «РОДИНА» </w:t>
            </w:r>
            <w:r w:rsidR="00E65830">
              <w:t xml:space="preserve">на </w:t>
            </w:r>
            <w:r w:rsidRPr="00AE7502">
              <w:t xml:space="preserve">приобретение программного обеспечения </w:t>
            </w:r>
            <w:proofErr w:type="spellStart"/>
            <w:r w:rsidRPr="00AE7502">
              <w:rPr>
                <w:lang w:val="en-US"/>
              </w:rPr>
              <w:t>ViPNet</w:t>
            </w:r>
            <w:proofErr w:type="spellEnd"/>
            <w:r w:rsidRPr="00AE7502">
              <w:t xml:space="preserve"> </w:t>
            </w:r>
            <w:r w:rsidRPr="00AE7502">
              <w:rPr>
                <w:lang w:val="en-US"/>
              </w:rPr>
              <w:t>Client</w:t>
            </w:r>
            <w:r w:rsidRPr="00AE7502">
              <w:t xml:space="preserve"> в сумме 17,35 тыс. рублей;</w:t>
            </w:r>
          </w:p>
          <w:p w:rsidR="00276898" w:rsidRPr="00AE7502" w:rsidRDefault="00276898" w:rsidP="00276898">
            <w:pPr>
              <w:tabs>
                <w:tab w:val="left" w:pos="317"/>
              </w:tabs>
              <w:suppressAutoHyphens/>
              <w:jc w:val="both"/>
            </w:pPr>
            <w:r w:rsidRPr="00AE7502">
              <w:t xml:space="preserve">    муниципальному бюджетному учреждению культуры «Городской Дворец культуры им. Горького» в сумме 268,75 тыс. рублей, в том числе: </w:t>
            </w:r>
            <w:r w:rsidR="00E65830">
              <w:t xml:space="preserve">на </w:t>
            </w:r>
            <w:r w:rsidRPr="00AE7502">
              <w:t>приобретение ноутб</w:t>
            </w:r>
            <w:r w:rsidR="00E65830">
              <w:t>уков в сумме 251,40 тыс. рублей и</w:t>
            </w:r>
            <w:r w:rsidRPr="00AE7502">
              <w:t xml:space="preserve"> приобретение программного обеспечения </w:t>
            </w:r>
            <w:proofErr w:type="spellStart"/>
            <w:r w:rsidRPr="00AE7502">
              <w:rPr>
                <w:lang w:val="en-US"/>
              </w:rPr>
              <w:t>ViPNet</w:t>
            </w:r>
            <w:proofErr w:type="spellEnd"/>
            <w:r w:rsidRPr="00AE7502">
              <w:t xml:space="preserve"> </w:t>
            </w:r>
            <w:r w:rsidRPr="00AE7502">
              <w:rPr>
                <w:lang w:val="en-US"/>
              </w:rPr>
              <w:t>Client</w:t>
            </w:r>
            <w:r w:rsidRPr="00AE7502">
              <w:t xml:space="preserve"> в сумме 17,35 тыс. рублей; </w:t>
            </w:r>
          </w:p>
          <w:p w:rsidR="00276898" w:rsidRPr="00AE7502" w:rsidRDefault="00276898" w:rsidP="00276898">
            <w:pPr>
              <w:tabs>
                <w:tab w:val="left" w:pos="317"/>
              </w:tabs>
              <w:suppressAutoHyphens/>
              <w:jc w:val="both"/>
            </w:pPr>
            <w:r w:rsidRPr="00AE7502">
              <w:t xml:space="preserve">    муниципальному бюджетному учреждению культуры «Парки культуры и отдыха» в сумме 1988,17 тыс. рублей, том числе: ремонт детских площадок в сумме 1970,82 тыс. рублей, приобретение программного обеспечения </w:t>
            </w:r>
            <w:proofErr w:type="spellStart"/>
            <w:r w:rsidRPr="00AE7502">
              <w:rPr>
                <w:lang w:val="en-US"/>
              </w:rPr>
              <w:t>ViPNet</w:t>
            </w:r>
            <w:proofErr w:type="spellEnd"/>
            <w:r w:rsidRPr="00AE7502">
              <w:t xml:space="preserve"> </w:t>
            </w:r>
            <w:r w:rsidRPr="00AE7502">
              <w:rPr>
                <w:lang w:val="en-US"/>
              </w:rPr>
              <w:t>Client</w:t>
            </w:r>
            <w:r w:rsidRPr="00AE7502">
              <w:t xml:space="preserve"> в сумме 17,35 тыс. рублей;</w:t>
            </w:r>
          </w:p>
          <w:p w:rsidR="00276898" w:rsidRPr="00AE7502" w:rsidRDefault="00276898" w:rsidP="00276898">
            <w:pPr>
              <w:tabs>
                <w:tab w:val="left" w:pos="317"/>
              </w:tabs>
              <w:suppressAutoHyphens/>
              <w:jc w:val="both"/>
            </w:pPr>
            <w:r w:rsidRPr="00AE7502">
              <w:t xml:space="preserve">    муниципальному бюджетному учреждению культуры «Первый Невинномысский промышленный театр» приобретение программного обеспечения </w:t>
            </w:r>
            <w:proofErr w:type="spellStart"/>
            <w:r w:rsidRPr="00AE7502">
              <w:rPr>
                <w:lang w:val="en-US"/>
              </w:rPr>
              <w:t>ViPNet</w:t>
            </w:r>
            <w:proofErr w:type="spellEnd"/>
            <w:r w:rsidRPr="00AE7502">
              <w:t xml:space="preserve"> </w:t>
            </w:r>
            <w:r w:rsidRPr="00AE7502">
              <w:rPr>
                <w:lang w:val="en-US"/>
              </w:rPr>
              <w:t>Client</w:t>
            </w:r>
            <w:r w:rsidRPr="00AE7502">
              <w:t xml:space="preserve"> в сумме 17,35 тыс. рублей.</w:t>
            </w:r>
          </w:p>
          <w:p w:rsidR="00276898" w:rsidRPr="00AE7502" w:rsidRDefault="00276898" w:rsidP="00276898">
            <w:pPr>
              <w:tabs>
                <w:tab w:val="left" w:pos="317"/>
              </w:tabs>
              <w:suppressAutoHyphens/>
              <w:jc w:val="both"/>
            </w:pPr>
            <w:r w:rsidRPr="00AE7502">
              <w:lastRenderedPageBreak/>
              <w:t>3. В рамках реализации муниципальной программы «Культура города Невинномысска», на основании предложения главного распорядителя средств бюджета города уменьшить бюджетные ассигнования за счет средств бюджета города с субсидии на иные цели муниципального бюджетного учреждения «Центральная городская библиотека» в связи со сложившейся экономий по</w:t>
            </w:r>
            <w:r w:rsidRPr="00AE7502">
              <w:rPr>
                <w:rStyle w:val="cef1edeee2edeee9f8f0e8f4f2e0e1e7e0f6e0"/>
                <w:sz w:val="24"/>
                <w:szCs w:val="24"/>
              </w:rPr>
              <w:t xml:space="preserve"> монтажу системы тревожной сигнализации</w:t>
            </w:r>
            <w:r w:rsidRPr="00AE7502">
              <w:t xml:space="preserve"> в сумме 44,63 тыс. рублей.</w:t>
            </w:r>
          </w:p>
        </w:tc>
        <w:tc>
          <w:tcPr>
            <w:tcW w:w="1701" w:type="dxa"/>
            <w:shd w:val="clear" w:color="auto" w:fill="auto"/>
          </w:tcPr>
          <w:p w:rsidR="00276898" w:rsidRPr="00F610C3" w:rsidRDefault="00276898" w:rsidP="00276898">
            <w:pPr>
              <w:jc w:val="center"/>
              <w:rPr>
                <w:highlight w:val="yellow"/>
              </w:rPr>
            </w:pPr>
            <w:r>
              <w:lastRenderedPageBreak/>
              <w:t>111450,76</w:t>
            </w:r>
          </w:p>
        </w:tc>
      </w:tr>
      <w:tr w:rsidR="00276898" w:rsidRPr="00D006E5" w:rsidTr="008C208E">
        <w:trPr>
          <w:trHeight w:val="330"/>
        </w:trPr>
        <w:tc>
          <w:tcPr>
            <w:tcW w:w="1391" w:type="dxa"/>
            <w:shd w:val="clear" w:color="auto" w:fill="auto"/>
          </w:tcPr>
          <w:p w:rsidR="00276898" w:rsidRPr="00A43809" w:rsidRDefault="00276898" w:rsidP="00276898">
            <w:pPr>
              <w:suppressAutoHyphens/>
              <w:ind w:right="-5"/>
              <w:jc w:val="center"/>
            </w:pPr>
            <w:r>
              <w:t>0804</w:t>
            </w:r>
          </w:p>
        </w:tc>
        <w:tc>
          <w:tcPr>
            <w:tcW w:w="1843" w:type="dxa"/>
            <w:shd w:val="clear" w:color="auto" w:fill="auto"/>
          </w:tcPr>
          <w:p w:rsidR="00276898" w:rsidRDefault="00276898" w:rsidP="00276898">
            <w:pPr>
              <w:suppressAutoHyphens/>
              <w:jc w:val="center"/>
            </w:pPr>
            <w:r>
              <w:t>6816,38</w:t>
            </w:r>
          </w:p>
        </w:tc>
        <w:tc>
          <w:tcPr>
            <w:tcW w:w="10581" w:type="dxa"/>
            <w:shd w:val="clear" w:color="auto" w:fill="auto"/>
          </w:tcPr>
          <w:p w:rsidR="00276898" w:rsidRPr="00AE7502" w:rsidRDefault="00276898" w:rsidP="00276898">
            <w:pPr>
              <w:tabs>
                <w:tab w:val="left" w:pos="317"/>
              </w:tabs>
              <w:suppressAutoHyphens/>
              <w:jc w:val="both"/>
            </w:pPr>
            <w:r>
              <w:t xml:space="preserve">1. </w:t>
            </w:r>
            <w:r w:rsidRPr="00E42B11">
              <w:t xml:space="preserve">В рамках реализации муниципальной программы «Культура города Невинномысска» </w:t>
            </w:r>
            <w:r w:rsidRPr="00FB1B0F">
              <w:t xml:space="preserve">на основании предложения главного распорядителя средств бюджета города </w:t>
            </w:r>
            <w:r>
              <w:t>увеличить</w:t>
            </w:r>
            <w:r w:rsidRPr="00FB1B0F">
              <w:t xml:space="preserve"> бюджетные ассигнования за счет средств бюджета города</w:t>
            </w:r>
            <w:r>
              <w:t xml:space="preserve"> комитету по культуре </w:t>
            </w:r>
            <w:r w:rsidR="000202C5">
              <w:t xml:space="preserve">на </w:t>
            </w:r>
            <w:r>
              <w:t xml:space="preserve">взносы на капитальный ремонт в сумме </w:t>
            </w:r>
            <w:r w:rsidR="000202C5">
              <w:t xml:space="preserve">       </w:t>
            </w:r>
            <w:r w:rsidRPr="00AE7502">
              <w:t>15,82 тыс. рублей.</w:t>
            </w:r>
          </w:p>
          <w:p w:rsidR="00276898" w:rsidRPr="0097566C" w:rsidRDefault="00276898" w:rsidP="00276898">
            <w:pPr>
              <w:tabs>
                <w:tab w:val="left" w:pos="317"/>
              </w:tabs>
              <w:suppressAutoHyphens/>
              <w:jc w:val="both"/>
            </w:pPr>
            <w:r w:rsidRPr="00AE7502">
              <w:t>2. В рамках реализации муниципальной программы «Культура города Невинномысска», на основании предложения главного распорядителя средств бюджета города перераспределены бюджетные ассигнования за счет средств бюджета города с расходов на выплаты по оплате труда работников органов местного самоуправления 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для оплаты командировочных расходов в сумме 19,35 тыс. рублей.</w:t>
            </w:r>
          </w:p>
        </w:tc>
        <w:tc>
          <w:tcPr>
            <w:tcW w:w="1701" w:type="dxa"/>
            <w:shd w:val="clear" w:color="auto" w:fill="auto"/>
          </w:tcPr>
          <w:p w:rsidR="00276898" w:rsidRDefault="00276898" w:rsidP="00276898">
            <w:pPr>
              <w:jc w:val="center"/>
            </w:pPr>
            <w:r>
              <w:t>6832,20</w:t>
            </w:r>
          </w:p>
        </w:tc>
      </w:tr>
      <w:tr w:rsidR="00564234" w:rsidRPr="00D006E5" w:rsidTr="008C208E">
        <w:trPr>
          <w:trHeight w:val="330"/>
        </w:trPr>
        <w:tc>
          <w:tcPr>
            <w:tcW w:w="1391" w:type="dxa"/>
            <w:shd w:val="clear" w:color="auto" w:fill="auto"/>
          </w:tcPr>
          <w:p w:rsidR="00564234" w:rsidRPr="0041617E" w:rsidRDefault="00564234" w:rsidP="00564234">
            <w:pPr>
              <w:suppressAutoHyphens/>
              <w:ind w:right="-5"/>
              <w:jc w:val="center"/>
            </w:pPr>
          </w:p>
        </w:tc>
        <w:tc>
          <w:tcPr>
            <w:tcW w:w="1843" w:type="dxa"/>
            <w:shd w:val="clear" w:color="auto" w:fill="auto"/>
          </w:tcPr>
          <w:p w:rsidR="00564234" w:rsidRPr="0041617E" w:rsidRDefault="0041617E" w:rsidP="00564234">
            <w:pPr>
              <w:suppressAutoHyphens/>
              <w:jc w:val="center"/>
            </w:pPr>
            <w:r>
              <w:t>568456,03</w:t>
            </w:r>
          </w:p>
        </w:tc>
        <w:tc>
          <w:tcPr>
            <w:tcW w:w="10581" w:type="dxa"/>
            <w:shd w:val="clear" w:color="auto" w:fill="auto"/>
          </w:tcPr>
          <w:p w:rsidR="00564234" w:rsidRPr="0041617E" w:rsidRDefault="00564234" w:rsidP="00564234">
            <w:pPr>
              <w:suppressAutoHyphens/>
              <w:jc w:val="center"/>
            </w:pPr>
            <w:r w:rsidRPr="0041617E">
              <w:t>609 – Комитет по труду и социальной поддержке населения</w:t>
            </w:r>
          </w:p>
        </w:tc>
        <w:tc>
          <w:tcPr>
            <w:tcW w:w="1701" w:type="dxa"/>
            <w:shd w:val="clear" w:color="auto" w:fill="auto"/>
          </w:tcPr>
          <w:p w:rsidR="00564234" w:rsidRPr="0041617E" w:rsidRDefault="0041617E" w:rsidP="00564234">
            <w:pPr>
              <w:suppressAutoHyphens/>
              <w:ind w:right="-5"/>
              <w:jc w:val="center"/>
            </w:pPr>
            <w:r>
              <w:t>572973,21</w:t>
            </w:r>
          </w:p>
        </w:tc>
      </w:tr>
      <w:tr w:rsidR="0041617E" w:rsidRPr="00D006E5" w:rsidTr="008C208E">
        <w:trPr>
          <w:trHeight w:val="274"/>
        </w:trPr>
        <w:tc>
          <w:tcPr>
            <w:tcW w:w="1391" w:type="dxa"/>
            <w:shd w:val="clear" w:color="auto" w:fill="auto"/>
          </w:tcPr>
          <w:p w:rsidR="0041617E" w:rsidRPr="0041617E" w:rsidRDefault="0041617E" w:rsidP="0041617E">
            <w:pPr>
              <w:suppressAutoHyphens/>
              <w:ind w:right="-5"/>
              <w:jc w:val="center"/>
            </w:pPr>
            <w:r w:rsidRPr="0041617E">
              <w:t>1003</w:t>
            </w:r>
          </w:p>
        </w:tc>
        <w:tc>
          <w:tcPr>
            <w:tcW w:w="1843" w:type="dxa"/>
            <w:shd w:val="clear" w:color="auto" w:fill="auto"/>
          </w:tcPr>
          <w:p w:rsidR="0041617E" w:rsidRPr="0035371D" w:rsidRDefault="0041617E" w:rsidP="0041617E">
            <w:pPr>
              <w:suppressAutoHyphens/>
              <w:jc w:val="center"/>
            </w:pPr>
            <w:r>
              <w:t>428221,70</w:t>
            </w:r>
          </w:p>
        </w:tc>
        <w:tc>
          <w:tcPr>
            <w:tcW w:w="10581" w:type="dxa"/>
            <w:shd w:val="clear" w:color="auto" w:fill="auto"/>
          </w:tcPr>
          <w:p w:rsidR="0041617E" w:rsidRDefault="0041617E" w:rsidP="0041617E">
            <w:pPr>
              <w:tabs>
                <w:tab w:val="left" w:pos="317"/>
              </w:tabs>
              <w:suppressAutoHyphens/>
              <w:jc w:val="both"/>
            </w:pPr>
            <w:r>
              <w:t>1</w:t>
            </w:r>
            <w:r w:rsidRPr="00AD04DD">
              <w:t>. В рамках реализации муниципальной программы «Социальная поддержка граждан в городе Невинном</w:t>
            </w:r>
            <w:r>
              <w:t xml:space="preserve">ысске», на основании уведомлений </w:t>
            </w:r>
            <w:r w:rsidRPr="00AD04DD">
              <w:t xml:space="preserve">министерства финансов Ставропольского края </w:t>
            </w:r>
            <w:r w:rsidRPr="006A219F">
              <w:t>увеличены</w:t>
            </w:r>
            <w:r w:rsidRPr="00AD04DD">
              <w:t xml:space="preserve"> бюджетные ассигнования </w:t>
            </w:r>
            <w:r>
              <w:t>на 4029,13 тыс. рублей</w:t>
            </w:r>
            <w:r w:rsidRPr="007137CF">
              <w:t>, в том числе за счет:</w:t>
            </w:r>
          </w:p>
          <w:p w:rsidR="0041617E" w:rsidRDefault="0041617E" w:rsidP="0041617E">
            <w:pPr>
              <w:tabs>
                <w:tab w:val="left" w:pos="317"/>
              </w:tabs>
              <w:suppressAutoHyphens/>
              <w:jc w:val="both"/>
            </w:pPr>
            <w:r>
              <w:t xml:space="preserve">    </w:t>
            </w:r>
            <w:r w:rsidRPr="00AD04DD">
              <w:t>субвенции из федерального бюджета на осуществление ежегодной денежной выплаты лицам, награжденным нагрудным знаком «Почет</w:t>
            </w:r>
            <w:r>
              <w:t>ный донор России» в сумме 165,35 тыс. рублей;</w:t>
            </w:r>
          </w:p>
          <w:p w:rsidR="0041617E" w:rsidRDefault="0041617E" w:rsidP="0041617E">
            <w:pPr>
              <w:tabs>
                <w:tab w:val="left" w:pos="317"/>
              </w:tabs>
              <w:suppressAutoHyphens/>
              <w:jc w:val="both"/>
            </w:pPr>
            <w:r>
              <w:t xml:space="preserve">    с</w:t>
            </w:r>
            <w:r w:rsidRPr="007F1CED">
              <w:t xml:space="preserve">убвенции </w:t>
            </w:r>
            <w:r>
              <w:t xml:space="preserve">из краевого бюджета </w:t>
            </w:r>
            <w:r w:rsidRPr="007F1CED">
              <w:t>на предоставление ежегодной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Ставропольского края</w:t>
            </w:r>
            <w:r>
              <w:t xml:space="preserve"> в сумме 3863,78 тыс. рублей.</w:t>
            </w:r>
          </w:p>
          <w:p w:rsidR="0041617E" w:rsidRDefault="0041617E" w:rsidP="0041617E">
            <w:pPr>
              <w:tabs>
                <w:tab w:val="left" w:pos="317"/>
              </w:tabs>
              <w:suppressAutoHyphens/>
              <w:jc w:val="both"/>
            </w:pPr>
            <w:r>
              <w:t xml:space="preserve">2. 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w:t>
            </w:r>
            <w:r w:rsidRPr="006A219F">
              <w:t>перераспределены</w:t>
            </w:r>
            <w:r>
              <w:t xml:space="preserve"> бюджетные ассигнования за счет средств федерального бюджета </w:t>
            </w:r>
            <w:r w:rsidRPr="00AD04DD">
              <w:t>на осуществление ежегодной денежной выплаты лицам, награжденным нагрудным знаком «Почет</w:t>
            </w:r>
            <w:r>
              <w:t xml:space="preserve">ный донор России», с </w:t>
            </w:r>
            <w:r w:rsidR="00C05C36">
              <w:rPr>
                <w:color w:val="000000" w:themeColor="text1"/>
              </w:rPr>
              <w:t>расходов на закупку</w:t>
            </w:r>
            <w:r w:rsidR="00C05C36" w:rsidRPr="00AE2D10">
              <w:rPr>
                <w:color w:val="000000" w:themeColor="text1"/>
              </w:rPr>
              <w:t xml:space="preserve"> товаров, работ и услуг для обеспечения государственных (муниципальных) нужд </w:t>
            </w:r>
            <w:r>
              <w:t xml:space="preserve">на </w:t>
            </w:r>
            <w:r w:rsidR="001413A6">
              <w:t>с</w:t>
            </w:r>
            <w:r w:rsidR="001413A6" w:rsidRPr="001413A6">
              <w:t>оциальное обеспечение и иные выплаты населению</w:t>
            </w:r>
            <w:r>
              <w:t xml:space="preserve"> в сумме 94,13 тыс. рублей. </w:t>
            </w:r>
          </w:p>
          <w:p w:rsidR="0041617E" w:rsidRDefault="0041617E" w:rsidP="0041617E">
            <w:pPr>
              <w:tabs>
                <w:tab w:val="left" w:pos="317"/>
              </w:tabs>
              <w:suppressAutoHyphens/>
              <w:jc w:val="both"/>
            </w:pPr>
            <w:r>
              <w:t>3</w:t>
            </w:r>
            <w:r w:rsidRPr="00A04A85">
              <w:t>. В рамках реализации муниципальной программы «Социальная поддержка граждан в городе Невинномысске»</w:t>
            </w:r>
            <w:r>
              <w:t>,</w:t>
            </w:r>
            <w:r w:rsidRPr="00A04A85">
              <w:t xml:space="preserve"> на основании предложения главного распорядителя средств бюджета города </w:t>
            </w:r>
            <w:r w:rsidRPr="006A219F">
              <w:lastRenderedPageBreak/>
              <w:t>перераспределены</w:t>
            </w:r>
            <w:r w:rsidRPr="00A04A85">
              <w:t xml:space="preserve"> бюджетные ассигнования за счет средств федерального бюджета </w:t>
            </w:r>
            <w:r w:rsidRPr="00A04A85">
              <w:rPr>
                <w:color w:val="000000"/>
              </w:rPr>
              <w:t xml:space="preserve">в части субвенции по оплате жилищно-коммунальных услуг отдельным категориям граждан с подраздела </w:t>
            </w:r>
            <w:r w:rsidRPr="00A04A85">
              <w:rPr>
                <w:bCs/>
              </w:rPr>
              <w:t>1003 «Социальное обеспечение населения»</w:t>
            </w:r>
            <w:r w:rsidRPr="00A04A85">
              <w:t xml:space="preserve"> с </w:t>
            </w:r>
            <w:r w:rsidR="00BB31BD">
              <w:rPr>
                <w:color w:val="000000" w:themeColor="text1"/>
              </w:rPr>
              <w:t>расходов на закупку</w:t>
            </w:r>
            <w:r w:rsidR="00BB31BD" w:rsidRPr="00AE2D10">
              <w:rPr>
                <w:color w:val="000000" w:themeColor="text1"/>
              </w:rPr>
              <w:t xml:space="preserve"> товаров, работ и услуг для обеспечения государственных (муниципальных) нужд </w:t>
            </w:r>
            <w:r w:rsidRPr="00A04A85">
              <w:t>на подраздел 1006 «Другие вопросы в области социальной политики»</w:t>
            </w:r>
            <w:r w:rsidRPr="00A04A85">
              <w:rPr>
                <w:color w:val="000000"/>
              </w:rPr>
              <w:t xml:space="preserve"> на </w:t>
            </w:r>
            <w:r w:rsidR="00BB31BD">
              <w:rPr>
                <w:color w:val="000000" w:themeColor="text1"/>
              </w:rPr>
              <w:t>расходы на закупку</w:t>
            </w:r>
            <w:r w:rsidR="00BB31BD" w:rsidRPr="00AE2D10">
              <w:rPr>
                <w:color w:val="000000" w:themeColor="text1"/>
              </w:rPr>
              <w:t xml:space="preserve"> товаров, работ и услуг для обеспечения государственных (муниципальных) нужд </w:t>
            </w:r>
            <w:r>
              <w:rPr>
                <w:color w:val="000000"/>
              </w:rPr>
              <w:t xml:space="preserve">в сумме 434,45 </w:t>
            </w:r>
            <w:r>
              <w:t>тыс. рублей.</w:t>
            </w:r>
          </w:p>
          <w:p w:rsidR="0041617E" w:rsidRDefault="0041617E" w:rsidP="0041617E">
            <w:pPr>
              <w:tabs>
                <w:tab w:val="left" w:pos="317"/>
              </w:tabs>
              <w:suppressAutoHyphens/>
              <w:jc w:val="both"/>
            </w:pPr>
            <w:r>
              <w:t xml:space="preserve">4. 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w:t>
            </w:r>
            <w:r w:rsidRPr="006A219F">
              <w:t>перераспределены</w:t>
            </w:r>
            <w:r>
              <w:t xml:space="preserve"> бюджетные ассигнования за счет средств местного бюджета с расходов на организацию</w:t>
            </w:r>
            <w:r w:rsidRPr="0072241F">
              <w:t xml:space="preserve"> и проведение социально-значимых мероприятий</w:t>
            </w:r>
            <w:r>
              <w:t xml:space="preserve"> на единовременную натуральную</w:t>
            </w:r>
            <w:r w:rsidRPr="00B902E3">
              <w:t xml:space="preserve"> помощь в виде продуктового набора</w:t>
            </w:r>
            <w:r>
              <w:t xml:space="preserve"> в сумме 92,57 тыс. рублей.</w:t>
            </w:r>
          </w:p>
          <w:p w:rsidR="0041617E" w:rsidRPr="000616FD" w:rsidRDefault="0041617E" w:rsidP="0041617E">
            <w:pPr>
              <w:tabs>
                <w:tab w:val="left" w:pos="317"/>
              </w:tabs>
              <w:suppressAutoHyphens/>
              <w:jc w:val="both"/>
              <w:rPr>
                <w:color w:val="000000" w:themeColor="text1"/>
              </w:rPr>
            </w:pPr>
            <w:r>
              <w:t xml:space="preserve">5. </w:t>
            </w:r>
            <w:r w:rsidRPr="000A73C4">
              <w:t>В рамках реализации муниципальной программы «Социальная поддержка граждан в городе Невинномысске»,</w:t>
            </w:r>
            <w:r>
              <w:t xml:space="preserve"> </w:t>
            </w:r>
            <w:r w:rsidRPr="0072241F">
              <w:rPr>
                <w:color w:val="000000" w:themeColor="text1"/>
              </w:rPr>
              <w:t xml:space="preserve">на основании предложения главного распорядителя средств бюджета города </w:t>
            </w:r>
            <w:r w:rsidRPr="006A219F">
              <w:rPr>
                <w:color w:val="000000" w:themeColor="text1"/>
              </w:rPr>
              <w:t>увеличить</w:t>
            </w:r>
            <w:r>
              <w:rPr>
                <w:color w:val="000000" w:themeColor="text1"/>
              </w:rPr>
              <w:t xml:space="preserve"> </w:t>
            </w:r>
            <w:r w:rsidRPr="0072241F">
              <w:rPr>
                <w:color w:val="000000" w:themeColor="text1"/>
              </w:rPr>
              <w:t>бюджетные ассиг</w:t>
            </w:r>
            <w:r>
              <w:rPr>
                <w:color w:val="000000" w:themeColor="text1"/>
              </w:rPr>
              <w:t xml:space="preserve">нования за счет средств местного бюджета </w:t>
            </w:r>
            <w:r>
              <w:t>на единовременную выплату</w:t>
            </w:r>
            <w:r w:rsidRPr="007409B8">
              <w:t xml:space="preserve"> отдельным категориям граждан</w:t>
            </w:r>
            <w:r>
              <w:t xml:space="preserve"> в сумме</w:t>
            </w:r>
            <w:r>
              <w:rPr>
                <w:color w:val="000000" w:themeColor="text1"/>
              </w:rPr>
              <w:t xml:space="preserve"> 400,00 тыс. рублей.</w:t>
            </w:r>
          </w:p>
          <w:p w:rsidR="0041617E" w:rsidRPr="00393ED6" w:rsidRDefault="0041617E" w:rsidP="0041617E">
            <w:pPr>
              <w:tabs>
                <w:tab w:val="left" w:pos="317"/>
              </w:tabs>
              <w:suppressAutoHyphens/>
              <w:jc w:val="both"/>
            </w:pPr>
            <w:r>
              <w:t xml:space="preserve">6. </w:t>
            </w:r>
            <w:r w:rsidRPr="000A73C4">
              <w:t>В рамках реализации муниципальной программы «Социальная поддержка граждан в городе Невинномысске»,</w:t>
            </w:r>
            <w:r>
              <w:t xml:space="preserve"> </w:t>
            </w:r>
            <w:r w:rsidRPr="0072241F">
              <w:rPr>
                <w:color w:val="000000" w:themeColor="text1"/>
              </w:rPr>
              <w:t xml:space="preserve">на основании предложения главного распорядителя средств бюджета города </w:t>
            </w:r>
            <w:r w:rsidRPr="006A219F">
              <w:rPr>
                <w:color w:val="000000" w:themeColor="text1"/>
              </w:rPr>
              <w:t>увеличить</w:t>
            </w:r>
            <w:r>
              <w:rPr>
                <w:color w:val="000000" w:themeColor="text1"/>
              </w:rPr>
              <w:t xml:space="preserve"> </w:t>
            </w:r>
            <w:r w:rsidRPr="0072241F">
              <w:rPr>
                <w:color w:val="000000" w:themeColor="text1"/>
              </w:rPr>
              <w:t>бюджетные ассиг</w:t>
            </w:r>
            <w:r>
              <w:rPr>
                <w:color w:val="000000" w:themeColor="text1"/>
              </w:rPr>
              <w:t>нования за счет средств местного бюджета</w:t>
            </w:r>
            <w:r>
              <w:t xml:space="preserve"> с целью восстановления расходов </w:t>
            </w:r>
            <w:r w:rsidRPr="00722B1B">
              <w:t xml:space="preserve">на </w:t>
            </w:r>
            <w:r>
              <w:t>организацию</w:t>
            </w:r>
            <w:r w:rsidRPr="007409B8">
              <w:t xml:space="preserve"> и проведение социально-значимых мероприятий</w:t>
            </w:r>
            <w:r>
              <w:t xml:space="preserve"> после произведенного перераспределения на единовременную натуральную</w:t>
            </w:r>
            <w:r w:rsidRPr="009512BF">
              <w:t xml:space="preserve"> помощь в виде продуктового набора</w:t>
            </w:r>
            <w:r>
              <w:t xml:space="preserve"> в сумме 88,05 тыс. рублей.</w:t>
            </w:r>
          </w:p>
        </w:tc>
        <w:tc>
          <w:tcPr>
            <w:tcW w:w="1701" w:type="dxa"/>
            <w:shd w:val="clear" w:color="auto" w:fill="auto"/>
          </w:tcPr>
          <w:p w:rsidR="0041617E" w:rsidRPr="00EE253A" w:rsidRDefault="0041617E" w:rsidP="0041617E">
            <w:pPr>
              <w:suppressAutoHyphens/>
              <w:ind w:right="-5"/>
              <w:jc w:val="center"/>
            </w:pPr>
            <w:r>
              <w:lastRenderedPageBreak/>
              <w:t>432304,43</w:t>
            </w:r>
          </w:p>
          <w:p w:rsidR="0041617E" w:rsidRPr="009D3D43" w:rsidRDefault="0041617E" w:rsidP="0041617E">
            <w:pPr>
              <w:suppressAutoHyphens/>
              <w:ind w:right="-5"/>
              <w:jc w:val="center"/>
              <w:rPr>
                <w:highlight w:val="yellow"/>
              </w:rPr>
            </w:pPr>
          </w:p>
        </w:tc>
      </w:tr>
      <w:tr w:rsidR="00262076" w:rsidRPr="00D006E5" w:rsidTr="008C208E">
        <w:trPr>
          <w:trHeight w:val="274"/>
        </w:trPr>
        <w:tc>
          <w:tcPr>
            <w:tcW w:w="1391" w:type="dxa"/>
            <w:shd w:val="clear" w:color="auto" w:fill="auto"/>
          </w:tcPr>
          <w:p w:rsidR="00262076" w:rsidRPr="00D006E5" w:rsidRDefault="00262076" w:rsidP="00262076">
            <w:pPr>
              <w:suppressAutoHyphens/>
              <w:ind w:right="-5"/>
              <w:jc w:val="center"/>
              <w:rPr>
                <w:highlight w:val="yellow"/>
              </w:rPr>
            </w:pPr>
            <w:r w:rsidRPr="0041617E">
              <w:t>1006</w:t>
            </w:r>
          </w:p>
        </w:tc>
        <w:tc>
          <w:tcPr>
            <w:tcW w:w="1843" w:type="dxa"/>
            <w:shd w:val="clear" w:color="auto" w:fill="auto"/>
          </w:tcPr>
          <w:p w:rsidR="00262076" w:rsidRPr="00A72805" w:rsidRDefault="00262076" w:rsidP="00262076">
            <w:pPr>
              <w:suppressAutoHyphens/>
              <w:jc w:val="center"/>
            </w:pPr>
            <w:r w:rsidRPr="00A72805">
              <w:t>48192,69</w:t>
            </w:r>
          </w:p>
        </w:tc>
        <w:tc>
          <w:tcPr>
            <w:tcW w:w="10581" w:type="dxa"/>
            <w:shd w:val="clear" w:color="auto" w:fill="auto"/>
          </w:tcPr>
          <w:p w:rsidR="00262076" w:rsidRDefault="00262076" w:rsidP="00262076">
            <w:pPr>
              <w:pStyle w:val="af4"/>
              <w:jc w:val="both"/>
              <w:rPr>
                <w:color w:val="000000" w:themeColor="text1"/>
              </w:rPr>
            </w:pPr>
            <w:r w:rsidRPr="0072241F">
              <w:rPr>
                <w:color w:val="000000" w:themeColor="text1"/>
              </w:rPr>
              <w:t xml:space="preserve">1. 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w:t>
            </w:r>
            <w:r w:rsidRPr="00262076">
              <w:rPr>
                <w:color w:val="000000" w:themeColor="text1"/>
              </w:rPr>
              <w:t>перераспределены</w:t>
            </w:r>
            <w:r w:rsidRPr="0072241F">
              <w:rPr>
                <w:color w:val="000000" w:themeColor="text1"/>
              </w:rPr>
              <w:t xml:space="preserve"> бюджетные ассигнования за счет средств краевого бюджета </w:t>
            </w:r>
            <w:r>
              <w:rPr>
                <w:color w:val="000000" w:themeColor="text1"/>
              </w:rPr>
              <w:t>в части с</w:t>
            </w:r>
            <w:r w:rsidRPr="0072241F">
              <w:rPr>
                <w:color w:val="000000" w:themeColor="text1"/>
              </w:rPr>
              <w:t>убвенции на осуществление отдельных государственных полномочий в области труда и социальной защиты отдельных категорий граждан</w:t>
            </w:r>
            <w:r w:rsidR="00AE2D10">
              <w:rPr>
                <w:color w:val="000000" w:themeColor="text1"/>
              </w:rPr>
              <w:t xml:space="preserve"> с расходов на закупку</w:t>
            </w:r>
            <w:r w:rsidR="00AE2D10" w:rsidRPr="00AE2D10">
              <w:rPr>
                <w:color w:val="000000" w:themeColor="text1"/>
              </w:rPr>
              <w:t xml:space="preserve"> товаров, работ и услуг для обеспечения государственных (муниципальных) нужд </w:t>
            </w:r>
            <w:r>
              <w:rPr>
                <w:color w:val="000000" w:themeColor="text1"/>
              </w:rPr>
              <w:t xml:space="preserve">на </w:t>
            </w:r>
            <w:r w:rsidR="00B72816">
              <w:rPr>
                <w:color w:val="000000" w:themeColor="text1"/>
              </w:rPr>
              <w:t xml:space="preserve">иные бюджетные ассигнования в сумме </w:t>
            </w:r>
            <w:r w:rsidR="00485207">
              <w:rPr>
                <w:color w:val="000000" w:themeColor="text1"/>
              </w:rPr>
              <w:br/>
            </w:r>
            <w:r w:rsidR="00B72816">
              <w:rPr>
                <w:color w:val="000000" w:themeColor="text1"/>
              </w:rPr>
              <w:t xml:space="preserve">62,50 тыс. рублей. </w:t>
            </w:r>
          </w:p>
          <w:p w:rsidR="00262076" w:rsidRPr="00262076" w:rsidRDefault="00262076" w:rsidP="00262076">
            <w:pPr>
              <w:pStyle w:val="af4"/>
              <w:jc w:val="both"/>
            </w:pPr>
            <w:r>
              <w:rPr>
                <w:color w:val="000000" w:themeColor="text1"/>
              </w:rPr>
              <w:t xml:space="preserve">2. </w:t>
            </w:r>
            <w:r w:rsidRPr="00A04A85">
              <w:t>В рамках реализации муниципальной программы «Социальная поддержка граждан в городе Невинномысске»</w:t>
            </w:r>
            <w:r>
              <w:t>,</w:t>
            </w:r>
            <w:r w:rsidRPr="00A04A85">
              <w:t xml:space="preserve"> на основании предложения главного распорядителя средств бюджета города </w:t>
            </w:r>
            <w:r w:rsidRPr="00262076">
              <w:rPr>
                <w:color w:val="000000" w:themeColor="text1"/>
              </w:rPr>
              <w:t>перераспределены</w:t>
            </w:r>
            <w:r w:rsidRPr="00A04A85">
              <w:t xml:space="preserve"> бюджетные ассигнования за счет средств федерального бюджета </w:t>
            </w:r>
            <w:r w:rsidRPr="00A04A85">
              <w:rPr>
                <w:color w:val="000000"/>
              </w:rPr>
              <w:t>в части субвенции по оплате жилищно-коммунальных услу</w:t>
            </w:r>
            <w:r>
              <w:rPr>
                <w:color w:val="000000"/>
              </w:rPr>
              <w:t>г отдельным категориям граждан на подраздел</w:t>
            </w:r>
            <w:r w:rsidRPr="00A04A85">
              <w:t xml:space="preserve"> 1006 «Другие вопросы в области социальной политики»</w:t>
            </w:r>
            <w:r>
              <w:rPr>
                <w:color w:val="000000"/>
              </w:rPr>
              <w:t xml:space="preserve"> на</w:t>
            </w:r>
            <w:r w:rsidRPr="00A04A85">
              <w:rPr>
                <w:color w:val="000000"/>
              </w:rPr>
              <w:t xml:space="preserve"> </w:t>
            </w:r>
            <w:r w:rsidR="00AB2673">
              <w:rPr>
                <w:color w:val="000000" w:themeColor="text1"/>
              </w:rPr>
              <w:t>расходы на закупку</w:t>
            </w:r>
            <w:r w:rsidR="00AB2673" w:rsidRPr="00AE2D10">
              <w:rPr>
                <w:color w:val="000000" w:themeColor="text1"/>
              </w:rPr>
              <w:t xml:space="preserve"> товаров, работ и услуг для обеспечения государственных (муниципальных) нужд </w:t>
            </w:r>
            <w:r>
              <w:t>с</w:t>
            </w:r>
            <w:r w:rsidRPr="00A04A85">
              <w:t xml:space="preserve"> подраздел</w:t>
            </w:r>
            <w:r>
              <w:t xml:space="preserve">а </w:t>
            </w:r>
            <w:r w:rsidRPr="00A04A85">
              <w:rPr>
                <w:bCs/>
              </w:rPr>
              <w:t xml:space="preserve">1003 «Социальное </w:t>
            </w:r>
            <w:r w:rsidRPr="00A04A85">
              <w:rPr>
                <w:bCs/>
              </w:rPr>
              <w:lastRenderedPageBreak/>
              <w:t>обеспечение населения»</w:t>
            </w:r>
            <w:r>
              <w:t xml:space="preserve"> с </w:t>
            </w:r>
            <w:r w:rsidR="00AB2673">
              <w:rPr>
                <w:color w:val="000000" w:themeColor="text1"/>
              </w:rPr>
              <w:t>расходов на закупку</w:t>
            </w:r>
            <w:r w:rsidR="00AB2673" w:rsidRPr="00AE2D10">
              <w:rPr>
                <w:color w:val="000000" w:themeColor="text1"/>
              </w:rPr>
              <w:t xml:space="preserve"> товаров, работ и услуг для обеспечения государственных (муниципальных) нужд</w:t>
            </w:r>
            <w:r w:rsidRPr="00A04A85">
              <w:rPr>
                <w:color w:val="000000"/>
              </w:rPr>
              <w:t xml:space="preserve"> </w:t>
            </w:r>
            <w:r>
              <w:rPr>
                <w:color w:val="000000"/>
              </w:rPr>
              <w:t xml:space="preserve">в сумме 434,45 </w:t>
            </w:r>
            <w:r>
              <w:t>тыс. рублей.</w:t>
            </w:r>
          </w:p>
        </w:tc>
        <w:tc>
          <w:tcPr>
            <w:tcW w:w="1701" w:type="dxa"/>
            <w:shd w:val="clear" w:color="auto" w:fill="auto"/>
          </w:tcPr>
          <w:p w:rsidR="00262076" w:rsidRPr="00A72805" w:rsidRDefault="00262076" w:rsidP="00262076">
            <w:pPr>
              <w:suppressAutoHyphens/>
              <w:ind w:right="-5"/>
              <w:jc w:val="center"/>
            </w:pPr>
            <w:r w:rsidRPr="00A72805">
              <w:lastRenderedPageBreak/>
              <w:t>48</w:t>
            </w:r>
            <w:r>
              <w:t>627,14</w:t>
            </w:r>
          </w:p>
          <w:p w:rsidR="00262076" w:rsidRDefault="00262076" w:rsidP="00262076">
            <w:pPr>
              <w:suppressAutoHyphens/>
              <w:ind w:right="-5"/>
              <w:jc w:val="center"/>
              <w:rPr>
                <w:b/>
                <w:u w:val="single"/>
              </w:rPr>
            </w:pPr>
          </w:p>
          <w:p w:rsidR="00262076" w:rsidRPr="005E2F43" w:rsidRDefault="00262076" w:rsidP="00262076">
            <w:pPr>
              <w:suppressAutoHyphens/>
              <w:ind w:right="-5"/>
              <w:jc w:val="center"/>
              <w:rPr>
                <w:b/>
                <w:u w:val="single"/>
              </w:rPr>
            </w:pPr>
          </w:p>
        </w:tc>
      </w:tr>
      <w:tr w:rsidR="00AE7166" w:rsidRPr="00D006E5" w:rsidTr="008C208E">
        <w:trPr>
          <w:trHeight w:val="330"/>
        </w:trPr>
        <w:tc>
          <w:tcPr>
            <w:tcW w:w="1391" w:type="dxa"/>
            <w:shd w:val="clear" w:color="auto" w:fill="auto"/>
          </w:tcPr>
          <w:p w:rsidR="00AE7166" w:rsidRPr="006F60BF" w:rsidRDefault="00AE7166" w:rsidP="00AE7166">
            <w:pPr>
              <w:suppressAutoHyphens/>
              <w:ind w:right="-5"/>
              <w:jc w:val="center"/>
              <w:rPr>
                <w:b/>
              </w:rPr>
            </w:pPr>
            <w:r w:rsidRPr="006F60BF">
              <w:rPr>
                <w:b/>
              </w:rPr>
              <w:t xml:space="preserve"> </w:t>
            </w:r>
          </w:p>
        </w:tc>
        <w:tc>
          <w:tcPr>
            <w:tcW w:w="1843" w:type="dxa"/>
            <w:shd w:val="clear" w:color="auto" w:fill="auto"/>
          </w:tcPr>
          <w:p w:rsidR="00AE7166" w:rsidRPr="006F60BF" w:rsidRDefault="00AE7166" w:rsidP="00AE7166">
            <w:pPr>
              <w:suppressAutoHyphens/>
              <w:jc w:val="center"/>
            </w:pPr>
            <w:r>
              <w:t>1076602,93</w:t>
            </w:r>
          </w:p>
        </w:tc>
        <w:tc>
          <w:tcPr>
            <w:tcW w:w="10581" w:type="dxa"/>
            <w:shd w:val="clear" w:color="auto" w:fill="auto"/>
          </w:tcPr>
          <w:p w:rsidR="00AE7166" w:rsidRPr="006F60BF" w:rsidRDefault="00AE7166" w:rsidP="00AE7166">
            <w:pPr>
              <w:suppressAutoHyphens/>
              <w:jc w:val="center"/>
            </w:pPr>
            <w:r>
              <w:t>614 -</w:t>
            </w:r>
            <w:r w:rsidRPr="006F60BF">
              <w:t xml:space="preserve"> Управление жилищно-коммунального хозяйства</w:t>
            </w:r>
          </w:p>
        </w:tc>
        <w:tc>
          <w:tcPr>
            <w:tcW w:w="1701" w:type="dxa"/>
            <w:shd w:val="clear" w:color="auto" w:fill="auto"/>
          </w:tcPr>
          <w:p w:rsidR="00AE7166" w:rsidRPr="006F60BF" w:rsidRDefault="00AE7166" w:rsidP="00AE7166">
            <w:pPr>
              <w:suppressAutoHyphens/>
              <w:ind w:right="-5"/>
              <w:jc w:val="center"/>
            </w:pPr>
            <w:r>
              <w:t>1051356,81</w:t>
            </w:r>
          </w:p>
        </w:tc>
      </w:tr>
      <w:tr w:rsidR="00AE7166" w:rsidRPr="00D006E5" w:rsidTr="008C208E">
        <w:trPr>
          <w:trHeight w:val="330"/>
        </w:trPr>
        <w:tc>
          <w:tcPr>
            <w:tcW w:w="1391" w:type="dxa"/>
            <w:shd w:val="clear" w:color="auto" w:fill="auto"/>
          </w:tcPr>
          <w:p w:rsidR="00AE7166" w:rsidRPr="00931A5E" w:rsidRDefault="00AE7166" w:rsidP="00AE7166">
            <w:pPr>
              <w:suppressAutoHyphens/>
              <w:ind w:right="-5"/>
              <w:jc w:val="center"/>
            </w:pPr>
            <w:r>
              <w:t>0113</w:t>
            </w:r>
          </w:p>
        </w:tc>
        <w:tc>
          <w:tcPr>
            <w:tcW w:w="1843" w:type="dxa"/>
            <w:shd w:val="clear" w:color="auto" w:fill="auto"/>
          </w:tcPr>
          <w:p w:rsidR="00AE7166" w:rsidRDefault="00AE7166" w:rsidP="00AE7166">
            <w:pPr>
              <w:suppressAutoHyphens/>
              <w:jc w:val="center"/>
            </w:pPr>
            <w:r>
              <w:t>8066,60</w:t>
            </w:r>
          </w:p>
        </w:tc>
        <w:tc>
          <w:tcPr>
            <w:tcW w:w="10581" w:type="dxa"/>
            <w:shd w:val="clear" w:color="auto" w:fill="auto"/>
          </w:tcPr>
          <w:p w:rsidR="00AE7166" w:rsidRDefault="00AE7166" w:rsidP="00AE7166">
            <w:pPr>
              <w:widowControl w:val="0"/>
              <w:suppressAutoHyphens/>
              <w:jc w:val="both"/>
            </w:pPr>
            <w:r>
              <w:t xml:space="preserve">1. </w:t>
            </w:r>
            <w:r w:rsidRPr="00810E7D">
              <w:t>В рамках реализации муниципальной программы «Развитие жилищно-коммунального хозяйства города Невинномысска</w:t>
            </w:r>
            <w:r>
              <w:t>»</w:t>
            </w:r>
            <w:r w:rsidRPr="00810E7D">
              <w:t>, на основании предложения главного распорядителя средств бюджета города уве</w:t>
            </w:r>
            <w:r>
              <w:t>личить бюджетные ассигнования на плату</w:t>
            </w:r>
            <w:r w:rsidRPr="00810E7D">
              <w:t xml:space="preserve"> за негативное воздействие на окружающую среду в сумме 63,76 тыс. рублей.</w:t>
            </w:r>
          </w:p>
          <w:p w:rsidR="00AE7166" w:rsidRDefault="00AE7166" w:rsidP="00AE7166">
            <w:pPr>
              <w:widowControl w:val="0"/>
              <w:suppressAutoHyphens/>
              <w:jc w:val="both"/>
            </w:pPr>
            <w:r>
              <w:t>2. По непрограммным направлениям расходов, н</w:t>
            </w:r>
            <w:r w:rsidRPr="0097002C">
              <w:t>а основании обращения главного распо</w:t>
            </w:r>
            <w:r>
              <w:t>рядителя средств бюджета города:</w:t>
            </w:r>
          </w:p>
          <w:p w:rsidR="00AE7166" w:rsidRDefault="00AE7166" w:rsidP="00AE7166">
            <w:pPr>
              <w:widowControl w:val="0"/>
              <w:suppressAutoHyphens/>
              <w:jc w:val="both"/>
            </w:pPr>
            <w:r>
              <w:t>2.1. У</w:t>
            </w:r>
            <w:r w:rsidRPr="0097002C">
              <w:t>величить бюджетные ассигнования на возмещение вреда, причиненного физическим лицам</w:t>
            </w:r>
            <w:r>
              <w:t xml:space="preserve"> и оплату судебных расходов</w:t>
            </w:r>
            <w:r w:rsidRPr="0097002C">
              <w:t xml:space="preserve"> по решениям Арбитражного суда Ставропольского края в сумме</w:t>
            </w:r>
            <w:r>
              <w:t xml:space="preserve"> 121,00</w:t>
            </w:r>
            <w:r w:rsidRPr="0097002C">
              <w:t xml:space="preserve"> </w:t>
            </w:r>
            <w:r w:rsidRPr="00065F16">
              <w:t>тыс. рублей.</w:t>
            </w:r>
          </w:p>
          <w:p w:rsidR="00AE7166" w:rsidRPr="0097002C" w:rsidRDefault="00AE7166" w:rsidP="00AE7166">
            <w:pPr>
              <w:widowControl w:val="0"/>
              <w:suppressAutoHyphens/>
              <w:jc w:val="both"/>
              <w:rPr>
                <w:highlight w:val="yellow"/>
              </w:rPr>
            </w:pPr>
            <w:r>
              <w:t>2.2. П</w:t>
            </w:r>
            <w:r w:rsidRPr="00FC537E">
              <w:t>ерераспределены бюджетные ассигнования</w:t>
            </w:r>
            <w:r>
              <w:t xml:space="preserve"> </w:t>
            </w:r>
            <w:r>
              <w:rPr>
                <w:rFonts w:eastAsia="Calibri"/>
                <w:lang w:eastAsia="en-US"/>
              </w:rPr>
              <w:t xml:space="preserve">на оплату административного штрафа со взносов на капитальный ремонт общего имущества многоквартирных домов в доле, приходящейся на площадь муниципального жилищного фонда (подраздел 0501), в сумме 75,00 тыс. </w:t>
            </w:r>
            <w:r w:rsidR="005A5D1C">
              <w:rPr>
                <w:rFonts w:eastAsia="Calibri"/>
                <w:lang w:eastAsia="en-US"/>
              </w:rPr>
              <w:t xml:space="preserve">рублей. </w:t>
            </w:r>
          </w:p>
        </w:tc>
        <w:tc>
          <w:tcPr>
            <w:tcW w:w="1701" w:type="dxa"/>
            <w:shd w:val="clear" w:color="auto" w:fill="auto"/>
          </w:tcPr>
          <w:p w:rsidR="00AE7166" w:rsidRPr="002C6AA2" w:rsidRDefault="00AE7166" w:rsidP="00AE7166">
            <w:pPr>
              <w:suppressAutoHyphens/>
              <w:ind w:right="-5"/>
              <w:jc w:val="center"/>
            </w:pPr>
            <w:r>
              <w:t>8326,36</w:t>
            </w:r>
          </w:p>
        </w:tc>
      </w:tr>
      <w:tr w:rsidR="00AE7166" w:rsidRPr="00D006E5" w:rsidTr="008C208E">
        <w:trPr>
          <w:trHeight w:val="558"/>
        </w:trPr>
        <w:tc>
          <w:tcPr>
            <w:tcW w:w="1391" w:type="dxa"/>
            <w:shd w:val="clear" w:color="auto" w:fill="auto"/>
          </w:tcPr>
          <w:p w:rsidR="00AE7166" w:rsidRPr="00931A5E" w:rsidRDefault="00AE7166" w:rsidP="00AE7166">
            <w:pPr>
              <w:suppressAutoHyphens/>
              <w:ind w:right="-5"/>
              <w:jc w:val="center"/>
            </w:pPr>
            <w:r w:rsidRPr="00931A5E">
              <w:t>0409</w:t>
            </w:r>
          </w:p>
        </w:tc>
        <w:tc>
          <w:tcPr>
            <w:tcW w:w="1843" w:type="dxa"/>
            <w:shd w:val="clear" w:color="auto" w:fill="auto"/>
          </w:tcPr>
          <w:p w:rsidR="00AE7166" w:rsidRPr="00931A5E" w:rsidRDefault="00AE7166" w:rsidP="00AE7166">
            <w:pPr>
              <w:suppressAutoHyphens/>
              <w:jc w:val="center"/>
            </w:pPr>
            <w:r>
              <w:t>637598,07</w:t>
            </w:r>
          </w:p>
        </w:tc>
        <w:tc>
          <w:tcPr>
            <w:tcW w:w="10581" w:type="dxa"/>
            <w:shd w:val="clear" w:color="auto" w:fill="auto"/>
          </w:tcPr>
          <w:p w:rsidR="00AE7166" w:rsidRPr="00810E7D" w:rsidRDefault="00AE7166" w:rsidP="00AE7166">
            <w:pPr>
              <w:widowControl w:val="0"/>
              <w:suppressAutoHyphens/>
              <w:jc w:val="both"/>
            </w:pPr>
            <w:r w:rsidRPr="00810E7D">
              <w:t>В рамках реализации муниципальной программы «Развитие жилищно - коммунального хозяйства город</w:t>
            </w:r>
            <w:r>
              <w:t>а Невинномысска», на основании предложения</w:t>
            </w:r>
            <w:r w:rsidRPr="00810E7D">
              <w:t xml:space="preserve"> главного распорядителя средств бюджета города</w:t>
            </w:r>
          </w:p>
          <w:p w:rsidR="00AE7166" w:rsidRPr="00810E7D" w:rsidRDefault="00AE7166" w:rsidP="00AE7166">
            <w:pPr>
              <w:widowControl w:val="0"/>
              <w:suppressAutoHyphens/>
              <w:jc w:val="both"/>
            </w:pPr>
            <w:r w:rsidRPr="00810E7D">
              <w:t>1.1. Увеличить бюджетные ассигнования на 19888,93 тыс. рублей, в том числе на:</w:t>
            </w:r>
          </w:p>
          <w:p w:rsidR="00AE7166" w:rsidRPr="00810E7D" w:rsidRDefault="00AE7166" w:rsidP="00AE7166">
            <w:pPr>
              <w:widowControl w:val="0"/>
              <w:suppressAutoHyphens/>
              <w:jc w:val="both"/>
            </w:pPr>
            <w:r w:rsidRPr="00810E7D">
              <w:t xml:space="preserve">     ямочный ремонт дорог в сумме 3000,00 тыс. рублей;</w:t>
            </w:r>
          </w:p>
          <w:p w:rsidR="00AE7166" w:rsidRPr="00810E7D" w:rsidRDefault="00AE7166" w:rsidP="00AE7166">
            <w:pPr>
              <w:widowControl w:val="0"/>
              <w:suppressAutoHyphens/>
              <w:jc w:val="both"/>
            </w:pPr>
            <w:r w:rsidRPr="00810E7D">
              <w:t xml:space="preserve">     строительный контроль по ямочному ремонту дорог в сумме 45,00 тыс. рублей;</w:t>
            </w:r>
          </w:p>
          <w:p w:rsidR="00AE7166" w:rsidRPr="00810E7D" w:rsidRDefault="00AE7166" w:rsidP="00AE7166">
            <w:pPr>
              <w:widowControl w:val="0"/>
              <w:suppressAutoHyphens/>
              <w:jc w:val="both"/>
            </w:pPr>
            <w:r w:rsidRPr="00810E7D">
              <w:t xml:space="preserve">     устройство искусственных</w:t>
            </w:r>
            <w:r>
              <w:t xml:space="preserve"> дорожных</w:t>
            </w:r>
            <w:r w:rsidRPr="00810E7D">
              <w:t xml:space="preserve"> неровностей в сумме 1000,00 тыс. рублей;</w:t>
            </w:r>
          </w:p>
          <w:p w:rsidR="00AE7166" w:rsidRPr="00810E7D" w:rsidRDefault="00AE7166" w:rsidP="00AE7166">
            <w:pPr>
              <w:widowControl w:val="0"/>
              <w:suppressAutoHyphens/>
              <w:jc w:val="both"/>
            </w:pPr>
            <w:r w:rsidRPr="00810E7D">
              <w:t xml:space="preserve">     ремонт тротуаров на территории города в сумме 2500,00 тыс. рублей;</w:t>
            </w:r>
          </w:p>
          <w:p w:rsidR="00AE7166" w:rsidRPr="00810E7D" w:rsidRDefault="00AE7166" w:rsidP="00AE7166">
            <w:pPr>
              <w:tabs>
                <w:tab w:val="left" w:pos="1022"/>
              </w:tabs>
              <w:suppressAutoHyphens/>
              <w:jc w:val="both"/>
            </w:pPr>
            <w:r w:rsidRPr="00810E7D">
              <w:t xml:space="preserve">     изготовление свидетельств об осуществлении перевозок по маршруту регулярных перевозок и карт маршрутов регулярных перевозок 52,53 тыс. рублей; </w:t>
            </w:r>
          </w:p>
          <w:p w:rsidR="00AE7166" w:rsidRPr="00810E7D" w:rsidRDefault="00AE7166" w:rsidP="00AE7166">
            <w:pPr>
              <w:tabs>
                <w:tab w:val="left" w:pos="1022"/>
              </w:tabs>
              <w:suppressAutoHyphens/>
              <w:jc w:val="both"/>
            </w:pPr>
            <w:r w:rsidRPr="00810E7D">
              <w:t xml:space="preserve">     разработку сметной документации на ремонт автомобильных дорог</w:t>
            </w:r>
            <w:r>
              <w:t xml:space="preserve"> общего пользования местного значения</w:t>
            </w:r>
            <w:r w:rsidRPr="00810E7D">
              <w:t xml:space="preserve"> в сумме 979,00 тыс. рублей;</w:t>
            </w:r>
          </w:p>
          <w:p w:rsidR="00AE7166" w:rsidRPr="00810E7D" w:rsidRDefault="00AE7166" w:rsidP="00AE7166">
            <w:pPr>
              <w:tabs>
                <w:tab w:val="left" w:pos="1022"/>
              </w:tabs>
              <w:suppressAutoHyphens/>
              <w:jc w:val="both"/>
            </w:pPr>
            <w:r w:rsidRPr="00810E7D">
              <w:t xml:space="preserve">     техническое обследование ливневой канализации, ливневых сооружений в сумме                                       700,00 тыс. рублей;</w:t>
            </w:r>
          </w:p>
          <w:p w:rsidR="00AE7166" w:rsidRPr="00810E7D" w:rsidRDefault="00AE7166" w:rsidP="00AE7166">
            <w:pPr>
              <w:tabs>
                <w:tab w:val="left" w:pos="1022"/>
              </w:tabs>
              <w:suppressAutoHyphens/>
              <w:jc w:val="both"/>
            </w:pPr>
            <w:r w:rsidRPr="00810E7D">
              <w:t xml:space="preserve">     ремонт автомобильных дорог общего пользования местного значения, в рамках реализации мероприятий подпрограммы «Дорожное хозяйство и транспортная система» государственной программы Ставропольского края «Развитие транспортной системы»:</w:t>
            </w:r>
          </w:p>
          <w:p w:rsidR="00AE7166" w:rsidRPr="00810E7D" w:rsidRDefault="00AE7166" w:rsidP="00AE7166">
            <w:pPr>
              <w:widowControl w:val="0"/>
              <w:suppressAutoHyphens/>
              <w:jc w:val="both"/>
            </w:pPr>
            <w:r w:rsidRPr="00810E7D">
              <w:t xml:space="preserve"> по ул. Кошевого, ул. Верхней, ул. Ленина, ул. Тимирязева, ул. Лазо, ул. Спартака, ул. Гоголя, автомобильной дороги на территории городского кладбища за счет средств бюджета города </w:t>
            </w:r>
            <w:r w:rsidRPr="00810E7D">
              <w:rPr>
                <w:bCs/>
              </w:rPr>
              <w:t xml:space="preserve">в целях </w:t>
            </w:r>
            <w:r w:rsidRPr="00810E7D">
              <w:rPr>
                <w:bCs/>
              </w:rPr>
              <w:lastRenderedPageBreak/>
              <w:t>соф</w:t>
            </w:r>
            <w:r>
              <w:rPr>
                <w:bCs/>
              </w:rPr>
              <w:t>инансирования</w:t>
            </w:r>
            <w:r w:rsidRPr="00810E7D">
              <w:t xml:space="preserve"> в сумме 9072,19 тыс. рублей и на строительный контроль за счет средств бюджета города в сумме 2540,21 тыс. рублей.</w:t>
            </w:r>
          </w:p>
          <w:p w:rsidR="00AE7166" w:rsidRPr="00810E7D" w:rsidRDefault="00AE7166" w:rsidP="00AE7166">
            <w:pPr>
              <w:tabs>
                <w:tab w:val="left" w:pos="1022"/>
              </w:tabs>
              <w:suppressAutoHyphens/>
              <w:jc w:val="both"/>
            </w:pPr>
            <w:r w:rsidRPr="00810E7D">
              <w:t>1.2. Уменьшить бюджетные ассигнования на предоставление субсидии на иные цели муниципальному бюджетному учреждению по благоустройству города Невинномысска (лизинговые платежи по договорам лизинга на приобретение спецтехники) в сумме 172,60 тыс. рублей.</w:t>
            </w:r>
          </w:p>
        </w:tc>
        <w:tc>
          <w:tcPr>
            <w:tcW w:w="1701" w:type="dxa"/>
            <w:shd w:val="clear" w:color="auto" w:fill="auto"/>
          </w:tcPr>
          <w:p w:rsidR="00AE7166" w:rsidRPr="00810E7D" w:rsidRDefault="00AE7166" w:rsidP="00AE7166">
            <w:pPr>
              <w:suppressAutoHyphens/>
              <w:ind w:right="-5"/>
              <w:jc w:val="center"/>
            </w:pPr>
            <w:r w:rsidRPr="00810E7D">
              <w:lastRenderedPageBreak/>
              <w:t>657314,40</w:t>
            </w:r>
          </w:p>
        </w:tc>
      </w:tr>
      <w:tr w:rsidR="00AE7166" w:rsidRPr="00D006E5" w:rsidTr="008C208E">
        <w:trPr>
          <w:trHeight w:val="330"/>
        </w:trPr>
        <w:tc>
          <w:tcPr>
            <w:tcW w:w="1391" w:type="dxa"/>
            <w:shd w:val="clear" w:color="auto" w:fill="auto"/>
          </w:tcPr>
          <w:p w:rsidR="00AE7166" w:rsidRPr="003C3E71" w:rsidRDefault="00AE7166" w:rsidP="00AE7166">
            <w:pPr>
              <w:suppressAutoHyphens/>
              <w:ind w:right="-5"/>
              <w:jc w:val="center"/>
            </w:pPr>
            <w:r>
              <w:t>0501</w:t>
            </w:r>
          </w:p>
        </w:tc>
        <w:tc>
          <w:tcPr>
            <w:tcW w:w="1843" w:type="dxa"/>
            <w:shd w:val="clear" w:color="auto" w:fill="auto"/>
          </w:tcPr>
          <w:p w:rsidR="00AE7166" w:rsidRDefault="00AE7166" w:rsidP="00AE7166">
            <w:pPr>
              <w:suppressAutoHyphens/>
              <w:jc w:val="center"/>
            </w:pPr>
            <w:r>
              <w:t>4230,28</w:t>
            </w:r>
          </w:p>
        </w:tc>
        <w:tc>
          <w:tcPr>
            <w:tcW w:w="10581" w:type="dxa"/>
            <w:shd w:val="clear" w:color="auto" w:fill="auto"/>
          </w:tcPr>
          <w:p w:rsidR="00AE7166" w:rsidRPr="00C74DFC" w:rsidRDefault="00AE7166" w:rsidP="00AE7166">
            <w:pPr>
              <w:tabs>
                <w:tab w:val="left" w:pos="1022"/>
              </w:tabs>
              <w:suppressAutoHyphens/>
              <w:jc w:val="both"/>
            </w:pPr>
            <w:r>
              <w:t>В рамках реализации муниципальной программы «Развитие жилищно -</w:t>
            </w:r>
            <w:r w:rsidRPr="002F1A5E">
              <w:t xml:space="preserve"> коммунального хозяйства города Невинномысска»</w:t>
            </w:r>
            <w:r>
              <w:t xml:space="preserve">, на основании предложения главного распорядителя средств бюджета города перераспределены бюджетные ассигнования </w:t>
            </w:r>
            <w:r>
              <w:rPr>
                <w:rFonts w:eastAsia="Calibri"/>
                <w:lang w:eastAsia="en-US"/>
              </w:rPr>
              <w:t>со взносов на капитальный ремонт общего имущества многоквартирных домов в доле, приходящейся на площадь муниципального жилищного фонда,</w:t>
            </w:r>
            <w:r>
              <w:t xml:space="preserve"> </w:t>
            </w:r>
            <w:r>
              <w:rPr>
                <w:rFonts w:eastAsia="Calibri"/>
                <w:lang w:eastAsia="en-US"/>
              </w:rPr>
              <w:t>на оплату административного штрафа (подраздел 0113), в сумме 75,00 тыс. рублей.</w:t>
            </w:r>
          </w:p>
        </w:tc>
        <w:tc>
          <w:tcPr>
            <w:tcW w:w="1701" w:type="dxa"/>
            <w:shd w:val="clear" w:color="auto" w:fill="auto"/>
          </w:tcPr>
          <w:p w:rsidR="00AE7166" w:rsidRPr="007F6D4E" w:rsidRDefault="00AE7166" w:rsidP="00AE7166">
            <w:pPr>
              <w:suppressAutoHyphens/>
              <w:ind w:right="-5"/>
              <w:jc w:val="center"/>
              <w:rPr>
                <w:highlight w:val="yellow"/>
              </w:rPr>
            </w:pPr>
            <w:r w:rsidRPr="006F58D6">
              <w:t>4155,28</w:t>
            </w:r>
          </w:p>
        </w:tc>
      </w:tr>
      <w:tr w:rsidR="00AE7166" w:rsidRPr="00D006E5" w:rsidTr="008C208E">
        <w:trPr>
          <w:trHeight w:val="330"/>
        </w:trPr>
        <w:tc>
          <w:tcPr>
            <w:tcW w:w="1391" w:type="dxa"/>
            <w:shd w:val="clear" w:color="auto" w:fill="auto"/>
          </w:tcPr>
          <w:p w:rsidR="00AE7166" w:rsidRPr="003C3E71" w:rsidRDefault="00AE7166" w:rsidP="00AE7166">
            <w:pPr>
              <w:suppressAutoHyphens/>
              <w:ind w:right="-5"/>
              <w:jc w:val="center"/>
            </w:pPr>
            <w:r w:rsidRPr="003C3E71">
              <w:t>0503</w:t>
            </w:r>
          </w:p>
        </w:tc>
        <w:tc>
          <w:tcPr>
            <w:tcW w:w="1843" w:type="dxa"/>
            <w:shd w:val="clear" w:color="auto" w:fill="auto"/>
          </w:tcPr>
          <w:p w:rsidR="00AE7166" w:rsidRPr="003C3E71" w:rsidRDefault="00AE7166" w:rsidP="00AE7166">
            <w:pPr>
              <w:suppressAutoHyphens/>
              <w:jc w:val="center"/>
            </w:pPr>
            <w:r>
              <w:t>371795,83</w:t>
            </w:r>
          </w:p>
        </w:tc>
        <w:tc>
          <w:tcPr>
            <w:tcW w:w="10581" w:type="dxa"/>
            <w:shd w:val="clear" w:color="auto" w:fill="auto"/>
          </w:tcPr>
          <w:p w:rsidR="00AE7166" w:rsidRPr="00C74DFC" w:rsidRDefault="00AE7166" w:rsidP="00AE7166">
            <w:pPr>
              <w:tabs>
                <w:tab w:val="left" w:pos="1022"/>
              </w:tabs>
              <w:suppressAutoHyphens/>
              <w:jc w:val="both"/>
            </w:pPr>
            <w:r w:rsidRPr="00C74DFC">
              <w:t xml:space="preserve">В рамках реализации муниципальной программы «Развитие жилищно - коммунального хозяйства города Невинномысска», на основании </w:t>
            </w:r>
            <w:r>
              <w:t>предложения</w:t>
            </w:r>
            <w:r w:rsidRPr="00C74DFC">
              <w:t xml:space="preserve"> главного распорядителя средств бюджета города:</w:t>
            </w:r>
          </w:p>
          <w:p w:rsidR="00AE7166" w:rsidRPr="00F271F6" w:rsidRDefault="00AE7166" w:rsidP="00AE7166">
            <w:pPr>
              <w:tabs>
                <w:tab w:val="left" w:pos="1022"/>
              </w:tabs>
              <w:suppressAutoHyphens/>
              <w:ind w:firstLine="116"/>
              <w:jc w:val="both"/>
            </w:pPr>
            <w:r w:rsidRPr="00F271F6">
              <w:t>1. У</w:t>
            </w:r>
            <w:r>
              <w:t>величе</w:t>
            </w:r>
            <w:r w:rsidRPr="00F271F6">
              <w:t xml:space="preserve">ны бюджетные ассигнования на компенсационное озеленение в сумме </w:t>
            </w:r>
            <w:r>
              <w:t>307,03 тыс. рублей.</w:t>
            </w:r>
          </w:p>
          <w:p w:rsidR="00AE7166" w:rsidRDefault="00AE7166" w:rsidP="00AE7166">
            <w:pPr>
              <w:tabs>
                <w:tab w:val="left" w:pos="1022"/>
              </w:tabs>
              <w:suppressAutoHyphens/>
              <w:ind w:firstLine="116"/>
              <w:jc w:val="both"/>
            </w:pPr>
            <w:r w:rsidRPr="00802627">
              <w:t xml:space="preserve">2. Уменьшены бюджетные ассигнования на создание пункта временного содержания животных без владельцев, в соответствии с законом Ставропольского края от 01.04.2025 № 16-кз и уведомлением министерства финансов Ставропольского края за счет средств краевого бюджета в сумме </w:t>
            </w:r>
            <w:r>
              <w:t xml:space="preserve">                      </w:t>
            </w:r>
            <w:r w:rsidRPr="00802627">
              <w:t>71952,72 тыс. рублей.</w:t>
            </w:r>
          </w:p>
          <w:p w:rsidR="00AE7166" w:rsidRDefault="00AE7166" w:rsidP="00AE7166">
            <w:pPr>
              <w:tabs>
                <w:tab w:val="left" w:pos="1022"/>
              </w:tabs>
              <w:suppressAutoHyphens/>
              <w:ind w:firstLine="116"/>
              <w:jc w:val="both"/>
            </w:pPr>
            <w:r>
              <w:t>3. Увеличить бюджетные ассигнования на 27021,48 тыс. рублей, в том числе на:</w:t>
            </w:r>
          </w:p>
          <w:p w:rsidR="00AE7166" w:rsidRDefault="00AE7166" w:rsidP="00AE7166">
            <w:pPr>
              <w:tabs>
                <w:tab w:val="left" w:pos="1022"/>
              </w:tabs>
              <w:suppressAutoHyphens/>
              <w:ind w:firstLine="116"/>
              <w:jc w:val="both"/>
            </w:pPr>
            <w:r>
              <w:t>осуществление действий, направленных на энергосбережение и повышение энергетической эффективности использования электрической энергии при эксплуатации объектов наружного освещения в сумме 4386,65 тыс. рублей;</w:t>
            </w:r>
          </w:p>
          <w:p w:rsidR="00AE7166" w:rsidRDefault="00AE7166" w:rsidP="00AE7166">
            <w:pPr>
              <w:tabs>
                <w:tab w:val="left" w:pos="1022"/>
              </w:tabs>
              <w:suppressAutoHyphens/>
              <w:ind w:firstLine="116"/>
              <w:jc w:val="both"/>
            </w:pPr>
            <w:r>
              <w:t>обустройство мест (площадок) накопления твердых коммунальных отходов на территории города в сумме 1011,30 тыс. рублей;</w:t>
            </w:r>
          </w:p>
          <w:p w:rsidR="00AE7166" w:rsidRDefault="00AE7166" w:rsidP="00AE7166">
            <w:pPr>
              <w:tabs>
                <w:tab w:val="left" w:pos="1022"/>
              </w:tabs>
              <w:suppressAutoHyphens/>
              <w:ind w:firstLine="116"/>
              <w:jc w:val="both"/>
            </w:pPr>
            <w:r>
              <w:t>вывоз отходов с территории города в сумме 4798,50 тыс. рублей;</w:t>
            </w:r>
          </w:p>
          <w:p w:rsidR="00AE7166" w:rsidRDefault="00AE7166" w:rsidP="00AE7166">
            <w:pPr>
              <w:tabs>
                <w:tab w:val="left" w:pos="1022"/>
              </w:tabs>
              <w:suppressAutoHyphens/>
              <w:ind w:firstLine="116"/>
              <w:jc w:val="both"/>
            </w:pPr>
            <w:r>
              <w:t>содержание мест (площадок) накопления твердых коммунальных отходов на территории города в сумме 2981,69 тыс. рублей;</w:t>
            </w:r>
          </w:p>
          <w:p w:rsidR="00AE7166" w:rsidRDefault="00AE7166" w:rsidP="00AE7166">
            <w:pPr>
              <w:tabs>
                <w:tab w:val="left" w:pos="1022"/>
              </w:tabs>
              <w:suppressAutoHyphens/>
              <w:jc w:val="both"/>
              <w:rPr>
                <w:bCs/>
              </w:rPr>
            </w:pPr>
            <w:r>
              <w:rPr>
                <w:bCs/>
              </w:rPr>
              <w:t xml:space="preserve">  </w:t>
            </w:r>
            <w:r w:rsidRPr="009D309C">
              <w:rPr>
                <w:bCs/>
              </w:rPr>
              <w:t>предоставление субсидии на иные цели муниципальному бюджетному учреждению по благоу</w:t>
            </w:r>
            <w:r>
              <w:rPr>
                <w:bCs/>
              </w:rPr>
              <w:t>стройству города (содержание муниципального имущества, находящегося в муниципальной собственности) на ремонт остановочных павильонов в сумме 218,20 тыс. рублей;</w:t>
            </w:r>
          </w:p>
          <w:p w:rsidR="00AE7166" w:rsidRDefault="00AE7166" w:rsidP="00AE7166">
            <w:pPr>
              <w:tabs>
                <w:tab w:val="left" w:pos="1022"/>
              </w:tabs>
              <w:suppressAutoHyphens/>
              <w:jc w:val="both"/>
              <w:rPr>
                <w:bCs/>
              </w:rPr>
            </w:pPr>
            <w:r>
              <w:rPr>
                <w:bCs/>
              </w:rPr>
              <w:t xml:space="preserve">  </w:t>
            </w:r>
            <w:r w:rsidRPr="009D309C">
              <w:rPr>
                <w:bCs/>
              </w:rPr>
              <w:t>предоставление субсидии на иные цели муниципальному бюджетному учреждению по благоу</w:t>
            </w:r>
            <w:r>
              <w:rPr>
                <w:bCs/>
              </w:rPr>
              <w:t>стройству города (иные расходы, не включаемые в нормативные затраты, связанные с выполнением муниципального задания) на замену опор уличного освещения в сумме 1217,28 тыс. рублей;</w:t>
            </w:r>
          </w:p>
          <w:p w:rsidR="00AE7166" w:rsidRDefault="00AE7166" w:rsidP="00AE7166">
            <w:pPr>
              <w:tabs>
                <w:tab w:val="left" w:pos="1022"/>
              </w:tabs>
              <w:suppressAutoHyphens/>
              <w:ind w:firstLine="116"/>
              <w:jc w:val="both"/>
              <w:rPr>
                <w:bCs/>
              </w:rPr>
            </w:pPr>
            <w:r w:rsidRPr="00C84DF4">
              <w:rPr>
                <w:bCs/>
              </w:rPr>
              <w:lastRenderedPageBreak/>
              <w:t>предоставление субсидии на иные цели муниципальному бюджетному учреждению по благоустройству города (содержание объектов благоустройства, расположенных на бульваре Мира,</w:t>
            </w:r>
            <w:r>
              <w:rPr>
                <w:bCs/>
              </w:rPr>
              <w:t xml:space="preserve"> привокзальной площади</w:t>
            </w:r>
            <w:r w:rsidRPr="00C84DF4">
              <w:rPr>
                <w:bCs/>
              </w:rPr>
              <w:t>)</w:t>
            </w:r>
            <w:r>
              <w:rPr>
                <w:bCs/>
              </w:rPr>
              <w:t xml:space="preserve"> в сумме 4335,52 тыс. рублей, в том числе на:</w:t>
            </w:r>
          </w:p>
          <w:p w:rsidR="00AE7166" w:rsidRDefault="00AE7166" w:rsidP="00AE7166">
            <w:pPr>
              <w:tabs>
                <w:tab w:val="left" w:pos="1022"/>
              </w:tabs>
              <w:suppressAutoHyphens/>
              <w:ind w:firstLine="116"/>
              <w:jc w:val="both"/>
              <w:rPr>
                <w:bCs/>
              </w:rPr>
            </w:pPr>
            <w:r>
              <w:rPr>
                <w:bCs/>
              </w:rPr>
              <w:t>ремонт детской площадки на привокзальной площади в сумме 973,27 тыс. рублей;</w:t>
            </w:r>
          </w:p>
          <w:p w:rsidR="00AE7166" w:rsidRDefault="00AE7166" w:rsidP="00AE7166">
            <w:pPr>
              <w:tabs>
                <w:tab w:val="left" w:pos="1022"/>
              </w:tabs>
              <w:suppressAutoHyphens/>
              <w:ind w:firstLine="116"/>
              <w:jc w:val="both"/>
              <w:rPr>
                <w:bCs/>
              </w:rPr>
            </w:pPr>
            <w:r>
              <w:rPr>
                <w:bCs/>
              </w:rPr>
              <w:t>ремонт фонтана на бульвар Мира 2 очередь «Тихая вода» в сумме 3344,90 тыс. рублей;</w:t>
            </w:r>
          </w:p>
          <w:p w:rsidR="00AE7166" w:rsidRDefault="00AE7166" w:rsidP="00AE7166">
            <w:pPr>
              <w:tabs>
                <w:tab w:val="left" w:pos="1022"/>
              </w:tabs>
              <w:suppressAutoHyphens/>
              <w:ind w:firstLine="116"/>
              <w:jc w:val="both"/>
              <w:rPr>
                <w:bCs/>
              </w:rPr>
            </w:pPr>
            <w:r>
              <w:rPr>
                <w:bCs/>
              </w:rPr>
              <w:t xml:space="preserve">приобретение программного обеспечения </w:t>
            </w:r>
            <w:proofErr w:type="spellStart"/>
            <w:r>
              <w:rPr>
                <w:bCs/>
                <w:lang w:val="en-US"/>
              </w:rPr>
              <w:t>VipNet</w:t>
            </w:r>
            <w:proofErr w:type="spellEnd"/>
            <w:r w:rsidRPr="00630CB9">
              <w:rPr>
                <w:bCs/>
              </w:rPr>
              <w:t xml:space="preserve"> </w:t>
            </w:r>
            <w:r>
              <w:rPr>
                <w:bCs/>
                <w:lang w:val="en-US"/>
              </w:rPr>
              <w:t>Client</w:t>
            </w:r>
            <w:r w:rsidRPr="00630CB9">
              <w:rPr>
                <w:bCs/>
              </w:rPr>
              <w:t xml:space="preserve"> </w:t>
            </w:r>
            <w:r>
              <w:rPr>
                <w:bCs/>
              </w:rPr>
              <w:t>в сумме 17,35 тыс. рублей;</w:t>
            </w:r>
          </w:p>
          <w:p w:rsidR="00AE7166" w:rsidRPr="000F14C1" w:rsidRDefault="00AE7166" w:rsidP="00AE7166">
            <w:pPr>
              <w:tabs>
                <w:tab w:val="left" w:pos="1022"/>
              </w:tabs>
              <w:suppressAutoHyphens/>
              <w:ind w:firstLine="116"/>
              <w:jc w:val="both"/>
              <w:rPr>
                <w:bCs/>
              </w:rPr>
            </w:pPr>
            <w:r w:rsidRPr="000F14C1">
              <w:rPr>
                <w:bCs/>
              </w:rPr>
              <w:t xml:space="preserve">реализацию инициативного проекта </w:t>
            </w:r>
            <w:r>
              <w:rPr>
                <w:bCs/>
              </w:rPr>
              <w:t>«О</w:t>
            </w:r>
            <w:r w:rsidRPr="000F14C1">
              <w:rPr>
                <w:bCs/>
              </w:rPr>
              <w:t>бустройство спортивной площадки по ул. Чкалова, 67/2 в городе Невинномысске Ставропольского края</w:t>
            </w:r>
            <w:r>
              <w:rPr>
                <w:bCs/>
              </w:rPr>
              <w:t>»</w:t>
            </w:r>
            <w:r w:rsidRPr="000F14C1">
              <w:rPr>
                <w:bCs/>
              </w:rPr>
              <w:t xml:space="preserve"> в сумме 7895,30 тыс. рублей, в том числе:</w:t>
            </w:r>
          </w:p>
          <w:p w:rsidR="00AE7166" w:rsidRDefault="00AE7166" w:rsidP="00AE7166">
            <w:pPr>
              <w:tabs>
                <w:tab w:val="left" w:pos="1022"/>
              </w:tabs>
              <w:suppressAutoHyphens/>
              <w:ind w:firstLine="116"/>
              <w:jc w:val="both"/>
              <w:rPr>
                <w:bCs/>
                <w:highlight w:val="yellow"/>
              </w:rPr>
            </w:pPr>
            <w:r w:rsidRPr="000F14C1">
              <w:rPr>
                <w:bCs/>
              </w:rPr>
              <w:t>за счет средств краевого бюджета в сумме 5000,00 тыс. рублей;</w:t>
            </w:r>
          </w:p>
          <w:p w:rsidR="00AE7166" w:rsidRDefault="00AE7166" w:rsidP="00AE7166">
            <w:pPr>
              <w:tabs>
                <w:tab w:val="left" w:pos="1022"/>
              </w:tabs>
              <w:suppressAutoHyphens/>
              <w:ind w:firstLine="116"/>
              <w:jc w:val="both"/>
              <w:rPr>
                <w:bCs/>
              </w:rPr>
            </w:pPr>
            <w:r>
              <w:rPr>
                <w:bCs/>
              </w:rPr>
              <w:t>за счет средств бюджета города в сумме 2329,05 тыс. рублей;</w:t>
            </w:r>
          </w:p>
          <w:p w:rsidR="00AE7166" w:rsidRDefault="00AE7166" w:rsidP="00AE7166">
            <w:pPr>
              <w:tabs>
                <w:tab w:val="left" w:pos="1022"/>
              </w:tabs>
              <w:suppressAutoHyphens/>
              <w:ind w:firstLine="116"/>
              <w:jc w:val="both"/>
              <w:rPr>
                <w:bCs/>
              </w:rPr>
            </w:pPr>
            <w:r>
              <w:rPr>
                <w:bCs/>
              </w:rPr>
              <w:t>за счет средств физических лиц в сумме 206,25 тыс. рублей;</w:t>
            </w:r>
          </w:p>
          <w:p w:rsidR="00AE7166" w:rsidRDefault="00AE7166" w:rsidP="00AE7166">
            <w:pPr>
              <w:tabs>
                <w:tab w:val="left" w:pos="1022"/>
              </w:tabs>
              <w:suppressAutoHyphens/>
              <w:ind w:firstLine="116"/>
              <w:jc w:val="both"/>
              <w:rPr>
                <w:bCs/>
              </w:rPr>
            </w:pPr>
            <w:r>
              <w:rPr>
                <w:bCs/>
              </w:rPr>
              <w:t>за счет средств индивидуальных предпринимателей и юридических лиц в сумме 360,00 тыс. рублей;</w:t>
            </w:r>
          </w:p>
          <w:p w:rsidR="00AE7166" w:rsidRDefault="00AE7166" w:rsidP="008D2E24">
            <w:pPr>
              <w:tabs>
                <w:tab w:val="left" w:pos="1022"/>
              </w:tabs>
              <w:suppressAutoHyphens/>
              <w:ind w:firstLine="116"/>
              <w:jc w:val="both"/>
              <w:rPr>
                <w:bCs/>
              </w:rPr>
            </w:pPr>
            <w:r>
              <w:rPr>
                <w:bCs/>
              </w:rPr>
              <w:t xml:space="preserve">строительный контроль по «Обустройству </w:t>
            </w:r>
            <w:r w:rsidRPr="009046CD">
              <w:rPr>
                <w:bCs/>
              </w:rPr>
              <w:t>спортивной площадки по ул. Чкалова, 67/2 в городе Невинномысске Ставропольского края</w:t>
            </w:r>
            <w:r>
              <w:rPr>
                <w:bCs/>
              </w:rPr>
              <w:t>»</w:t>
            </w:r>
            <w:r w:rsidRPr="009046CD">
              <w:rPr>
                <w:bCs/>
              </w:rPr>
              <w:t xml:space="preserve"> </w:t>
            </w:r>
            <w:r>
              <w:rPr>
                <w:bCs/>
              </w:rPr>
              <w:t xml:space="preserve">на реализацию инициативного проекта за счет средств бюджета города </w:t>
            </w:r>
            <w:r w:rsidRPr="009046CD">
              <w:rPr>
                <w:bCs/>
              </w:rPr>
              <w:t>в сумме</w:t>
            </w:r>
            <w:r>
              <w:rPr>
                <w:bCs/>
              </w:rPr>
              <w:t xml:space="preserve"> 118,43 тыс. рублей.</w:t>
            </w:r>
          </w:p>
          <w:p w:rsidR="00AE7166" w:rsidRDefault="00AE7166" w:rsidP="00AE7166">
            <w:pPr>
              <w:tabs>
                <w:tab w:val="left" w:pos="1022"/>
              </w:tabs>
              <w:suppressAutoHyphens/>
              <w:ind w:firstLine="116"/>
              <w:jc w:val="both"/>
            </w:pPr>
            <w:r w:rsidRPr="00BF1C52">
              <w:t>проведение проверки правильности применения сметных нормативов, индексов и методологий выпо</w:t>
            </w:r>
            <w:r>
              <w:t>лнения сметной документации по «Обу</w:t>
            </w:r>
            <w:r w:rsidRPr="00BF1C52">
              <w:t>стройству спортивной площадки по ул. Чкалова, 67/2 в городе Невинномысске</w:t>
            </w:r>
            <w:r>
              <w:t xml:space="preserve"> Ставропольского края»</w:t>
            </w:r>
            <w:r w:rsidRPr="00BF1C52">
              <w:t xml:space="preserve"> </w:t>
            </w:r>
            <w:r w:rsidR="008D2E24">
              <w:t xml:space="preserve">в сумме </w:t>
            </w:r>
            <w:r w:rsidRPr="00BF1C52">
              <w:t>58,61</w:t>
            </w:r>
            <w:r w:rsidR="00223374">
              <w:t xml:space="preserve"> тыс. рублей.</w:t>
            </w:r>
          </w:p>
          <w:p w:rsidR="00AE7166" w:rsidRDefault="00D5504A" w:rsidP="00AE7166">
            <w:pPr>
              <w:tabs>
                <w:tab w:val="left" w:pos="1022"/>
              </w:tabs>
              <w:suppressAutoHyphens/>
              <w:jc w:val="both"/>
              <w:rPr>
                <w:bCs/>
              </w:rPr>
            </w:pPr>
            <w:r>
              <w:t xml:space="preserve"> </w:t>
            </w:r>
            <w:r w:rsidR="00AE7166">
              <w:t xml:space="preserve">4. Уменьшить бюджетные ассигнования на </w:t>
            </w:r>
            <w:r w:rsidR="00AE7166" w:rsidRPr="009D309C">
              <w:rPr>
                <w:bCs/>
              </w:rPr>
              <w:t>предоставление субсидии на иные цели муниципальному бюджетному учреждению по благоу</w:t>
            </w:r>
            <w:r w:rsidR="00AE7166">
              <w:rPr>
                <w:bCs/>
              </w:rPr>
              <w:t xml:space="preserve">стройству города (совершенствование материально-технической базы муниципальных учреждений) на приобретение светодиодного экрана в </w:t>
            </w:r>
            <w:r w:rsidR="00223374">
              <w:rPr>
                <w:bCs/>
              </w:rPr>
              <w:t>сумме 566,00 тыс. рублей.</w:t>
            </w:r>
          </w:p>
          <w:p w:rsidR="00AE7166" w:rsidRDefault="00D5504A" w:rsidP="00AE7166">
            <w:pPr>
              <w:tabs>
                <w:tab w:val="left" w:pos="1022"/>
              </w:tabs>
              <w:suppressAutoHyphens/>
              <w:jc w:val="both"/>
              <w:rPr>
                <w:rFonts w:eastAsia="Calibri"/>
                <w:lang w:eastAsia="en-US"/>
              </w:rPr>
            </w:pPr>
            <w:r>
              <w:t xml:space="preserve"> </w:t>
            </w:r>
            <w:r w:rsidR="00AE7166">
              <w:t>5.</w:t>
            </w:r>
            <w:r w:rsidR="00AE7166" w:rsidRPr="00564E6B">
              <w:t xml:space="preserve"> </w:t>
            </w:r>
            <w:r w:rsidR="00AE7166">
              <w:t>Перераспределить</w:t>
            </w:r>
            <w:r w:rsidR="00AE7166" w:rsidRPr="00564E6B">
              <w:t xml:space="preserve"> бюджетные ассигнования</w:t>
            </w:r>
            <w:r w:rsidR="00AE7166">
              <w:t xml:space="preserve"> </w:t>
            </w:r>
            <w:r w:rsidR="00AE7166" w:rsidRPr="00564E6B">
              <w:rPr>
                <w:rFonts w:eastAsia="Calibri"/>
                <w:lang w:eastAsia="en-US"/>
              </w:rPr>
              <w:t>с</w:t>
            </w:r>
            <w:r w:rsidR="00AE7166">
              <w:rPr>
                <w:rFonts w:eastAsia="Calibri"/>
                <w:lang w:eastAsia="en-US"/>
              </w:rPr>
              <w:t>о средств, поступающих на реализацию инициативного проекта от индивидуальных предпринимателей и юридических лиц на реализацию инициативного проекта за счет средств бюджета города в сумме 300,00 тыс. рублей.</w:t>
            </w:r>
          </w:p>
          <w:p w:rsidR="00AE7166" w:rsidRPr="00065F16" w:rsidRDefault="00D5504A" w:rsidP="00D5504A">
            <w:pPr>
              <w:tabs>
                <w:tab w:val="left" w:pos="1022"/>
              </w:tabs>
              <w:suppressAutoHyphens/>
              <w:jc w:val="both"/>
            </w:pPr>
            <w:r>
              <w:t xml:space="preserve"> </w:t>
            </w:r>
            <w:r w:rsidR="00AE7166">
              <w:t>6. Уменьшить бюджетные ассигнования на осуществление действий, направленных на энергосбережение и повышение энергетической эффективности использования электрической энергии при эксплуатации объектов наружного освещения в 2026 году в сумме 3626,30 тыс. рублей, в 2027 году в сумме 2016,23 тыс. рублей.</w:t>
            </w:r>
          </w:p>
        </w:tc>
        <w:tc>
          <w:tcPr>
            <w:tcW w:w="1701" w:type="dxa"/>
            <w:shd w:val="clear" w:color="auto" w:fill="auto"/>
          </w:tcPr>
          <w:p w:rsidR="00AE7166" w:rsidRPr="007F6D4E" w:rsidRDefault="00AE7166" w:rsidP="00AE7166">
            <w:pPr>
              <w:suppressAutoHyphens/>
              <w:ind w:right="-5"/>
              <w:jc w:val="center"/>
              <w:rPr>
                <w:highlight w:val="yellow"/>
              </w:rPr>
            </w:pPr>
            <w:r w:rsidRPr="00B50AFC">
              <w:lastRenderedPageBreak/>
              <w:t>326605,62</w:t>
            </w:r>
          </w:p>
        </w:tc>
      </w:tr>
      <w:tr w:rsidR="00AE7166" w:rsidRPr="00D006E5" w:rsidTr="008C208E">
        <w:trPr>
          <w:trHeight w:val="330"/>
        </w:trPr>
        <w:tc>
          <w:tcPr>
            <w:tcW w:w="1391" w:type="dxa"/>
            <w:shd w:val="clear" w:color="auto" w:fill="auto"/>
          </w:tcPr>
          <w:p w:rsidR="00AE7166" w:rsidRPr="00810E7D" w:rsidRDefault="00AE7166" w:rsidP="00AE7166">
            <w:pPr>
              <w:suppressAutoHyphens/>
              <w:ind w:right="-5"/>
              <w:jc w:val="center"/>
              <w:rPr>
                <w:color w:val="000000" w:themeColor="text1"/>
              </w:rPr>
            </w:pPr>
            <w:r w:rsidRPr="00810E7D">
              <w:rPr>
                <w:color w:val="000000" w:themeColor="text1"/>
              </w:rPr>
              <w:t>0505</w:t>
            </w:r>
          </w:p>
        </w:tc>
        <w:tc>
          <w:tcPr>
            <w:tcW w:w="1843" w:type="dxa"/>
            <w:shd w:val="clear" w:color="auto" w:fill="auto"/>
          </w:tcPr>
          <w:p w:rsidR="00AE7166" w:rsidRPr="00810E7D" w:rsidRDefault="00AE7166" w:rsidP="00AE7166">
            <w:pPr>
              <w:suppressAutoHyphens/>
              <w:jc w:val="center"/>
              <w:rPr>
                <w:color w:val="000000" w:themeColor="text1"/>
              </w:rPr>
            </w:pPr>
            <w:r w:rsidRPr="00810E7D">
              <w:rPr>
                <w:color w:val="000000" w:themeColor="text1"/>
              </w:rPr>
              <w:t>29463,20</w:t>
            </w:r>
          </w:p>
        </w:tc>
        <w:tc>
          <w:tcPr>
            <w:tcW w:w="10581" w:type="dxa"/>
            <w:shd w:val="clear" w:color="auto" w:fill="auto"/>
          </w:tcPr>
          <w:p w:rsidR="00AE7166" w:rsidRPr="00810E7D" w:rsidRDefault="00AE7166" w:rsidP="00AE7166">
            <w:pPr>
              <w:tabs>
                <w:tab w:val="left" w:pos="1022"/>
              </w:tabs>
              <w:suppressAutoHyphens/>
              <w:jc w:val="both"/>
              <w:rPr>
                <w:color w:val="000000" w:themeColor="text1"/>
              </w:rPr>
            </w:pPr>
            <w:r w:rsidRPr="00810E7D">
              <w:rPr>
                <w:color w:val="000000" w:themeColor="text1"/>
              </w:rPr>
              <w:t>В рамках реализации муниципальной программы «Развитие жилищно-коммунального хозяйства города Невинномысска», на основании предложения главного распорядителя средств бюджета города увеличить бюджетные ассигнования за счет средств бюджета города аппарата управления жилищно-коммунального хозяйства на оплату тепловой энергии в сумме 43,00 тыс.</w:t>
            </w:r>
            <w:r>
              <w:rPr>
                <w:color w:val="000000" w:themeColor="text1"/>
              </w:rPr>
              <w:t xml:space="preserve"> </w:t>
            </w:r>
            <w:r w:rsidRPr="00810E7D">
              <w:rPr>
                <w:color w:val="000000" w:themeColor="text1"/>
              </w:rPr>
              <w:t>рублей.</w:t>
            </w:r>
          </w:p>
        </w:tc>
        <w:tc>
          <w:tcPr>
            <w:tcW w:w="1701" w:type="dxa"/>
            <w:shd w:val="clear" w:color="auto" w:fill="auto"/>
          </w:tcPr>
          <w:p w:rsidR="00AE7166" w:rsidRPr="00810E7D" w:rsidRDefault="00AE7166" w:rsidP="00AE7166">
            <w:pPr>
              <w:suppressAutoHyphens/>
              <w:ind w:right="-5"/>
              <w:jc w:val="center"/>
              <w:rPr>
                <w:color w:val="000000" w:themeColor="text1"/>
                <w:highlight w:val="yellow"/>
              </w:rPr>
            </w:pPr>
            <w:r w:rsidRPr="00810E7D">
              <w:rPr>
                <w:color w:val="000000" w:themeColor="text1"/>
              </w:rPr>
              <w:t>29506,20</w:t>
            </w:r>
          </w:p>
        </w:tc>
      </w:tr>
      <w:tr w:rsidR="00AE7166" w:rsidRPr="00D006E5" w:rsidTr="008C208E">
        <w:trPr>
          <w:trHeight w:val="330"/>
        </w:trPr>
        <w:tc>
          <w:tcPr>
            <w:tcW w:w="1391" w:type="dxa"/>
            <w:shd w:val="clear" w:color="auto" w:fill="auto"/>
          </w:tcPr>
          <w:p w:rsidR="00AE7166" w:rsidRPr="008D2E24" w:rsidRDefault="00AE7166" w:rsidP="00AE7166">
            <w:pPr>
              <w:suppressAutoHyphens/>
              <w:spacing w:line="228" w:lineRule="auto"/>
              <w:jc w:val="center"/>
            </w:pPr>
            <w:r w:rsidRPr="008D2E24">
              <w:lastRenderedPageBreak/>
              <w:t>0605</w:t>
            </w:r>
          </w:p>
        </w:tc>
        <w:tc>
          <w:tcPr>
            <w:tcW w:w="1843" w:type="dxa"/>
            <w:shd w:val="clear" w:color="auto" w:fill="auto"/>
          </w:tcPr>
          <w:p w:rsidR="00AE7166" w:rsidRPr="00E476BD" w:rsidRDefault="00AE7166" w:rsidP="00AE7166">
            <w:pPr>
              <w:suppressAutoHyphens/>
              <w:jc w:val="center"/>
            </w:pPr>
            <w:r>
              <w:t>6940,77</w:t>
            </w:r>
          </w:p>
        </w:tc>
        <w:tc>
          <w:tcPr>
            <w:tcW w:w="10581" w:type="dxa"/>
            <w:shd w:val="clear" w:color="auto" w:fill="auto"/>
          </w:tcPr>
          <w:p w:rsidR="00AE7166" w:rsidRPr="00752457" w:rsidRDefault="00AE7166" w:rsidP="00AE7166">
            <w:pPr>
              <w:suppressAutoHyphens/>
              <w:spacing w:line="228" w:lineRule="auto"/>
              <w:jc w:val="both"/>
              <w:rPr>
                <w:highlight w:val="yellow"/>
              </w:rPr>
            </w:pPr>
            <w:r w:rsidRPr="00D762A9">
              <w:t xml:space="preserve">На основании </w:t>
            </w:r>
            <w:r>
              <w:t>предложения</w:t>
            </w:r>
            <w:r w:rsidRPr="00D762A9">
              <w:t xml:space="preserve"> главного распорядителя средств бюджета города,</w:t>
            </w:r>
            <w:r>
              <w:t xml:space="preserve"> в соответствии с Планом природоохранных мероприятий Ставропольского края на 2025-2027 годы, утвержденным приказом министерства природных ресурсов и охраны окружающей среды Ставропольского края от 28.03.2025 г. № 134, перераспределить бюджетные ассигнования за счет средств бюджета города с разработки проекта рекультивации земельного участка с кадастровым номером 26:16:050401:225, расположенного в районе очистных сооружений ООО «НШИ им. Лапина в г. Невинномысске» (ЦСР 0520520540) на ликвидацию мест несанкционированного размещения отходов (ЦСР 0520520520) в сумме 6264,77 тыс. рублей.</w:t>
            </w:r>
          </w:p>
        </w:tc>
        <w:tc>
          <w:tcPr>
            <w:tcW w:w="1701" w:type="dxa"/>
            <w:shd w:val="clear" w:color="auto" w:fill="auto"/>
          </w:tcPr>
          <w:p w:rsidR="00AE7166" w:rsidRPr="00E476BD" w:rsidRDefault="00AE7166" w:rsidP="00AE7166">
            <w:pPr>
              <w:suppressAutoHyphens/>
              <w:jc w:val="center"/>
            </w:pPr>
            <w:r>
              <w:t>6940,77</w:t>
            </w:r>
          </w:p>
        </w:tc>
      </w:tr>
      <w:tr w:rsidR="00AE7166" w:rsidRPr="00D006E5" w:rsidTr="008C208E">
        <w:trPr>
          <w:trHeight w:val="330"/>
        </w:trPr>
        <w:tc>
          <w:tcPr>
            <w:tcW w:w="1391" w:type="dxa"/>
            <w:shd w:val="clear" w:color="auto" w:fill="auto"/>
          </w:tcPr>
          <w:p w:rsidR="00AE7166" w:rsidRPr="006527B3" w:rsidRDefault="00AE7166" w:rsidP="00AE7166">
            <w:pPr>
              <w:suppressAutoHyphens/>
              <w:spacing w:line="228" w:lineRule="auto"/>
              <w:jc w:val="center"/>
              <w:rPr>
                <w:b/>
                <w:sz w:val="22"/>
                <w:szCs w:val="22"/>
              </w:rPr>
            </w:pPr>
            <w:r w:rsidRPr="006527B3">
              <w:rPr>
                <w:b/>
                <w:sz w:val="22"/>
                <w:szCs w:val="22"/>
              </w:rPr>
              <w:t xml:space="preserve"> </w:t>
            </w:r>
          </w:p>
        </w:tc>
        <w:tc>
          <w:tcPr>
            <w:tcW w:w="1843" w:type="dxa"/>
            <w:shd w:val="clear" w:color="auto" w:fill="auto"/>
          </w:tcPr>
          <w:p w:rsidR="00AE7166" w:rsidRPr="00EF4C35" w:rsidRDefault="00AE7166" w:rsidP="00AE7166">
            <w:pPr>
              <w:suppressAutoHyphens/>
              <w:jc w:val="center"/>
            </w:pPr>
            <w:r w:rsidRPr="00EF4C35">
              <w:t>68323,91</w:t>
            </w:r>
          </w:p>
        </w:tc>
        <w:tc>
          <w:tcPr>
            <w:tcW w:w="10581" w:type="dxa"/>
            <w:shd w:val="clear" w:color="auto" w:fill="auto"/>
          </w:tcPr>
          <w:p w:rsidR="00AE7166" w:rsidRPr="00EF4C35" w:rsidRDefault="00AE7166" w:rsidP="00AE7166">
            <w:pPr>
              <w:suppressAutoHyphens/>
              <w:spacing w:line="228" w:lineRule="auto"/>
              <w:jc w:val="center"/>
            </w:pPr>
            <w:r w:rsidRPr="00EF4C35">
              <w:t xml:space="preserve">637 - Управление капитального строительства </w:t>
            </w:r>
          </w:p>
        </w:tc>
        <w:tc>
          <w:tcPr>
            <w:tcW w:w="1701" w:type="dxa"/>
            <w:shd w:val="clear" w:color="auto" w:fill="auto"/>
          </w:tcPr>
          <w:p w:rsidR="00AE7166" w:rsidRPr="00EF4C35" w:rsidRDefault="00AE7166" w:rsidP="00AE7166">
            <w:pPr>
              <w:suppressAutoHyphens/>
              <w:jc w:val="center"/>
            </w:pPr>
            <w:r w:rsidRPr="00EF4C35">
              <w:t>70717,85</w:t>
            </w:r>
          </w:p>
        </w:tc>
      </w:tr>
      <w:tr w:rsidR="00AE7166" w:rsidRPr="00D006E5" w:rsidTr="008C208E">
        <w:trPr>
          <w:trHeight w:val="330"/>
        </w:trPr>
        <w:tc>
          <w:tcPr>
            <w:tcW w:w="1391" w:type="dxa"/>
            <w:shd w:val="clear" w:color="auto" w:fill="auto"/>
          </w:tcPr>
          <w:p w:rsidR="00AE7166" w:rsidRPr="006527B3" w:rsidRDefault="00AE7166" w:rsidP="00AE7166">
            <w:pPr>
              <w:suppressAutoHyphens/>
              <w:jc w:val="center"/>
            </w:pPr>
            <w:r w:rsidRPr="006527B3">
              <w:t>0409</w:t>
            </w:r>
          </w:p>
        </w:tc>
        <w:tc>
          <w:tcPr>
            <w:tcW w:w="1843" w:type="dxa"/>
            <w:shd w:val="clear" w:color="auto" w:fill="auto"/>
          </w:tcPr>
          <w:p w:rsidR="00AE7166" w:rsidRPr="00EF4C35" w:rsidRDefault="00AE7166" w:rsidP="00AE7166">
            <w:pPr>
              <w:suppressAutoHyphens/>
              <w:jc w:val="center"/>
            </w:pPr>
            <w:r w:rsidRPr="00EF4C35">
              <w:t>6272,36</w:t>
            </w:r>
          </w:p>
        </w:tc>
        <w:tc>
          <w:tcPr>
            <w:tcW w:w="10581" w:type="dxa"/>
            <w:shd w:val="clear" w:color="auto" w:fill="auto"/>
          </w:tcPr>
          <w:p w:rsidR="00AE7166" w:rsidRPr="00EF4C35" w:rsidRDefault="00AE7166" w:rsidP="00AE7166">
            <w:pPr>
              <w:tabs>
                <w:tab w:val="left" w:pos="1022"/>
              </w:tabs>
              <w:suppressAutoHyphens/>
              <w:jc w:val="both"/>
            </w:pPr>
            <w:r w:rsidRPr="00EF4C35">
              <w:t xml:space="preserve">В рамках реализации муниципальной программы «Развитие жилищно – коммунального хозяйства города Невинномысска», на основании предложения главного распорядителя средств бюджета города увеличить бюджетные ассигнования на разработку проектно-сметной документации объекта капитального строительства «Строительство подъездной дороги по ул. Апанасенко к месту реализации инвестиционного проекта «Строительство тепличного комплекса для выращивания бананов в закрытом грунте» в городе Невинномысске в сумме 2500,00 тыс. рублей. </w:t>
            </w:r>
          </w:p>
        </w:tc>
        <w:tc>
          <w:tcPr>
            <w:tcW w:w="1701" w:type="dxa"/>
            <w:shd w:val="clear" w:color="auto" w:fill="auto"/>
          </w:tcPr>
          <w:p w:rsidR="00AE7166" w:rsidRPr="00EF4C35" w:rsidRDefault="00AE7166" w:rsidP="00AE7166">
            <w:pPr>
              <w:suppressAutoHyphens/>
              <w:jc w:val="center"/>
            </w:pPr>
            <w:r w:rsidRPr="00EF4C35">
              <w:t>8772,36</w:t>
            </w:r>
          </w:p>
        </w:tc>
      </w:tr>
      <w:tr w:rsidR="00AE7166" w:rsidRPr="00D006E5" w:rsidTr="008C208E">
        <w:trPr>
          <w:trHeight w:val="330"/>
        </w:trPr>
        <w:tc>
          <w:tcPr>
            <w:tcW w:w="1391" w:type="dxa"/>
            <w:shd w:val="clear" w:color="auto" w:fill="auto"/>
          </w:tcPr>
          <w:p w:rsidR="00AE7166" w:rsidRPr="006527B3" w:rsidRDefault="00AE7166" w:rsidP="00AE7166">
            <w:pPr>
              <w:suppressAutoHyphens/>
              <w:jc w:val="center"/>
            </w:pPr>
            <w:r>
              <w:t>0701</w:t>
            </w:r>
          </w:p>
        </w:tc>
        <w:tc>
          <w:tcPr>
            <w:tcW w:w="1843" w:type="dxa"/>
            <w:shd w:val="clear" w:color="auto" w:fill="auto"/>
          </w:tcPr>
          <w:p w:rsidR="00AE7166" w:rsidRPr="00D47D65" w:rsidRDefault="00AE7166" w:rsidP="00AE7166">
            <w:pPr>
              <w:suppressAutoHyphens/>
              <w:jc w:val="center"/>
            </w:pPr>
            <w:r w:rsidRPr="00D47D65">
              <w:t>7047,81</w:t>
            </w:r>
          </w:p>
        </w:tc>
        <w:tc>
          <w:tcPr>
            <w:tcW w:w="10581" w:type="dxa"/>
            <w:shd w:val="clear" w:color="auto" w:fill="auto"/>
          </w:tcPr>
          <w:p w:rsidR="00AE7166" w:rsidRPr="00D47D65" w:rsidRDefault="00AE7166" w:rsidP="00AE7166">
            <w:pPr>
              <w:tabs>
                <w:tab w:val="left" w:pos="1022"/>
              </w:tabs>
              <w:suppressAutoHyphens/>
              <w:jc w:val="both"/>
            </w:pPr>
            <w:r w:rsidRPr="00D47D65">
              <w:t>На основании предложения главного распорядителя средств бюджета города уменьшить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62,37 тыс. рублей (остаток неиспользованных средств по состоянию на 01.01.2025 г.).</w:t>
            </w:r>
          </w:p>
        </w:tc>
        <w:tc>
          <w:tcPr>
            <w:tcW w:w="1701" w:type="dxa"/>
            <w:shd w:val="clear" w:color="auto" w:fill="auto"/>
          </w:tcPr>
          <w:p w:rsidR="00AE7166" w:rsidRPr="00D47D65" w:rsidRDefault="00AE7166" w:rsidP="00AE7166">
            <w:pPr>
              <w:suppressAutoHyphens/>
              <w:jc w:val="center"/>
            </w:pPr>
            <w:r w:rsidRPr="00D47D65">
              <w:t>6985,44</w:t>
            </w:r>
          </w:p>
        </w:tc>
      </w:tr>
      <w:tr w:rsidR="00AE7166" w:rsidRPr="00D006E5" w:rsidTr="008C208E">
        <w:trPr>
          <w:trHeight w:val="330"/>
        </w:trPr>
        <w:tc>
          <w:tcPr>
            <w:tcW w:w="1391" w:type="dxa"/>
            <w:shd w:val="clear" w:color="auto" w:fill="auto"/>
          </w:tcPr>
          <w:p w:rsidR="00AE7166" w:rsidRPr="006527B3" w:rsidRDefault="00AE7166" w:rsidP="00AE7166">
            <w:pPr>
              <w:suppressAutoHyphens/>
              <w:jc w:val="center"/>
            </w:pPr>
            <w:r>
              <w:t>0702</w:t>
            </w:r>
          </w:p>
        </w:tc>
        <w:tc>
          <w:tcPr>
            <w:tcW w:w="1843" w:type="dxa"/>
            <w:shd w:val="clear" w:color="auto" w:fill="auto"/>
          </w:tcPr>
          <w:p w:rsidR="00AE7166" w:rsidRPr="00D47D65" w:rsidRDefault="00AE7166" w:rsidP="00AE7166">
            <w:pPr>
              <w:suppressAutoHyphens/>
              <w:jc w:val="center"/>
            </w:pPr>
            <w:r w:rsidRPr="00D47D65">
              <w:t>49513,64</w:t>
            </w:r>
          </w:p>
        </w:tc>
        <w:tc>
          <w:tcPr>
            <w:tcW w:w="10581" w:type="dxa"/>
            <w:shd w:val="clear" w:color="auto" w:fill="auto"/>
          </w:tcPr>
          <w:p w:rsidR="00AE7166" w:rsidRPr="00D47D65" w:rsidRDefault="00AE7166" w:rsidP="00AE7166">
            <w:pPr>
              <w:tabs>
                <w:tab w:val="left" w:pos="1022"/>
              </w:tabs>
              <w:suppressAutoHyphens/>
              <w:jc w:val="both"/>
            </w:pPr>
            <w:r w:rsidRPr="00D47D65">
              <w:t>На основании предложения главного распорядителя средств бюджета города уменьшить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43,69 тыс. рублей (остаток неиспользованных средств по состоянию на 01.01.2025 г.).</w:t>
            </w:r>
          </w:p>
        </w:tc>
        <w:tc>
          <w:tcPr>
            <w:tcW w:w="1701" w:type="dxa"/>
            <w:shd w:val="clear" w:color="auto" w:fill="auto"/>
          </w:tcPr>
          <w:p w:rsidR="00AE7166" w:rsidRPr="00D47D65" w:rsidRDefault="00AE7166" w:rsidP="00AE7166">
            <w:pPr>
              <w:suppressAutoHyphens/>
              <w:jc w:val="center"/>
            </w:pPr>
            <w:r w:rsidRPr="00D47D65">
              <w:t>49469,95</w:t>
            </w:r>
          </w:p>
        </w:tc>
      </w:tr>
      <w:tr w:rsidR="00FB041B" w:rsidRPr="00D006E5" w:rsidTr="008C208E">
        <w:trPr>
          <w:trHeight w:val="330"/>
        </w:trPr>
        <w:tc>
          <w:tcPr>
            <w:tcW w:w="1391" w:type="dxa"/>
            <w:shd w:val="clear" w:color="auto" w:fill="auto"/>
          </w:tcPr>
          <w:p w:rsidR="00FB041B" w:rsidRPr="00280B94" w:rsidRDefault="00FB041B" w:rsidP="00FB041B">
            <w:pPr>
              <w:suppressAutoHyphens/>
              <w:ind w:right="-5"/>
              <w:jc w:val="center"/>
              <w:rPr>
                <w:highlight w:val="yellow"/>
              </w:rPr>
            </w:pPr>
          </w:p>
        </w:tc>
        <w:tc>
          <w:tcPr>
            <w:tcW w:w="1843" w:type="dxa"/>
            <w:shd w:val="clear" w:color="auto" w:fill="auto"/>
          </w:tcPr>
          <w:p w:rsidR="00FB041B" w:rsidRPr="00006CDD" w:rsidRDefault="00FB041B" w:rsidP="00FB041B">
            <w:pPr>
              <w:suppressAutoHyphens/>
              <w:jc w:val="center"/>
            </w:pPr>
            <w:r w:rsidRPr="00006CDD">
              <w:t>123098,68</w:t>
            </w:r>
          </w:p>
        </w:tc>
        <w:tc>
          <w:tcPr>
            <w:tcW w:w="10581" w:type="dxa"/>
            <w:shd w:val="clear" w:color="auto" w:fill="auto"/>
            <w:vAlign w:val="center"/>
          </w:tcPr>
          <w:p w:rsidR="00FB041B" w:rsidRPr="00073FDB" w:rsidRDefault="00FB041B" w:rsidP="00FB041B">
            <w:pPr>
              <w:widowControl w:val="0"/>
              <w:suppressAutoHyphens/>
              <w:jc w:val="center"/>
            </w:pPr>
            <w:r w:rsidRPr="00073FDB">
              <w:t>639 - Комитет по молодежной политике, физической культуре и спорту</w:t>
            </w:r>
          </w:p>
        </w:tc>
        <w:tc>
          <w:tcPr>
            <w:tcW w:w="1701" w:type="dxa"/>
            <w:shd w:val="clear" w:color="auto" w:fill="auto"/>
          </w:tcPr>
          <w:p w:rsidR="00FB041B" w:rsidRPr="00073FDB" w:rsidRDefault="00FB041B" w:rsidP="00FB041B">
            <w:pPr>
              <w:suppressAutoHyphens/>
              <w:jc w:val="center"/>
            </w:pPr>
            <w:r w:rsidRPr="00073FDB">
              <w:t>263776,20</w:t>
            </w:r>
          </w:p>
        </w:tc>
      </w:tr>
      <w:tr w:rsidR="00FB041B" w:rsidRPr="00D006E5" w:rsidTr="008C208E">
        <w:trPr>
          <w:trHeight w:val="330"/>
        </w:trPr>
        <w:tc>
          <w:tcPr>
            <w:tcW w:w="1391" w:type="dxa"/>
            <w:shd w:val="clear" w:color="auto" w:fill="auto"/>
          </w:tcPr>
          <w:p w:rsidR="00FB041B" w:rsidRPr="00006CDD" w:rsidRDefault="00FB041B" w:rsidP="00FB041B">
            <w:pPr>
              <w:suppressAutoHyphens/>
              <w:jc w:val="center"/>
            </w:pPr>
            <w:r w:rsidRPr="00006CDD">
              <w:t>0707</w:t>
            </w:r>
          </w:p>
        </w:tc>
        <w:tc>
          <w:tcPr>
            <w:tcW w:w="1843" w:type="dxa"/>
            <w:shd w:val="clear" w:color="auto" w:fill="auto"/>
          </w:tcPr>
          <w:p w:rsidR="00FB041B" w:rsidRPr="00006CDD" w:rsidRDefault="00FB041B" w:rsidP="00FB041B">
            <w:pPr>
              <w:suppressAutoHyphens/>
              <w:jc w:val="center"/>
            </w:pPr>
            <w:r w:rsidRPr="00006CDD">
              <w:t>40131,00</w:t>
            </w:r>
          </w:p>
        </w:tc>
        <w:tc>
          <w:tcPr>
            <w:tcW w:w="10581" w:type="dxa"/>
            <w:shd w:val="clear" w:color="auto" w:fill="auto"/>
            <w:vAlign w:val="center"/>
          </w:tcPr>
          <w:p w:rsidR="00FB041B" w:rsidRPr="00073FDB" w:rsidRDefault="00FB041B" w:rsidP="00FB041B">
            <w:pPr>
              <w:suppressAutoHyphens/>
              <w:jc w:val="both"/>
            </w:pPr>
            <w:r w:rsidRPr="00073FDB">
              <w:t>1. В рамках реализации муниципальной программы «Развитие физической культуры, спорта и молодежной по</w:t>
            </w:r>
            <w:r w:rsidR="00296C6A">
              <w:t xml:space="preserve">литики в городе Невинномысске» </w:t>
            </w:r>
            <w:r w:rsidRPr="00073FDB">
              <w:t xml:space="preserve">увеличить бюджетные ассигнования на субсидию на иные цели муниципальному бюджетному учреждению по работе с молодежью «Молодежный центр развития личности» города (далее – МБУ МЦРЛ) на приобретение программного обеспечения </w:t>
            </w:r>
            <w:proofErr w:type="spellStart"/>
            <w:r w:rsidRPr="00073FDB">
              <w:rPr>
                <w:lang w:val="en-US"/>
              </w:rPr>
              <w:t>ViPNet</w:t>
            </w:r>
            <w:proofErr w:type="spellEnd"/>
            <w:r w:rsidRPr="00073FDB">
              <w:t xml:space="preserve"> </w:t>
            </w:r>
            <w:r w:rsidRPr="00073FDB">
              <w:rPr>
                <w:lang w:val="en-US"/>
              </w:rPr>
              <w:t>Client</w:t>
            </w:r>
            <w:r w:rsidRPr="00073FDB">
              <w:t xml:space="preserve"> в сумме 17,35 тыс. рублей. </w:t>
            </w:r>
          </w:p>
          <w:p w:rsidR="00FB041B" w:rsidRPr="00073FDB" w:rsidRDefault="00FB041B" w:rsidP="002B0B3D">
            <w:pPr>
              <w:suppressAutoHyphens/>
              <w:jc w:val="both"/>
            </w:pPr>
            <w:r w:rsidRPr="00073FDB">
              <w:t xml:space="preserve">2.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бюджетные ассигнования на </w:t>
            </w:r>
            <w:r w:rsidR="006654CB">
              <w:t xml:space="preserve">субсидию на иные цели МБУ МЦРЛ </w:t>
            </w:r>
            <w:r w:rsidRPr="00073FDB">
              <w:t>на проектно-сметную документацию</w:t>
            </w:r>
            <w:r>
              <w:t xml:space="preserve"> на выполнение капитального ремон</w:t>
            </w:r>
            <w:r w:rsidR="009241A9">
              <w:t xml:space="preserve">та здания </w:t>
            </w:r>
            <w:r w:rsidR="009241A9">
              <w:lastRenderedPageBreak/>
              <w:t>по ул. Комарова, 141 в сумме 1020,00 тыс. рублей и</w:t>
            </w:r>
            <w:r>
              <w:t xml:space="preserve"> на </w:t>
            </w:r>
            <w:r w:rsidR="001A6D19">
              <w:t xml:space="preserve">капитальный ремонт </w:t>
            </w:r>
            <w:r w:rsidRPr="00073FDB">
              <w:t>здания по</w:t>
            </w:r>
            <w:r w:rsidR="002B0B3D">
              <w:t xml:space="preserve"> </w:t>
            </w:r>
            <w:r w:rsidR="002B0B3D">
              <w:br/>
            </w:r>
            <w:r w:rsidRPr="00073FDB">
              <w:t xml:space="preserve">ул. Комарова, 141 в сумме </w:t>
            </w:r>
            <w:r>
              <w:t>50000</w:t>
            </w:r>
            <w:r w:rsidRPr="00073FDB">
              <w:t>,00 тыс. рублей.</w:t>
            </w:r>
          </w:p>
        </w:tc>
        <w:tc>
          <w:tcPr>
            <w:tcW w:w="1701" w:type="dxa"/>
            <w:shd w:val="clear" w:color="auto" w:fill="auto"/>
          </w:tcPr>
          <w:p w:rsidR="00FB041B" w:rsidRPr="00073FDB" w:rsidRDefault="00FB041B" w:rsidP="00FB041B">
            <w:pPr>
              <w:suppressAutoHyphens/>
              <w:jc w:val="center"/>
            </w:pPr>
            <w:r w:rsidRPr="00073FDB">
              <w:lastRenderedPageBreak/>
              <w:t>91168,35</w:t>
            </w:r>
          </w:p>
        </w:tc>
      </w:tr>
      <w:tr w:rsidR="00FB041B" w:rsidRPr="00D006E5" w:rsidTr="008C208E">
        <w:trPr>
          <w:trHeight w:val="330"/>
        </w:trPr>
        <w:tc>
          <w:tcPr>
            <w:tcW w:w="1391" w:type="dxa"/>
            <w:shd w:val="clear" w:color="auto" w:fill="auto"/>
          </w:tcPr>
          <w:p w:rsidR="00FB041B" w:rsidRPr="00006CDD" w:rsidRDefault="00FB041B" w:rsidP="00FB041B">
            <w:pPr>
              <w:suppressAutoHyphens/>
              <w:jc w:val="center"/>
            </w:pPr>
            <w:r w:rsidRPr="00006CDD">
              <w:t>1102</w:t>
            </w:r>
          </w:p>
        </w:tc>
        <w:tc>
          <w:tcPr>
            <w:tcW w:w="1843" w:type="dxa"/>
            <w:shd w:val="clear" w:color="auto" w:fill="auto"/>
          </w:tcPr>
          <w:p w:rsidR="00FB041B" w:rsidRPr="00006CDD" w:rsidRDefault="00FB041B" w:rsidP="00FB041B">
            <w:pPr>
              <w:suppressAutoHyphens/>
              <w:jc w:val="center"/>
            </w:pPr>
            <w:r w:rsidRPr="00006CDD">
              <w:t>2535,34</w:t>
            </w:r>
          </w:p>
        </w:tc>
        <w:tc>
          <w:tcPr>
            <w:tcW w:w="10581" w:type="dxa"/>
            <w:shd w:val="clear" w:color="auto" w:fill="auto"/>
            <w:vAlign w:val="center"/>
          </w:tcPr>
          <w:p w:rsidR="00FB041B" w:rsidRPr="00656C35" w:rsidRDefault="00FB041B" w:rsidP="00FB041B">
            <w:pPr>
              <w:widowControl w:val="0"/>
              <w:suppressAutoHyphens/>
              <w:jc w:val="both"/>
            </w:pPr>
            <w:r w:rsidRPr="001252DC">
              <w:t xml:space="preserve">1.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субсидию на финансовое обеспечение муниципального задания на оказание муниципальных услуг (выполнение работ) </w:t>
            </w:r>
            <w:r w:rsidRPr="00656C35">
              <w:t>муниципальному бюджетному учреждению «Спортивно-культурный комплекс «Олимп» (далее - МБУ «СКК «Олимп») на фонд оплаты труда в сумме 818,07 тыс. рублей.</w:t>
            </w:r>
          </w:p>
          <w:p w:rsidR="00FB041B" w:rsidRPr="00090EF7" w:rsidRDefault="00FB041B" w:rsidP="001317AC">
            <w:pPr>
              <w:suppressAutoHyphens/>
              <w:jc w:val="both"/>
            </w:pPr>
            <w:r>
              <w:t xml:space="preserve">2. </w:t>
            </w:r>
            <w:r w:rsidRPr="00090EF7">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бюджетные ассигнования на субсидию на иные цели </w:t>
            </w:r>
            <w:r>
              <w:t>МБУ «СКК «Олимп»</w:t>
            </w:r>
            <w:r w:rsidRPr="00090EF7">
              <w:t xml:space="preserve"> на проектно-сметную документацию</w:t>
            </w:r>
            <w:r>
              <w:t xml:space="preserve"> при обустройстве </w:t>
            </w:r>
            <w:r w:rsidRPr="00090EF7">
              <w:t>многофункциональной спортивной площадки</w:t>
            </w:r>
            <w:r>
              <w:t xml:space="preserve"> в сумме 849,00 тыс. рублей и на </w:t>
            </w:r>
            <w:r w:rsidRPr="00BE7DE3">
              <w:t xml:space="preserve">обустройство </w:t>
            </w:r>
            <w:r w:rsidRPr="00090EF7">
              <w:t xml:space="preserve">многофункциональной спортивной площадки </w:t>
            </w:r>
            <w:r>
              <w:t>в сумме 80000,00</w:t>
            </w:r>
            <w:r w:rsidRPr="00090EF7">
              <w:t xml:space="preserve"> тыс. рублей.</w:t>
            </w:r>
            <w:r>
              <w:t xml:space="preserve"> </w:t>
            </w:r>
          </w:p>
        </w:tc>
        <w:tc>
          <w:tcPr>
            <w:tcW w:w="1701" w:type="dxa"/>
            <w:shd w:val="clear" w:color="auto" w:fill="auto"/>
          </w:tcPr>
          <w:p w:rsidR="00FB041B" w:rsidRPr="00280B94" w:rsidRDefault="00FB041B" w:rsidP="00FB041B">
            <w:pPr>
              <w:suppressAutoHyphens/>
              <w:jc w:val="center"/>
              <w:rPr>
                <w:highlight w:val="yellow"/>
              </w:rPr>
            </w:pPr>
            <w:r w:rsidRPr="00FD4732">
              <w:t>84202,41</w:t>
            </w:r>
          </w:p>
        </w:tc>
      </w:tr>
      <w:tr w:rsidR="00FB041B" w:rsidRPr="00D006E5" w:rsidTr="008C208E">
        <w:trPr>
          <w:trHeight w:val="330"/>
        </w:trPr>
        <w:tc>
          <w:tcPr>
            <w:tcW w:w="1391" w:type="dxa"/>
            <w:shd w:val="clear" w:color="auto" w:fill="auto"/>
          </w:tcPr>
          <w:p w:rsidR="00FB041B" w:rsidRPr="00006CDD" w:rsidRDefault="00FB041B" w:rsidP="00FB041B">
            <w:pPr>
              <w:suppressAutoHyphens/>
              <w:jc w:val="center"/>
            </w:pPr>
            <w:r w:rsidRPr="00006CDD">
              <w:t>1103</w:t>
            </w:r>
          </w:p>
        </w:tc>
        <w:tc>
          <w:tcPr>
            <w:tcW w:w="1843" w:type="dxa"/>
            <w:shd w:val="clear" w:color="auto" w:fill="auto"/>
          </w:tcPr>
          <w:p w:rsidR="00FB041B" w:rsidRPr="00006CDD" w:rsidRDefault="00FB041B" w:rsidP="00FB041B">
            <w:pPr>
              <w:suppressAutoHyphens/>
              <w:jc w:val="center"/>
            </w:pPr>
            <w:r w:rsidRPr="00006CDD">
              <w:t>71849,92</w:t>
            </w:r>
          </w:p>
        </w:tc>
        <w:tc>
          <w:tcPr>
            <w:tcW w:w="10581" w:type="dxa"/>
            <w:shd w:val="clear" w:color="auto" w:fill="auto"/>
          </w:tcPr>
          <w:p w:rsidR="00FB041B" w:rsidRDefault="00FB041B" w:rsidP="00FB041B">
            <w:pPr>
              <w:widowControl w:val="0"/>
              <w:suppressAutoHyphens/>
              <w:jc w:val="both"/>
            </w:pPr>
            <w:r>
              <w:t xml:space="preserve">1. </w:t>
            </w:r>
            <w:r w:rsidRPr="002E4B2B">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бюджетные ассигнования на субсидию на иные </w:t>
            </w:r>
            <w:r w:rsidRPr="0084419C">
              <w:t>цели МБУ «СКК «Олимп» в сумме 7955,75 тыс. рублей, в том числе на:</w:t>
            </w:r>
          </w:p>
          <w:p w:rsidR="00FB041B" w:rsidRDefault="00FB041B" w:rsidP="00FB041B">
            <w:pPr>
              <w:widowControl w:val="0"/>
              <w:suppressAutoHyphens/>
              <w:jc w:val="both"/>
            </w:pPr>
            <w:r>
              <w:t xml:space="preserve">     приобретение спортивного оборудования и инвентаря в сумме 6839,21 тыс. рублей;</w:t>
            </w:r>
          </w:p>
          <w:p w:rsidR="00FB041B" w:rsidRDefault="00FB041B" w:rsidP="00FB041B">
            <w:pPr>
              <w:widowControl w:val="0"/>
              <w:suppressAutoHyphens/>
              <w:jc w:val="both"/>
            </w:pPr>
            <w:r>
              <w:t xml:space="preserve">     ремонт помещений спортивного комплекса Олимп-Арена в сумме 1099,19 тыс. рублей;</w:t>
            </w:r>
          </w:p>
          <w:p w:rsidR="00FB041B" w:rsidRDefault="00FB041B" w:rsidP="00FB041B">
            <w:pPr>
              <w:widowControl w:val="0"/>
              <w:suppressAutoHyphens/>
              <w:jc w:val="both"/>
            </w:pPr>
            <w:r>
              <w:t xml:space="preserve">     </w:t>
            </w:r>
            <w:r w:rsidRPr="00DD6DE5">
              <w:t xml:space="preserve">приобретение программного обеспечения </w:t>
            </w:r>
            <w:proofErr w:type="spellStart"/>
            <w:r w:rsidRPr="00DD6DE5">
              <w:rPr>
                <w:lang w:val="en-US"/>
              </w:rPr>
              <w:t>ViPNet</w:t>
            </w:r>
            <w:proofErr w:type="spellEnd"/>
            <w:r w:rsidRPr="00DD6DE5">
              <w:t xml:space="preserve"> </w:t>
            </w:r>
            <w:r w:rsidRPr="00DD6DE5">
              <w:rPr>
                <w:lang w:val="en-US"/>
              </w:rPr>
              <w:t>Client</w:t>
            </w:r>
            <w:r>
              <w:t xml:space="preserve"> в сумме 17,35 тыс. рублей.</w:t>
            </w:r>
          </w:p>
          <w:p w:rsidR="00FB041B" w:rsidRPr="00480120" w:rsidRDefault="00FB041B" w:rsidP="00A93CBC">
            <w:pPr>
              <w:widowControl w:val="0"/>
              <w:suppressAutoHyphens/>
              <w:jc w:val="both"/>
            </w:pPr>
            <w:r w:rsidRPr="004A751C">
              <w:t>2. В рамках реализации муниципальной программы «Развитие физической культуры, спорта и молодежной по</w:t>
            </w:r>
            <w:r w:rsidR="00B253DE">
              <w:t xml:space="preserve">литики в городе Невинномысске» </w:t>
            </w:r>
            <w:r w:rsidRPr="004A751C">
              <w:t xml:space="preserve">увеличить бюджетные ассигнования на субсидию на иные цели муниципальному бюджетному учреждению дополнительного образования «Спортивная школа по зимним видам спорта» </w:t>
            </w:r>
            <w:r>
              <w:t xml:space="preserve">на </w:t>
            </w:r>
            <w:r w:rsidRPr="004A751C">
              <w:t xml:space="preserve">приобретение программного обеспечения </w:t>
            </w:r>
            <w:proofErr w:type="spellStart"/>
            <w:r w:rsidRPr="004A751C">
              <w:rPr>
                <w:lang w:val="en-US"/>
              </w:rPr>
              <w:t>ViPNet</w:t>
            </w:r>
            <w:proofErr w:type="spellEnd"/>
            <w:r w:rsidRPr="004A751C">
              <w:t xml:space="preserve"> </w:t>
            </w:r>
            <w:r w:rsidRPr="004A751C">
              <w:rPr>
                <w:lang w:val="en-US"/>
              </w:rPr>
              <w:t>Client</w:t>
            </w:r>
            <w:r w:rsidRPr="004A751C">
              <w:t xml:space="preserve"> в сумме</w:t>
            </w:r>
            <w:r w:rsidR="00A93CBC">
              <w:t xml:space="preserve"> </w:t>
            </w:r>
            <w:r w:rsidRPr="004A751C">
              <w:t>17,35 тыс. рублей.</w:t>
            </w:r>
          </w:p>
        </w:tc>
        <w:tc>
          <w:tcPr>
            <w:tcW w:w="1701" w:type="dxa"/>
            <w:shd w:val="clear" w:color="auto" w:fill="auto"/>
          </w:tcPr>
          <w:p w:rsidR="00FB041B" w:rsidRPr="00280B94" w:rsidRDefault="00FB041B" w:rsidP="00FB041B">
            <w:pPr>
              <w:suppressAutoHyphens/>
              <w:jc w:val="center"/>
              <w:rPr>
                <w:highlight w:val="yellow"/>
              </w:rPr>
            </w:pPr>
            <w:r w:rsidRPr="00C55615">
              <w:t>79823,02</w:t>
            </w:r>
          </w:p>
        </w:tc>
      </w:tr>
      <w:tr w:rsidR="00C91257" w:rsidRPr="00D006E5" w:rsidTr="008C208E">
        <w:trPr>
          <w:trHeight w:val="330"/>
        </w:trPr>
        <w:tc>
          <w:tcPr>
            <w:tcW w:w="1391" w:type="dxa"/>
            <w:shd w:val="clear" w:color="auto" w:fill="FFFFFF" w:themeFill="background1"/>
          </w:tcPr>
          <w:p w:rsidR="00C91257" w:rsidRPr="00C91257" w:rsidRDefault="00C91257" w:rsidP="00C91257">
            <w:pPr>
              <w:suppressAutoHyphens/>
              <w:jc w:val="center"/>
            </w:pPr>
          </w:p>
        </w:tc>
        <w:tc>
          <w:tcPr>
            <w:tcW w:w="1843" w:type="dxa"/>
            <w:shd w:val="clear" w:color="auto" w:fill="FFFFFF" w:themeFill="background1"/>
          </w:tcPr>
          <w:p w:rsidR="00C91257" w:rsidRPr="00C91257" w:rsidRDefault="00C91257" w:rsidP="00C91257">
            <w:pPr>
              <w:suppressAutoHyphens/>
              <w:jc w:val="center"/>
            </w:pPr>
            <w:r w:rsidRPr="00C91257">
              <w:t>3567,88</w:t>
            </w:r>
          </w:p>
        </w:tc>
        <w:tc>
          <w:tcPr>
            <w:tcW w:w="10581" w:type="dxa"/>
            <w:shd w:val="clear" w:color="auto" w:fill="FFFFFF" w:themeFill="background1"/>
          </w:tcPr>
          <w:p w:rsidR="00C91257" w:rsidRPr="00C91257" w:rsidRDefault="00C91257" w:rsidP="00C91257">
            <w:pPr>
              <w:widowControl w:val="0"/>
              <w:suppressAutoHyphens/>
              <w:jc w:val="center"/>
            </w:pPr>
            <w:r w:rsidRPr="00C91257">
              <w:t>643 - Контрольно-счетная палата</w:t>
            </w:r>
          </w:p>
        </w:tc>
        <w:tc>
          <w:tcPr>
            <w:tcW w:w="1701" w:type="dxa"/>
            <w:shd w:val="clear" w:color="auto" w:fill="FFFFFF" w:themeFill="background1"/>
          </w:tcPr>
          <w:p w:rsidR="00C91257" w:rsidRPr="00C91257" w:rsidRDefault="00C91257" w:rsidP="00C91257">
            <w:pPr>
              <w:suppressAutoHyphens/>
              <w:jc w:val="center"/>
            </w:pPr>
            <w:r w:rsidRPr="00C91257">
              <w:t>3585,23</w:t>
            </w:r>
          </w:p>
        </w:tc>
      </w:tr>
      <w:tr w:rsidR="00C91257" w:rsidRPr="00D006E5" w:rsidTr="008C208E">
        <w:trPr>
          <w:trHeight w:val="330"/>
        </w:trPr>
        <w:tc>
          <w:tcPr>
            <w:tcW w:w="1391" w:type="dxa"/>
            <w:shd w:val="clear" w:color="auto" w:fill="auto"/>
          </w:tcPr>
          <w:p w:rsidR="00C91257" w:rsidRPr="00B10B38" w:rsidRDefault="00C91257" w:rsidP="00C91257">
            <w:pPr>
              <w:suppressAutoHyphens/>
              <w:jc w:val="center"/>
            </w:pPr>
            <w:r>
              <w:t>0106</w:t>
            </w:r>
          </w:p>
        </w:tc>
        <w:tc>
          <w:tcPr>
            <w:tcW w:w="1843" w:type="dxa"/>
            <w:shd w:val="clear" w:color="auto" w:fill="auto"/>
          </w:tcPr>
          <w:p w:rsidR="00C91257" w:rsidRPr="00F067D3" w:rsidRDefault="00C91257" w:rsidP="00C91257">
            <w:pPr>
              <w:suppressAutoHyphens/>
              <w:jc w:val="center"/>
            </w:pPr>
            <w:r>
              <w:t>3549,30</w:t>
            </w:r>
          </w:p>
        </w:tc>
        <w:tc>
          <w:tcPr>
            <w:tcW w:w="10581" w:type="dxa"/>
            <w:shd w:val="clear" w:color="auto" w:fill="auto"/>
          </w:tcPr>
          <w:p w:rsidR="00C91257" w:rsidRDefault="00C54C32" w:rsidP="00C91257">
            <w:pPr>
              <w:widowControl w:val="0"/>
              <w:suppressAutoHyphens/>
              <w:jc w:val="both"/>
            </w:pPr>
            <w:r>
              <w:t>1. У</w:t>
            </w:r>
            <w:r w:rsidR="00C91257" w:rsidRPr="00C91257">
              <w:t>величить</w:t>
            </w:r>
            <w:r w:rsidR="00C91257">
              <w:rPr>
                <w:b/>
              </w:rPr>
              <w:t xml:space="preserve"> </w:t>
            </w:r>
            <w:r w:rsidR="00C91257" w:rsidRPr="00231BB1">
              <w:t xml:space="preserve">бюджетные ассигнования </w:t>
            </w:r>
            <w:r w:rsidR="00C91257">
              <w:t xml:space="preserve">за счет средств бюджета города на приобретение программного обеспечения </w:t>
            </w:r>
            <w:proofErr w:type="spellStart"/>
            <w:r w:rsidR="00C91257">
              <w:rPr>
                <w:lang w:val="en-US"/>
              </w:rPr>
              <w:t>VipNet</w:t>
            </w:r>
            <w:proofErr w:type="spellEnd"/>
            <w:r w:rsidR="00C91257" w:rsidRPr="00DC411B">
              <w:t xml:space="preserve"> </w:t>
            </w:r>
            <w:r w:rsidR="00C91257">
              <w:rPr>
                <w:lang w:val="en-US"/>
              </w:rPr>
              <w:t>Client</w:t>
            </w:r>
            <w:r w:rsidR="00C91257" w:rsidRPr="00DC411B">
              <w:t xml:space="preserve"> </w:t>
            </w:r>
            <w:r w:rsidR="00C91257">
              <w:t>в сумме 17,35 тыс. рублей.</w:t>
            </w:r>
          </w:p>
          <w:p w:rsidR="00C91257" w:rsidRPr="00CB3E06" w:rsidRDefault="00C91257" w:rsidP="00C91257">
            <w:pPr>
              <w:widowControl w:val="0"/>
              <w:suppressAutoHyphens/>
              <w:jc w:val="both"/>
            </w:pPr>
            <w:r>
              <w:t xml:space="preserve">2. </w:t>
            </w:r>
            <w:r w:rsidRPr="0067166F">
              <w:t xml:space="preserve">На основании предложения главного распорядителя средств бюджета города </w:t>
            </w:r>
            <w:r w:rsidRPr="00C91257">
              <w:t>перераспределены</w:t>
            </w:r>
            <w:r>
              <w:t xml:space="preserve"> </w:t>
            </w:r>
            <w:r w:rsidRPr="00231BB1">
              <w:t xml:space="preserve">бюджетные ассигнования </w:t>
            </w:r>
            <w:r>
              <w:t>за счет средств бюджета города с подраздела 0106 «</w:t>
            </w:r>
            <w:r w:rsidRPr="00466D44">
              <w:t>Обеспечение деятельности финансовых, налоговых и таможенных органов и органов финансового (финансово-бюджетного) надзора</w:t>
            </w:r>
            <w:r>
              <w:t xml:space="preserve">» с </w:t>
            </w:r>
            <w:r w:rsidR="007D4406">
              <w:t>закупки</w:t>
            </w:r>
            <w:r w:rsidR="007D4406" w:rsidRPr="007D4406">
              <w:t xml:space="preserve"> товаров, работ и услуг для обеспечения государственных (муниципальных) нужд </w:t>
            </w:r>
            <w:r>
              <w:t>на подраздел 0113 «</w:t>
            </w:r>
            <w:r w:rsidRPr="00185201">
              <w:t>Другие общегосударственные вопросы</w:t>
            </w:r>
            <w:r>
              <w:t xml:space="preserve">» на </w:t>
            </w:r>
            <w:r w:rsidR="007D4406">
              <w:t>закупку</w:t>
            </w:r>
            <w:r w:rsidR="007D4406" w:rsidRPr="007D4406">
              <w:t xml:space="preserve"> </w:t>
            </w:r>
            <w:r w:rsidR="007D4406" w:rsidRPr="007D4406">
              <w:lastRenderedPageBreak/>
              <w:t>товаров, работ и услуг для обеспечения государственных (муниципальных) нужд</w:t>
            </w:r>
            <w:r>
              <w:t xml:space="preserve"> в сумме </w:t>
            </w:r>
            <w:r w:rsidR="002A6286">
              <w:br/>
            </w:r>
            <w:r>
              <w:t>2,00 тыс. рублей.</w:t>
            </w:r>
          </w:p>
        </w:tc>
        <w:tc>
          <w:tcPr>
            <w:tcW w:w="1701" w:type="dxa"/>
            <w:shd w:val="clear" w:color="auto" w:fill="auto"/>
          </w:tcPr>
          <w:p w:rsidR="00C91257" w:rsidRDefault="00C91257" w:rsidP="00C91257">
            <w:pPr>
              <w:suppressAutoHyphens/>
              <w:jc w:val="center"/>
            </w:pPr>
            <w:r>
              <w:lastRenderedPageBreak/>
              <w:t>3564,65</w:t>
            </w:r>
          </w:p>
        </w:tc>
      </w:tr>
      <w:tr w:rsidR="00C91257" w:rsidRPr="00D006E5" w:rsidTr="008C208E">
        <w:trPr>
          <w:trHeight w:val="330"/>
        </w:trPr>
        <w:tc>
          <w:tcPr>
            <w:tcW w:w="1391" w:type="dxa"/>
            <w:shd w:val="clear" w:color="auto" w:fill="auto"/>
          </w:tcPr>
          <w:p w:rsidR="00C91257" w:rsidRPr="00B10B38" w:rsidRDefault="00C91257" w:rsidP="00C91257">
            <w:pPr>
              <w:suppressAutoHyphens/>
              <w:jc w:val="center"/>
            </w:pPr>
            <w:r>
              <w:t>0113</w:t>
            </w:r>
          </w:p>
        </w:tc>
        <w:tc>
          <w:tcPr>
            <w:tcW w:w="1843" w:type="dxa"/>
            <w:shd w:val="clear" w:color="auto" w:fill="auto"/>
          </w:tcPr>
          <w:p w:rsidR="00C91257" w:rsidRPr="00F067D3" w:rsidRDefault="00C91257" w:rsidP="00C91257">
            <w:pPr>
              <w:suppressAutoHyphens/>
              <w:jc w:val="center"/>
            </w:pPr>
            <w:r>
              <w:t>18,58</w:t>
            </w:r>
          </w:p>
        </w:tc>
        <w:tc>
          <w:tcPr>
            <w:tcW w:w="10581" w:type="dxa"/>
            <w:shd w:val="clear" w:color="auto" w:fill="auto"/>
          </w:tcPr>
          <w:p w:rsidR="00C91257" w:rsidRPr="00CB3E06" w:rsidRDefault="00C91257" w:rsidP="00C91257">
            <w:pPr>
              <w:widowControl w:val="0"/>
              <w:suppressAutoHyphens/>
              <w:jc w:val="both"/>
            </w:pPr>
            <w:r>
              <w:t>Н</w:t>
            </w:r>
            <w:r w:rsidRPr="00A04A85">
              <w:t xml:space="preserve">а основании предложения главного распорядителя средств бюджета города </w:t>
            </w:r>
            <w:r w:rsidRPr="00C91257">
              <w:rPr>
                <w:color w:val="000000" w:themeColor="text1"/>
              </w:rPr>
              <w:t>перераспределены</w:t>
            </w:r>
            <w:r w:rsidRPr="00C91257">
              <w:t xml:space="preserve"> </w:t>
            </w:r>
            <w:r w:rsidRPr="00A04A85">
              <w:t xml:space="preserve">бюджетные ассигнования за счет средств </w:t>
            </w:r>
            <w:r>
              <w:t>бюджета города на подраздел 0113 «</w:t>
            </w:r>
            <w:r w:rsidRPr="00185201">
              <w:t>Другие общегосударственные вопросы</w:t>
            </w:r>
            <w:r>
              <w:t xml:space="preserve">» на </w:t>
            </w:r>
            <w:r w:rsidR="00FE1FD6">
              <w:t>закупку</w:t>
            </w:r>
            <w:r w:rsidR="00FE1FD6" w:rsidRPr="00FE1FD6">
              <w:t xml:space="preserve"> товаров, работ и услуг для обеспечения государственных (муниципальных) нужд </w:t>
            </w:r>
            <w:r>
              <w:t>с подраздела 0106 «</w:t>
            </w:r>
            <w:r w:rsidRPr="00466D44">
              <w:t>Обеспечение деятельности финансовых, налоговых и таможенных органов и органов финансового (финансово-бюджетного) надзора</w:t>
            </w:r>
            <w:r>
              <w:t xml:space="preserve">» с </w:t>
            </w:r>
            <w:r w:rsidR="00FE1FD6">
              <w:t>закупки</w:t>
            </w:r>
            <w:r w:rsidR="00FE1FD6" w:rsidRPr="00FE1FD6">
              <w:t xml:space="preserve"> товаров, работ и услуг для обеспечения государственных (муниципальных) нужд </w:t>
            </w:r>
            <w:r>
              <w:t>в сумме 2,00 тыс. рублей.</w:t>
            </w:r>
          </w:p>
        </w:tc>
        <w:tc>
          <w:tcPr>
            <w:tcW w:w="1701" w:type="dxa"/>
            <w:shd w:val="clear" w:color="auto" w:fill="auto"/>
          </w:tcPr>
          <w:p w:rsidR="00C91257" w:rsidRDefault="00C91257" w:rsidP="00C91257">
            <w:pPr>
              <w:suppressAutoHyphens/>
              <w:jc w:val="center"/>
            </w:pPr>
            <w:r>
              <w:t>20,58</w:t>
            </w:r>
          </w:p>
        </w:tc>
      </w:tr>
    </w:tbl>
    <w:p w:rsidR="007567CE" w:rsidRPr="00D006E5" w:rsidRDefault="007567CE" w:rsidP="007567CE">
      <w:pPr>
        <w:suppressAutoHyphens/>
        <w:rPr>
          <w:highlight w:val="yellow"/>
        </w:rPr>
      </w:pPr>
    </w:p>
    <w:p w:rsidR="007567CE" w:rsidRPr="00D006E5" w:rsidRDefault="007567CE" w:rsidP="007567CE">
      <w:pPr>
        <w:suppressAutoHyphens/>
        <w:rPr>
          <w:highlight w:val="yellow"/>
        </w:rPr>
        <w:sectPr w:rsidR="007567CE" w:rsidRPr="00D006E5" w:rsidSect="00CE318B">
          <w:pgSz w:w="16840" w:h="11907" w:orient="landscape" w:code="9"/>
          <w:pgMar w:top="1423" w:right="1134" w:bottom="567" w:left="1134" w:header="720" w:footer="720" w:gutter="0"/>
          <w:cols w:space="720"/>
          <w:docGrid w:linePitch="360"/>
        </w:sectPr>
      </w:pPr>
    </w:p>
    <w:p w:rsidR="00914C00" w:rsidRDefault="00914C00" w:rsidP="00914C00">
      <w:pPr>
        <w:suppressAutoHyphens/>
        <w:ind w:firstLine="709"/>
        <w:jc w:val="both"/>
        <w:rPr>
          <w:sz w:val="28"/>
          <w:szCs w:val="28"/>
        </w:rPr>
      </w:pPr>
      <w:r w:rsidRPr="00946DEB">
        <w:rPr>
          <w:sz w:val="28"/>
          <w:szCs w:val="28"/>
        </w:rPr>
        <w:lastRenderedPageBreak/>
        <w:t>Дефицит бюджета города</w:t>
      </w:r>
      <w:r>
        <w:rPr>
          <w:sz w:val="28"/>
          <w:szCs w:val="28"/>
        </w:rPr>
        <w:t xml:space="preserve"> в 2025 году увеличился</w:t>
      </w:r>
      <w:r w:rsidRPr="00946DEB">
        <w:rPr>
          <w:sz w:val="28"/>
          <w:szCs w:val="28"/>
        </w:rPr>
        <w:t xml:space="preserve"> на </w:t>
      </w:r>
      <w:r>
        <w:rPr>
          <w:sz w:val="28"/>
          <w:szCs w:val="28"/>
        </w:rPr>
        <w:t>71234,30</w:t>
      </w:r>
      <w:r w:rsidRPr="00946DEB">
        <w:rPr>
          <w:sz w:val="28"/>
          <w:szCs w:val="28"/>
        </w:rPr>
        <w:t xml:space="preserve"> тыс. рублей и состави</w:t>
      </w:r>
      <w:r>
        <w:rPr>
          <w:sz w:val="28"/>
          <w:szCs w:val="28"/>
        </w:rPr>
        <w:t>т</w:t>
      </w:r>
      <w:r w:rsidRPr="00946DEB">
        <w:rPr>
          <w:sz w:val="28"/>
          <w:szCs w:val="28"/>
        </w:rPr>
        <w:t xml:space="preserve"> </w:t>
      </w:r>
      <w:r>
        <w:rPr>
          <w:sz w:val="28"/>
          <w:szCs w:val="28"/>
        </w:rPr>
        <w:t>844407,59</w:t>
      </w:r>
      <w:r w:rsidRPr="00CF69F2">
        <w:rPr>
          <w:sz w:val="28"/>
          <w:szCs w:val="28"/>
        </w:rPr>
        <w:t xml:space="preserve"> тыс. рублей. </w:t>
      </w:r>
    </w:p>
    <w:p w:rsidR="00914C00" w:rsidRDefault="00914C00" w:rsidP="00914C00">
      <w:pPr>
        <w:suppressAutoHyphens/>
        <w:ind w:firstLine="709"/>
        <w:jc w:val="both"/>
        <w:rPr>
          <w:sz w:val="28"/>
          <w:szCs w:val="28"/>
        </w:rPr>
      </w:pPr>
      <w:r w:rsidRPr="006E7FB3">
        <w:rPr>
          <w:sz w:val="28"/>
          <w:szCs w:val="28"/>
        </w:rPr>
        <w:t>В связи с изменением дефицита бюджета города сумма заимствований денежных средств в кредитных организациях в 202</w:t>
      </w:r>
      <w:r>
        <w:rPr>
          <w:sz w:val="28"/>
          <w:szCs w:val="28"/>
        </w:rPr>
        <w:t>5</w:t>
      </w:r>
      <w:r w:rsidRPr="006E7FB3">
        <w:rPr>
          <w:sz w:val="28"/>
          <w:szCs w:val="28"/>
        </w:rPr>
        <w:t xml:space="preserve"> году увеличена на     </w:t>
      </w:r>
      <w:r>
        <w:rPr>
          <w:sz w:val="28"/>
          <w:szCs w:val="28"/>
        </w:rPr>
        <w:t>71234,30</w:t>
      </w:r>
      <w:r w:rsidRPr="006E7FB3">
        <w:rPr>
          <w:sz w:val="28"/>
          <w:szCs w:val="28"/>
        </w:rPr>
        <w:t xml:space="preserve"> тыс. рублей.</w:t>
      </w:r>
      <w:r>
        <w:rPr>
          <w:sz w:val="28"/>
          <w:szCs w:val="28"/>
        </w:rPr>
        <w:t xml:space="preserve"> </w:t>
      </w:r>
    </w:p>
    <w:p w:rsidR="00914C00" w:rsidRPr="0020062E" w:rsidRDefault="00914C00" w:rsidP="00914C00">
      <w:pPr>
        <w:suppressAutoHyphens/>
        <w:ind w:firstLine="709"/>
        <w:jc w:val="both"/>
        <w:rPr>
          <w:sz w:val="28"/>
          <w:szCs w:val="28"/>
        </w:rPr>
      </w:pPr>
      <w:r w:rsidRPr="0020062E">
        <w:rPr>
          <w:sz w:val="28"/>
          <w:szCs w:val="28"/>
        </w:rPr>
        <w:t>Муниципальный долг на 01 января 2026 года составит 177245,73 тыс. рублей, на 01 января 2027 года – 162969,60 тыс. рублей, на 01 января 2028 года – 53082,52 тыс. рублей.</w:t>
      </w:r>
    </w:p>
    <w:p w:rsidR="007567CE" w:rsidRPr="00D006E5" w:rsidRDefault="007567CE" w:rsidP="007567CE">
      <w:pPr>
        <w:suppressAutoHyphens/>
        <w:rPr>
          <w:sz w:val="28"/>
          <w:szCs w:val="28"/>
          <w:highlight w:val="yellow"/>
        </w:rPr>
      </w:pPr>
    </w:p>
    <w:p w:rsidR="007567CE" w:rsidRPr="00D006E5" w:rsidRDefault="007567CE" w:rsidP="007567CE">
      <w:pPr>
        <w:suppressAutoHyphens/>
        <w:jc w:val="both"/>
        <w:rPr>
          <w:sz w:val="28"/>
          <w:szCs w:val="28"/>
          <w:highlight w:val="yellow"/>
        </w:rPr>
      </w:pPr>
    </w:p>
    <w:p w:rsidR="007567CE" w:rsidRPr="00D006E5" w:rsidRDefault="007567CE" w:rsidP="007567CE">
      <w:pPr>
        <w:suppressAutoHyphens/>
        <w:jc w:val="both"/>
        <w:rPr>
          <w:sz w:val="28"/>
          <w:szCs w:val="28"/>
          <w:highlight w:val="yellow"/>
        </w:rPr>
      </w:pPr>
    </w:p>
    <w:p w:rsidR="007567CE" w:rsidRPr="00914C00" w:rsidRDefault="007567CE" w:rsidP="007567CE">
      <w:pPr>
        <w:spacing w:line="240" w:lineRule="exact"/>
        <w:rPr>
          <w:sz w:val="28"/>
          <w:szCs w:val="28"/>
        </w:rPr>
      </w:pPr>
      <w:r w:rsidRPr="00914C00">
        <w:rPr>
          <w:sz w:val="28"/>
          <w:szCs w:val="28"/>
        </w:rPr>
        <w:t>Заместитель главы администрации города,</w:t>
      </w:r>
    </w:p>
    <w:p w:rsidR="007567CE" w:rsidRPr="00914C00" w:rsidRDefault="007567CE" w:rsidP="007567CE">
      <w:pPr>
        <w:spacing w:line="240" w:lineRule="exact"/>
        <w:rPr>
          <w:sz w:val="28"/>
          <w:szCs w:val="28"/>
        </w:rPr>
      </w:pPr>
      <w:r w:rsidRPr="00914C00">
        <w:rPr>
          <w:sz w:val="28"/>
          <w:szCs w:val="28"/>
        </w:rPr>
        <w:t>руководитель финансового управления</w:t>
      </w:r>
    </w:p>
    <w:p w:rsidR="007567CE" w:rsidRDefault="007567CE" w:rsidP="007567CE">
      <w:pPr>
        <w:spacing w:line="240" w:lineRule="exact"/>
        <w:rPr>
          <w:color w:val="000000"/>
          <w:sz w:val="28"/>
          <w:szCs w:val="28"/>
        </w:rPr>
      </w:pPr>
      <w:r w:rsidRPr="00914C00">
        <w:rPr>
          <w:sz w:val="28"/>
          <w:szCs w:val="28"/>
        </w:rPr>
        <w:t>администрации города Невинномысска</w:t>
      </w:r>
      <w:r w:rsidRPr="00914C00">
        <w:rPr>
          <w:sz w:val="28"/>
          <w:szCs w:val="28"/>
        </w:rPr>
        <w:tab/>
      </w:r>
      <w:r w:rsidRPr="00914C00">
        <w:rPr>
          <w:sz w:val="28"/>
          <w:szCs w:val="28"/>
        </w:rPr>
        <w:tab/>
      </w:r>
      <w:r w:rsidRPr="00914C00">
        <w:rPr>
          <w:sz w:val="28"/>
          <w:szCs w:val="28"/>
        </w:rPr>
        <w:tab/>
      </w:r>
      <w:r w:rsidRPr="00914C00">
        <w:rPr>
          <w:sz w:val="28"/>
          <w:szCs w:val="28"/>
        </w:rPr>
        <w:tab/>
        <w:t xml:space="preserve">          О.В. Колбасова</w:t>
      </w:r>
    </w:p>
    <w:p w:rsidR="00CE318B" w:rsidRDefault="00CE318B"/>
    <w:sectPr w:rsidR="00CE318B"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4E0" w:rsidRDefault="001E44E0">
      <w:r>
        <w:separator/>
      </w:r>
    </w:p>
  </w:endnote>
  <w:endnote w:type="continuationSeparator" w:id="0">
    <w:p w:rsidR="001E44E0" w:rsidRDefault="001E4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4E0" w:rsidRDefault="001E44E0"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E44E0" w:rsidRDefault="001E44E0"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4E0" w:rsidRPr="002D06C6" w:rsidRDefault="001E44E0"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4E0" w:rsidRDefault="001E44E0">
      <w:r>
        <w:separator/>
      </w:r>
    </w:p>
  </w:footnote>
  <w:footnote w:type="continuationSeparator" w:id="0">
    <w:p w:rsidR="001E44E0" w:rsidRDefault="001E4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4E0" w:rsidRDefault="001E44E0"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1E44E0" w:rsidRDefault="001E44E0"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4E0" w:rsidRDefault="001E44E0">
    <w:pPr>
      <w:pStyle w:val="a7"/>
      <w:jc w:val="center"/>
    </w:pPr>
    <w:r>
      <w:fldChar w:fldCharType="begin"/>
    </w:r>
    <w:r>
      <w:instrText>PAGE   \* MERGEFORMAT</w:instrText>
    </w:r>
    <w:r>
      <w:fldChar w:fldCharType="separate"/>
    </w:r>
    <w:r w:rsidR="00535DBB">
      <w:rPr>
        <w:noProof/>
      </w:rPr>
      <w:t>25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4E0" w:rsidRDefault="001E44E0" w:rsidP="00CE318B">
    <w:pPr>
      <w:pStyle w:val="a7"/>
      <w:jc w:val="right"/>
    </w:pPr>
  </w:p>
  <w:p w:rsidR="001E44E0" w:rsidRDefault="001E44E0"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15:restartNumberingAfterBreak="0">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130E8"/>
    <w:rsid w:val="00017E5F"/>
    <w:rsid w:val="000202C5"/>
    <w:rsid w:val="00022480"/>
    <w:rsid w:val="00026D9D"/>
    <w:rsid w:val="00026E8E"/>
    <w:rsid w:val="00033B17"/>
    <w:rsid w:val="00034123"/>
    <w:rsid w:val="0004085E"/>
    <w:rsid w:val="00041173"/>
    <w:rsid w:val="00042741"/>
    <w:rsid w:val="00043711"/>
    <w:rsid w:val="00043714"/>
    <w:rsid w:val="0004713E"/>
    <w:rsid w:val="00065750"/>
    <w:rsid w:val="00071548"/>
    <w:rsid w:val="000718D3"/>
    <w:rsid w:val="00071E7B"/>
    <w:rsid w:val="00073B4D"/>
    <w:rsid w:val="000746BA"/>
    <w:rsid w:val="000777FE"/>
    <w:rsid w:val="00084017"/>
    <w:rsid w:val="0008426D"/>
    <w:rsid w:val="0008605E"/>
    <w:rsid w:val="000874AB"/>
    <w:rsid w:val="00095135"/>
    <w:rsid w:val="000A3EA7"/>
    <w:rsid w:val="000B0457"/>
    <w:rsid w:val="000B5AEA"/>
    <w:rsid w:val="000B6CE5"/>
    <w:rsid w:val="000C4E42"/>
    <w:rsid w:val="000C6434"/>
    <w:rsid w:val="000D0DB1"/>
    <w:rsid w:val="000D1BDB"/>
    <w:rsid w:val="000D22A8"/>
    <w:rsid w:val="000D2E6F"/>
    <w:rsid w:val="000D3400"/>
    <w:rsid w:val="000E1DEB"/>
    <w:rsid w:val="000E32EB"/>
    <w:rsid w:val="000E4B17"/>
    <w:rsid w:val="000E5E86"/>
    <w:rsid w:val="000F4600"/>
    <w:rsid w:val="00102481"/>
    <w:rsid w:val="00102FF0"/>
    <w:rsid w:val="00103DF2"/>
    <w:rsid w:val="00105CA9"/>
    <w:rsid w:val="00106F87"/>
    <w:rsid w:val="00110EFE"/>
    <w:rsid w:val="001202D9"/>
    <w:rsid w:val="00122D40"/>
    <w:rsid w:val="0012343D"/>
    <w:rsid w:val="0012403F"/>
    <w:rsid w:val="001240F6"/>
    <w:rsid w:val="00124710"/>
    <w:rsid w:val="001317AC"/>
    <w:rsid w:val="001373DB"/>
    <w:rsid w:val="001413A6"/>
    <w:rsid w:val="00144D68"/>
    <w:rsid w:val="00144E51"/>
    <w:rsid w:val="00147239"/>
    <w:rsid w:val="0015039F"/>
    <w:rsid w:val="00166683"/>
    <w:rsid w:val="00170915"/>
    <w:rsid w:val="00182C44"/>
    <w:rsid w:val="0018787B"/>
    <w:rsid w:val="001928A2"/>
    <w:rsid w:val="00195542"/>
    <w:rsid w:val="001A0CEC"/>
    <w:rsid w:val="001A2B02"/>
    <w:rsid w:val="001A5C58"/>
    <w:rsid w:val="001A6D19"/>
    <w:rsid w:val="001B41B4"/>
    <w:rsid w:val="001B6BC0"/>
    <w:rsid w:val="001C1991"/>
    <w:rsid w:val="001C62BC"/>
    <w:rsid w:val="001D28FB"/>
    <w:rsid w:val="001D43E7"/>
    <w:rsid w:val="001D56F9"/>
    <w:rsid w:val="001D5DBD"/>
    <w:rsid w:val="001D6786"/>
    <w:rsid w:val="001E44E0"/>
    <w:rsid w:val="001E606E"/>
    <w:rsid w:val="002004DB"/>
    <w:rsid w:val="00202668"/>
    <w:rsid w:val="00205D30"/>
    <w:rsid w:val="002067D2"/>
    <w:rsid w:val="00210F04"/>
    <w:rsid w:val="002169D0"/>
    <w:rsid w:val="00223374"/>
    <w:rsid w:val="00226F97"/>
    <w:rsid w:val="00231798"/>
    <w:rsid w:val="00232105"/>
    <w:rsid w:val="0023777F"/>
    <w:rsid w:val="002521FF"/>
    <w:rsid w:val="002604C1"/>
    <w:rsid w:val="00260DCD"/>
    <w:rsid w:val="00262076"/>
    <w:rsid w:val="00267080"/>
    <w:rsid w:val="00270E45"/>
    <w:rsid w:val="00273A04"/>
    <w:rsid w:val="00276898"/>
    <w:rsid w:val="00281B07"/>
    <w:rsid w:val="0029196F"/>
    <w:rsid w:val="00292DA4"/>
    <w:rsid w:val="0029591E"/>
    <w:rsid w:val="00296C6A"/>
    <w:rsid w:val="002A380D"/>
    <w:rsid w:val="002A38D6"/>
    <w:rsid w:val="002A4791"/>
    <w:rsid w:val="002A5400"/>
    <w:rsid w:val="002A6286"/>
    <w:rsid w:val="002A7E7D"/>
    <w:rsid w:val="002B0B3D"/>
    <w:rsid w:val="002B5ADC"/>
    <w:rsid w:val="002C460F"/>
    <w:rsid w:val="002C71CD"/>
    <w:rsid w:val="002D0C96"/>
    <w:rsid w:val="002D401C"/>
    <w:rsid w:val="002D713B"/>
    <w:rsid w:val="002D7778"/>
    <w:rsid w:val="002D7B2E"/>
    <w:rsid w:val="002E3954"/>
    <w:rsid w:val="002E3B0A"/>
    <w:rsid w:val="002E681F"/>
    <w:rsid w:val="002F10E3"/>
    <w:rsid w:val="002F1A5E"/>
    <w:rsid w:val="002F67F3"/>
    <w:rsid w:val="003011D3"/>
    <w:rsid w:val="00303BC6"/>
    <w:rsid w:val="00313DD3"/>
    <w:rsid w:val="00321339"/>
    <w:rsid w:val="00322289"/>
    <w:rsid w:val="00322721"/>
    <w:rsid w:val="0032612B"/>
    <w:rsid w:val="003402F2"/>
    <w:rsid w:val="00341B5F"/>
    <w:rsid w:val="00344EF5"/>
    <w:rsid w:val="0034545E"/>
    <w:rsid w:val="003517B4"/>
    <w:rsid w:val="0035371D"/>
    <w:rsid w:val="003603E8"/>
    <w:rsid w:val="003624E3"/>
    <w:rsid w:val="00376E6A"/>
    <w:rsid w:val="003779A9"/>
    <w:rsid w:val="00380456"/>
    <w:rsid w:val="003804AB"/>
    <w:rsid w:val="0038069C"/>
    <w:rsid w:val="003830BA"/>
    <w:rsid w:val="00383FA8"/>
    <w:rsid w:val="003857F7"/>
    <w:rsid w:val="00393D2F"/>
    <w:rsid w:val="00393ED6"/>
    <w:rsid w:val="003975DF"/>
    <w:rsid w:val="003A5C52"/>
    <w:rsid w:val="003B015D"/>
    <w:rsid w:val="003B0D04"/>
    <w:rsid w:val="003B0D43"/>
    <w:rsid w:val="003B5294"/>
    <w:rsid w:val="003B6211"/>
    <w:rsid w:val="003C054B"/>
    <w:rsid w:val="003C2969"/>
    <w:rsid w:val="003C2E9B"/>
    <w:rsid w:val="003C4DF0"/>
    <w:rsid w:val="003C6FA3"/>
    <w:rsid w:val="003D1417"/>
    <w:rsid w:val="003D225C"/>
    <w:rsid w:val="003D6AFC"/>
    <w:rsid w:val="003E01F7"/>
    <w:rsid w:val="003E2B71"/>
    <w:rsid w:val="003E52C0"/>
    <w:rsid w:val="003E551D"/>
    <w:rsid w:val="003E56E1"/>
    <w:rsid w:val="003E7233"/>
    <w:rsid w:val="003F0442"/>
    <w:rsid w:val="003F0C17"/>
    <w:rsid w:val="003F0D02"/>
    <w:rsid w:val="003F435A"/>
    <w:rsid w:val="00407D15"/>
    <w:rsid w:val="0041617E"/>
    <w:rsid w:val="00420152"/>
    <w:rsid w:val="00422229"/>
    <w:rsid w:val="00423CDC"/>
    <w:rsid w:val="00426A7F"/>
    <w:rsid w:val="004274B6"/>
    <w:rsid w:val="00431130"/>
    <w:rsid w:val="004312AC"/>
    <w:rsid w:val="00431A8F"/>
    <w:rsid w:val="004323C1"/>
    <w:rsid w:val="004338A2"/>
    <w:rsid w:val="004359F3"/>
    <w:rsid w:val="004429BA"/>
    <w:rsid w:val="004433EB"/>
    <w:rsid w:val="0044430A"/>
    <w:rsid w:val="0044513F"/>
    <w:rsid w:val="004563E0"/>
    <w:rsid w:val="00457FF8"/>
    <w:rsid w:val="004608D4"/>
    <w:rsid w:val="00464A67"/>
    <w:rsid w:val="00465090"/>
    <w:rsid w:val="00465E80"/>
    <w:rsid w:val="004705F3"/>
    <w:rsid w:val="00472245"/>
    <w:rsid w:val="00477201"/>
    <w:rsid w:val="004838F4"/>
    <w:rsid w:val="00485207"/>
    <w:rsid w:val="00491254"/>
    <w:rsid w:val="00495CDA"/>
    <w:rsid w:val="004B0281"/>
    <w:rsid w:val="004B5E63"/>
    <w:rsid w:val="004C074B"/>
    <w:rsid w:val="004C5D44"/>
    <w:rsid w:val="004C7062"/>
    <w:rsid w:val="004D2CA8"/>
    <w:rsid w:val="004D349E"/>
    <w:rsid w:val="004E2399"/>
    <w:rsid w:val="004E540B"/>
    <w:rsid w:val="004E7B87"/>
    <w:rsid w:val="004F273C"/>
    <w:rsid w:val="004F762D"/>
    <w:rsid w:val="005005E6"/>
    <w:rsid w:val="005075C6"/>
    <w:rsid w:val="00513A2F"/>
    <w:rsid w:val="00514A1F"/>
    <w:rsid w:val="005153D6"/>
    <w:rsid w:val="00515899"/>
    <w:rsid w:val="005179C5"/>
    <w:rsid w:val="00525F66"/>
    <w:rsid w:val="0053423D"/>
    <w:rsid w:val="00535DBB"/>
    <w:rsid w:val="005372E7"/>
    <w:rsid w:val="00541B77"/>
    <w:rsid w:val="00541F25"/>
    <w:rsid w:val="005428FC"/>
    <w:rsid w:val="00544D38"/>
    <w:rsid w:val="00545080"/>
    <w:rsid w:val="00547833"/>
    <w:rsid w:val="00552CB6"/>
    <w:rsid w:val="00554B53"/>
    <w:rsid w:val="00560D1C"/>
    <w:rsid w:val="005631AA"/>
    <w:rsid w:val="005638B7"/>
    <w:rsid w:val="00564234"/>
    <w:rsid w:val="00566AD4"/>
    <w:rsid w:val="00567353"/>
    <w:rsid w:val="00570F15"/>
    <w:rsid w:val="005736E4"/>
    <w:rsid w:val="0057378E"/>
    <w:rsid w:val="00573D91"/>
    <w:rsid w:val="005848DB"/>
    <w:rsid w:val="00584CC6"/>
    <w:rsid w:val="00585AA8"/>
    <w:rsid w:val="00590D45"/>
    <w:rsid w:val="00594F00"/>
    <w:rsid w:val="00596423"/>
    <w:rsid w:val="005A5D1C"/>
    <w:rsid w:val="005A6B7A"/>
    <w:rsid w:val="005B325C"/>
    <w:rsid w:val="005C2042"/>
    <w:rsid w:val="005C5177"/>
    <w:rsid w:val="005C7816"/>
    <w:rsid w:val="005C7F52"/>
    <w:rsid w:val="005D242F"/>
    <w:rsid w:val="005D3214"/>
    <w:rsid w:val="005D5A90"/>
    <w:rsid w:val="005E147D"/>
    <w:rsid w:val="005E253F"/>
    <w:rsid w:val="005E2CE4"/>
    <w:rsid w:val="005E7A3C"/>
    <w:rsid w:val="005F7C2F"/>
    <w:rsid w:val="00616C1F"/>
    <w:rsid w:val="006231D9"/>
    <w:rsid w:val="006243D6"/>
    <w:rsid w:val="00624AE3"/>
    <w:rsid w:val="00624B16"/>
    <w:rsid w:val="006265BA"/>
    <w:rsid w:val="0062741F"/>
    <w:rsid w:val="00631672"/>
    <w:rsid w:val="006322C9"/>
    <w:rsid w:val="00633E74"/>
    <w:rsid w:val="006401DE"/>
    <w:rsid w:val="0064134B"/>
    <w:rsid w:val="00643416"/>
    <w:rsid w:val="006444A1"/>
    <w:rsid w:val="00644B16"/>
    <w:rsid w:val="006549F0"/>
    <w:rsid w:val="00657D5D"/>
    <w:rsid w:val="0066062C"/>
    <w:rsid w:val="00660B43"/>
    <w:rsid w:val="00662B67"/>
    <w:rsid w:val="00664916"/>
    <w:rsid w:val="00664C8D"/>
    <w:rsid w:val="006654CB"/>
    <w:rsid w:val="00666E5F"/>
    <w:rsid w:val="00673095"/>
    <w:rsid w:val="0067556A"/>
    <w:rsid w:val="00681A8F"/>
    <w:rsid w:val="00682076"/>
    <w:rsid w:val="0068267F"/>
    <w:rsid w:val="00686212"/>
    <w:rsid w:val="006914ED"/>
    <w:rsid w:val="00694BB5"/>
    <w:rsid w:val="006956A3"/>
    <w:rsid w:val="006A219F"/>
    <w:rsid w:val="006A4C77"/>
    <w:rsid w:val="006A66D9"/>
    <w:rsid w:val="006A717A"/>
    <w:rsid w:val="006A7922"/>
    <w:rsid w:val="006B0ADE"/>
    <w:rsid w:val="006B203E"/>
    <w:rsid w:val="006B2E14"/>
    <w:rsid w:val="006C020C"/>
    <w:rsid w:val="006C16B4"/>
    <w:rsid w:val="006C23DB"/>
    <w:rsid w:val="006C2947"/>
    <w:rsid w:val="006C2C64"/>
    <w:rsid w:val="006C35E1"/>
    <w:rsid w:val="006D17E0"/>
    <w:rsid w:val="006E1EF0"/>
    <w:rsid w:val="006E4649"/>
    <w:rsid w:val="006F1616"/>
    <w:rsid w:val="006F476B"/>
    <w:rsid w:val="006F560D"/>
    <w:rsid w:val="006F60BF"/>
    <w:rsid w:val="00702EDA"/>
    <w:rsid w:val="00703490"/>
    <w:rsid w:val="00703A63"/>
    <w:rsid w:val="00713C5E"/>
    <w:rsid w:val="00714C4E"/>
    <w:rsid w:val="00716AEC"/>
    <w:rsid w:val="00720D57"/>
    <w:rsid w:val="00721F64"/>
    <w:rsid w:val="00725663"/>
    <w:rsid w:val="00726126"/>
    <w:rsid w:val="007263FD"/>
    <w:rsid w:val="00731887"/>
    <w:rsid w:val="00731E93"/>
    <w:rsid w:val="0073257A"/>
    <w:rsid w:val="00736BEE"/>
    <w:rsid w:val="00751764"/>
    <w:rsid w:val="00755A57"/>
    <w:rsid w:val="007567CE"/>
    <w:rsid w:val="00766568"/>
    <w:rsid w:val="007707AF"/>
    <w:rsid w:val="0077248A"/>
    <w:rsid w:val="00776807"/>
    <w:rsid w:val="0078332D"/>
    <w:rsid w:val="007868C3"/>
    <w:rsid w:val="00786E6B"/>
    <w:rsid w:val="00793262"/>
    <w:rsid w:val="007A1A4C"/>
    <w:rsid w:val="007A5EB8"/>
    <w:rsid w:val="007C1CCB"/>
    <w:rsid w:val="007D2189"/>
    <w:rsid w:val="007D3F5F"/>
    <w:rsid w:val="007D4406"/>
    <w:rsid w:val="007E124A"/>
    <w:rsid w:val="007E3555"/>
    <w:rsid w:val="007F181E"/>
    <w:rsid w:val="007F3945"/>
    <w:rsid w:val="007F4169"/>
    <w:rsid w:val="007F476F"/>
    <w:rsid w:val="008018F1"/>
    <w:rsid w:val="00810A46"/>
    <w:rsid w:val="00811540"/>
    <w:rsid w:val="00817982"/>
    <w:rsid w:val="0083008B"/>
    <w:rsid w:val="00830581"/>
    <w:rsid w:val="0083721F"/>
    <w:rsid w:val="00840E30"/>
    <w:rsid w:val="008475ED"/>
    <w:rsid w:val="00851B43"/>
    <w:rsid w:val="00852F4E"/>
    <w:rsid w:val="00853707"/>
    <w:rsid w:val="00853F36"/>
    <w:rsid w:val="0085409D"/>
    <w:rsid w:val="00864376"/>
    <w:rsid w:val="00867365"/>
    <w:rsid w:val="0087254A"/>
    <w:rsid w:val="008766E8"/>
    <w:rsid w:val="008772BB"/>
    <w:rsid w:val="00880199"/>
    <w:rsid w:val="00882185"/>
    <w:rsid w:val="008821EF"/>
    <w:rsid w:val="00882E55"/>
    <w:rsid w:val="00885684"/>
    <w:rsid w:val="00885955"/>
    <w:rsid w:val="00885D93"/>
    <w:rsid w:val="00892746"/>
    <w:rsid w:val="00893205"/>
    <w:rsid w:val="00895399"/>
    <w:rsid w:val="0089646E"/>
    <w:rsid w:val="008A27E2"/>
    <w:rsid w:val="008A56DA"/>
    <w:rsid w:val="008A7B84"/>
    <w:rsid w:val="008B1FD2"/>
    <w:rsid w:val="008B3152"/>
    <w:rsid w:val="008B42F6"/>
    <w:rsid w:val="008B609B"/>
    <w:rsid w:val="008B7A48"/>
    <w:rsid w:val="008C0C27"/>
    <w:rsid w:val="008C208E"/>
    <w:rsid w:val="008C4006"/>
    <w:rsid w:val="008C6E76"/>
    <w:rsid w:val="008C7C44"/>
    <w:rsid w:val="008D2E24"/>
    <w:rsid w:val="008D3444"/>
    <w:rsid w:val="008D51E8"/>
    <w:rsid w:val="008D580D"/>
    <w:rsid w:val="008E5B21"/>
    <w:rsid w:val="008F03C8"/>
    <w:rsid w:val="008F3337"/>
    <w:rsid w:val="008F59F8"/>
    <w:rsid w:val="008F7624"/>
    <w:rsid w:val="009105E4"/>
    <w:rsid w:val="0091331C"/>
    <w:rsid w:val="009133D7"/>
    <w:rsid w:val="009134D5"/>
    <w:rsid w:val="00914C00"/>
    <w:rsid w:val="00917BFE"/>
    <w:rsid w:val="00917E61"/>
    <w:rsid w:val="009241A9"/>
    <w:rsid w:val="00925A61"/>
    <w:rsid w:val="009274A2"/>
    <w:rsid w:val="009275F1"/>
    <w:rsid w:val="00943087"/>
    <w:rsid w:val="00944C37"/>
    <w:rsid w:val="00966794"/>
    <w:rsid w:val="009705BF"/>
    <w:rsid w:val="009744EF"/>
    <w:rsid w:val="0097566C"/>
    <w:rsid w:val="00981DBB"/>
    <w:rsid w:val="00983864"/>
    <w:rsid w:val="009842DD"/>
    <w:rsid w:val="00987D88"/>
    <w:rsid w:val="00992B77"/>
    <w:rsid w:val="009935C6"/>
    <w:rsid w:val="00997C32"/>
    <w:rsid w:val="009A3263"/>
    <w:rsid w:val="009A4620"/>
    <w:rsid w:val="009A6C2D"/>
    <w:rsid w:val="009B26F7"/>
    <w:rsid w:val="009B5DD8"/>
    <w:rsid w:val="009D08C3"/>
    <w:rsid w:val="009D3D43"/>
    <w:rsid w:val="009D3E4C"/>
    <w:rsid w:val="009E3663"/>
    <w:rsid w:val="009E6B22"/>
    <w:rsid w:val="009F2C7B"/>
    <w:rsid w:val="009F5DB6"/>
    <w:rsid w:val="00A0050F"/>
    <w:rsid w:val="00A1599F"/>
    <w:rsid w:val="00A25654"/>
    <w:rsid w:val="00A26047"/>
    <w:rsid w:val="00A314D2"/>
    <w:rsid w:val="00A32753"/>
    <w:rsid w:val="00A35702"/>
    <w:rsid w:val="00A43809"/>
    <w:rsid w:val="00A50282"/>
    <w:rsid w:val="00A549BE"/>
    <w:rsid w:val="00A671AB"/>
    <w:rsid w:val="00A75265"/>
    <w:rsid w:val="00A75F87"/>
    <w:rsid w:val="00A808AC"/>
    <w:rsid w:val="00A853CD"/>
    <w:rsid w:val="00A9375D"/>
    <w:rsid w:val="00A93CBC"/>
    <w:rsid w:val="00A962E9"/>
    <w:rsid w:val="00A973BB"/>
    <w:rsid w:val="00AA1745"/>
    <w:rsid w:val="00AB0A6B"/>
    <w:rsid w:val="00AB2673"/>
    <w:rsid w:val="00AB7857"/>
    <w:rsid w:val="00AB7E88"/>
    <w:rsid w:val="00AC41DC"/>
    <w:rsid w:val="00AD4D24"/>
    <w:rsid w:val="00AD7BE7"/>
    <w:rsid w:val="00AE2D10"/>
    <w:rsid w:val="00AE3D6B"/>
    <w:rsid w:val="00AE7166"/>
    <w:rsid w:val="00AE7502"/>
    <w:rsid w:val="00AF005E"/>
    <w:rsid w:val="00AF271E"/>
    <w:rsid w:val="00AF3584"/>
    <w:rsid w:val="00AF4303"/>
    <w:rsid w:val="00AF7458"/>
    <w:rsid w:val="00B00A52"/>
    <w:rsid w:val="00B01C12"/>
    <w:rsid w:val="00B02174"/>
    <w:rsid w:val="00B10B38"/>
    <w:rsid w:val="00B15591"/>
    <w:rsid w:val="00B17619"/>
    <w:rsid w:val="00B253DE"/>
    <w:rsid w:val="00B26477"/>
    <w:rsid w:val="00B26A93"/>
    <w:rsid w:val="00B30C65"/>
    <w:rsid w:val="00B462D8"/>
    <w:rsid w:val="00B477E1"/>
    <w:rsid w:val="00B47B37"/>
    <w:rsid w:val="00B51448"/>
    <w:rsid w:val="00B53148"/>
    <w:rsid w:val="00B65DD5"/>
    <w:rsid w:val="00B662BE"/>
    <w:rsid w:val="00B71601"/>
    <w:rsid w:val="00B72816"/>
    <w:rsid w:val="00B755D9"/>
    <w:rsid w:val="00B76DB2"/>
    <w:rsid w:val="00B83128"/>
    <w:rsid w:val="00B871A8"/>
    <w:rsid w:val="00BA278C"/>
    <w:rsid w:val="00BA27D7"/>
    <w:rsid w:val="00BA4956"/>
    <w:rsid w:val="00BB156B"/>
    <w:rsid w:val="00BB31BD"/>
    <w:rsid w:val="00BB37FA"/>
    <w:rsid w:val="00BB7448"/>
    <w:rsid w:val="00BC133E"/>
    <w:rsid w:val="00BC584E"/>
    <w:rsid w:val="00BD15EF"/>
    <w:rsid w:val="00BD72EB"/>
    <w:rsid w:val="00BE48ED"/>
    <w:rsid w:val="00BF18DC"/>
    <w:rsid w:val="00BF4E00"/>
    <w:rsid w:val="00BF4FD9"/>
    <w:rsid w:val="00C0308F"/>
    <w:rsid w:val="00C05C36"/>
    <w:rsid w:val="00C07001"/>
    <w:rsid w:val="00C0747D"/>
    <w:rsid w:val="00C14238"/>
    <w:rsid w:val="00C178F5"/>
    <w:rsid w:val="00C22BDA"/>
    <w:rsid w:val="00C240DE"/>
    <w:rsid w:val="00C34D20"/>
    <w:rsid w:val="00C356BE"/>
    <w:rsid w:val="00C40A91"/>
    <w:rsid w:val="00C44A06"/>
    <w:rsid w:val="00C4652E"/>
    <w:rsid w:val="00C46D72"/>
    <w:rsid w:val="00C47A49"/>
    <w:rsid w:val="00C524FE"/>
    <w:rsid w:val="00C54C32"/>
    <w:rsid w:val="00C64CF6"/>
    <w:rsid w:val="00C706DA"/>
    <w:rsid w:val="00C75615"/>
    <w:rsid w:val="00C77E16"/>
    <w:rsid w:val="00C82CCD"/>
    <w:rsid w:val="00C83F13"/>
    <w:rsid w:val="00C91257"/>
    <w:rsid w:val="00C92C91"/>
    <w:rsid w:val="00C950E6"/>
    <w:rsid w:val="00C9616E"/>
    <w:rsid w:val="00CA09CD"/>
    <w:rsid w:val="00CA131B"/>
    <w:rsid w:val="00CA296C"/>
    <w:rsid w:val="00CA4212"/>
    <w:rsid w:val="00CA5113"/>
    <w:rsid w:val="00CA5475"/>
    <w:rsid w:val="00CA5738"/>
    <w:rsid w:val="00CA6D59"/>
    <w:rsid w:val="00CB2C57"/>
    <w:rsid w:val="00CB6803"/>
    <w:rsid w:val="00CB7110"/>
    <w:rsid w:val="00CC26C2"/>
    <w:rsid w:val="00CC7A50"/>
    <w:rsid w:val="00CD79AB"/>
    <w:rsid w:val="00CE10E3"/>
    <w:rsid w:val="00CE244F"/>
    <w:rsid w:val="00CE2A1C"/>
    <w:rsid w:val="00CE318B"/>
    <w:rsid w:val="00CE401E"/>
    <w:rsid w:val="00CF27BB"/>
    <w:rsid w:val="00D006E5"/>
    <w:rsid w:val="00D03F33"/>
    <w:rsid w:val="00D06356"/>
    <w:rsid w:val="00D13170"/>
    <w:rsid w:val="00D162F9"/>
    <w:rsid w:val="00D266A4"/>
    <w:rsid w:val="00D26962"/>
    <w:rsid w:val="00D3332C"/>
    <w:rsid w:val="00D4205F"/>
    <w:rsid w:val="00D43AD7"/>
    <w:rsid w:val="00D43E11"/>
    <w:rsid w:val="00D449FB"/>
    <w:rsid w:val="00D44E47"/>
    <w:rsid w:val="00D54349"/>
    <w:rsid w:val="00D5504A"/>
    <w:rsid w:val="00D606A6"/>
    <w:rsid w:val="00D7303F"/>
    <w:rsid w:val="00D731D1"/>
    <w:rsid w:val="00D74512"/>
    <w:rsid w:val="00D769ED"/>
    <w:rsid w:val="00D82E94"/>
    <w:rsid w:val="00D8346A"/>
    <w:rsid w:val="00D912AA"/>
    <w:rsid w:val="00D93B00"/>
    <w:rsid w:val="00D95CFE"/>
    <w:rsid w:val="00D96668"/>
    <w:rsid w:val="00D96F2D"/>
    <w:rsid w:val="00DA0F54"/>
    <w:rsid w:val="00DA104E"/>
    <w:rsid w:val="00DA179D"/>
    <w:rsid w:val="00DA1A0E"/>
    <w:rsid w:val="00DB48FA"/>
    <w:rsid w:val="00DB5853"/>
    <w:rsid w:val="00DB62EF"/>
    <w:rsid w:val="00DC07C0"/>
    <w:rsid w:val="00DC588B"/>
    <w:rsid w:val="00DD3CA3"/>
    <w:rsid w:val="00DD7936"/>
    <w:rsid w:val="00DE68D1"/>
    <w:rsid w:val="00E037C0"/>
    <w:rsid w:val="00E03F8F"/>
    <w:rsid w:val="00E04143"/>
    <w:rsid w:val="00E04EFA"/>
    <w:rsid w:val="00E04F13"/>
    <w:rsid w:val="00E153F0"/>
    <w:rsid w:val="00E1676B"/>
    <w:rsid w:val="00E31C8F"/>
    <w:rsid w:val="00E32D2E"/>
    <w:rsid w:val="00E400A9"/>
    <w:rsid w:val="00E414F0"/>
    <w:rsid w:val="00E52875"/>
    <w:rsid w:val="00E53E87"/>
    <w:rsid w:val="00E60FCC"/>
    <w:rsid w:val="00E639CC"/>
    <w:rsid w:val="00E63EC7"/>
    <w:rsid w:val="00E65830"/>
    <w:rsid w:val="00E86B10"/>
    <w:rsid w:val="00EA2780"/>
    <w:rsid w:val="00EB5564"/>
    <w:rsid w:val="00EC2226"/>
    <w:rsid w:val="00ED6186"/>
    <w:rsid w:val="00ED7757"/>
    <w:rsid w:val="00ED7EDB"/>
    <w:rsid w:val="00EE1C67"/>
    <w:rsid w:val="00EE21A9"/>
    <w:rsid w:val="00EE253A"/>
    <w:rsid w:val="00EF243F"/>
    <w:rsid w:val="00EF6BB2"/>
    <w:rsid w:val="00F00064"/>
    <w:rsid w:val="00F05258"/>
    <w:rsid w:val="00F067D3"/>
    <w:rsid w:val="00F07AFB"/>
    <w:rsid w:val="00F10C6B"/>
    <w:rsid w:val="00F129B4"/>
    <w:rsid w:val="00F145CA"/>
    <w:rsid w:val="00F22DFF"/>
    <w:rsid w:val="00F2541C"/>
    <w:rsid w:val="00F317D7"/>
    <w:rsid w:val="00F32773"/>
    <w:rsid w:val="00F341D6"/>
    <w:rsid w:val="00F4067C"/>
    <w:rsid w:val="00F41F48"/>
    <w:rsid w:val="00F42F63"/>
    <w:rsid w:val="00F4424D"/>
    <w:rsid w:val="00F44B17"/>
    <w:rsid w:val="00F45FFA"/>
    <w:rsid w:val="00F54167"/>
    <w:rsid w:val="00F57D88"/>
    <w:rsid w:val="00F610C3"/>
    <w:rsid w:val="00F6187D"/>
    <w:rsid w:val="00F64F53"/>
    <w:rsid w:val="00F6586D"/>
    <w:rsid w:val="00F65C05"/>
    <w:rsid w:val="00F72A99"/>
    <w:rsid w:val="00F8064D"/>
    <w:rsid w:val="00F878C6"/>
    <w:rsid w:val="00F92377"/>
    <w:rsid w:val="00FA2C96"/>
    <w:rsid w:val="00FB041B"/>
    <w:rsid w:val="00FB18E5"/>
    <w:rsid w:val="00FB1B0F"/>
    <w:rsid w:val="00FB1BBE"/>
    <w:rsid w:val="00FB46E7"/>
    <w:rsid w:val="00FB7A2D"/>
    <w:rsid w:val="00FC1C89"/>
    <w:rsid w:val="00FC7C57"/>
    <w:rsid w:val="00FE1FD6"/>
    <w:rsid w:val="00FE6874"/>
    <w:rsid w:val="00FF2AFD"/>
    <w:rsid w:val="00FF31F9"/>
    <w:rsid w:val="00FF554D"/>
    <w:rsid w:val="00FF6528"/>
    <w:rsid w:val="00FF7410"/>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7F8F9-C6EF-4ED7-BFD2-12199995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F181E"/>
    <w:pPr>
      <w:spacing w:after="160" w:line="240" w:lineRule="exact"/>
    </w:pPr>
    <w:rPr>
      <w:rFonts w:ascii="Verdana" w:hAnsi="Verdana" w:cs="Verdana"/>
      <w:sz w:val="20"/>
      <w:szCs w:val="20"/>
      <w:lang w:val="en-US" w:eastAsia="en-US"/>
    </w:rPr>
  </w:style>
  <w:style w:type="paragraph" w:styleId="af4">
    <w:name w:val="No Spacing"/>
    <w:uiPriority w:val="1"/>
    <w:qFormat/>
    <w:rsid w:val="008D51E8"/>
    <w:pPr>
      <w:spacing w:after="0" w:line="240" w:lineRule="auto"/>
    </w:pPr>
    <w:rPr>
      <w:rFonts w:ascii="Times New Roman" w:eastAsia="Times New Roman" w:hAnsi="Times New Roman" w:cs="Times New Roman"/>
      <w:sz w:val="24"/>
      <w:szCs w:val="24"/>
      <w:lang w:eastAsia="ru-RU"/>
    </w:rPr>
  </w:style>
  <w:style w:type="character" w:customStyle="1" w:styleId="cef1edeee2edeee9f8f0e8f4f2e0e1e7e0f6e0">
    <w:name w:val="Оceсf1нedоeeвe2нedоeeйe9 шf8рf0иe8фf4тf2 аe0бe1зe7аe0цf6аe0"/>
    <w:uiPriority w:val="99"/>
    <w:rsid w:val="00AB78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41CE9-CBC7-4D28-8D0B-BE586D97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3901</TotalTime>
  <Pages>25</Pages>
  <Words>8787</Words>
  <Characters>50086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NeZaTN</cp:lastModifiedBy>
  <cp:revision>339</cp:revision>
  <cp:lastPrinted>2025-06-06T14:03:00Z</cp:lastPrinted>
  <dcterms:created xsi:type="dcterms:W3CDTF">2024-01-23T13:33:00Z</dcterms:created>
  <dcterms:modified xsi:type="dcterms:W3CDTF">2025-06-09T11:13:00Z</dcterms:modified>
</cp:coreProperties>
</file>