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7F9" w:rsidRPr="002B47F9" w:rsidRDefault="00EB452E" w:rsidP="003952E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D70A5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 а</w:t>
      </w:r>
      <w:r w:rsidRPr="00EB452E">
        <w:rPr>
          <w:rFonts w:ascii="Times New Roman" w:hAnsi="Times New Roman" w:cs="Times New Roman"/>
          <w:sz w:val="28"/>
          <w:szCs w:val="28"/>
        </w:rPr>
        <w:t>дминистративный регламент предо</w:t>
      </w:r>
      <w:r w:rsidR="002B47F9">
        <w:rPr>
          <w:rFonts w:ascii="Times New Roman" w:hAnsi="Times New Roman" w:cs="Times New Roman"/>
          <w:sz w:val="28"/>
          <w:szCs w:val="28"/>
        </w:rPr>
        <w:t xml:space="preserve">ставления муниципальной услуги </w:t>
      </w:r>
      <w:r w:rsidR="002B47F9" w:rsidRPr="002B47F9">
        <w:rPr>
          <w:rFonts w:ascii="Times New Roman" w:hAnsi="Times New Roman" w:cs="Times New Roman"/>
          <w:sz w:val="28"/>
          <w:szCs w:val="28"/>
        </w:rPr>
        <w:t xml:space="preserve">по предварительному согласованию </w:t>
      </w:r>
    </w:p>
    <w:p w:rsidR="00EB452E" w:rsidRDefault="002B47F9" w:rsidP="003952E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B47F9">
        <w:rPr>
          <w:rFonts w:ascii="Times New Roman" w:hAnsi="Times New Roman" w:cs="Times New Roman"/>
          <w:sz w:val="28"/>
          <w:szCs w:val="28"/>
        </w:rPr>
        <w:t>предоставления земельного участка</w:t>
      </w:r>
      <w:r w:rsidR="00EB452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B452E"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 w:rsidR="00EB452E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Невинномысска от </w:t>
      </w:r>
      <w:r>
        <w:rPr>
          <w:rFonts w:ascii="Times New Roman" w:hAnsi="Times New Roman" w:cs="Times New Roman"/>
          <w:sz w:val="28"/>
          <w:szCs w:val="28"/>
        </w:rPr>
        <w:t>16</w:t>
      </w:r>
      <w:r w:rsidR="00EB452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="00EB452E">
        <w:rPr>
          <w:rFonts w:ascii="Times New Roman" w:hAnsi="Times New Roman" w:cs="Times New Roman"/>
          <w:sz w:val="28"/>
          <w:szCs w:val="28"/>
        </w:rPr>
        <w:t xml:space="preserve">.2020 № </w:t>
      </w:r>
      <w:r>
        <w:rPr>
          <w:rFonts w:ascii="Times New Roman" w:hAnsi="Times New Roman" w:cs="Times New Roman"/>
          <w:sz w:val="28"/>
          <w:szCs w:val="28"/>
        </w:rPr>
        <w:t>882</w:t>
      </w:r>
    </w:p>
    <w:p w:rsidR="00EB452E" w:rsidRDefault="00EB452E" w:rsidP="003952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0A5A" w:rsidRDefault="00D70A5A" w:rsidP="003952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452E" w:rsidRDefault="002B47F9" w:rsidP="003952E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2B47F9">
        <w:rPr>
          <w:rFonts w:ascii="Times New Roman" w:eastAsia="Calibri" w:hAnsi="Times New Roman" w:cs="Times New Roman"/>
          <w:sz w:val="28"/>
          <w:szCs w:val="28"/>
        </w:rPr>
        <w:t>В соответствии с Земельным кодексом Российской Федерации, Федеральным законом от 27 июля 2010 года № 210-ФЗ «Об организации предоставления государственных и муниципальных услуг»</w:t>
      </w:r>
      <w:r w:rsidR="00EB452E" w:rsidRPr="00EB452E">
        <w:rPr>
          <w:rFonts w:ascii="Times New Roman" w:eastAsia="Calibri" w:hAnsi="Times New Roman" w:cs="Times New Roman"/>
          <w:spacing w:val="20"/>
          <w:sz w:val="28"/>
          <w:szCs w:val="28"/>
        </w:rPr>
        <w:t xml:space="preserve"> </w:t>
      </w:r>
      <w:r w:rsidR="00EB452E" w:rsidRPr="00EB452E">
        <w:rPr>
          <w:rFonts w:ascii="Times New Roman" w:eastAsia="Calibri" w:hAnsi="Times New Roman" w:cs="Times New Roman"/>
          <w:spacing w:val="30"/>
          <w:sz w:val="28"/>
          <w:szCs w:val="28"/>
        </w:rPr>
        <w:t>постановляю</w:t>
      </w:r>
      <w:r w:rsidR="00EB452E" w:rsidRPr="00EB452E">
        <w:rPr>
          <w:rFonts w:ascii="Times New Roman" w:eastAsia="Calibri" w:hAnsi="Times New Roman" w:cs="Times New Roman"/>
          <w:spacing w:val="20"/>
          <w:sz w:val="28"/>
          <w:szCs w:val="28"/>
        </w:rPr>
        <w:t>:</w:t>
      </w:r>
    </w:p>
    <w:p w:rsidR="00EB452E" w:rsidRDefault="00EB452E" w:rsidP="003952E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20"/>
          <w:sz w:val="28"/>
          <w:szCs w:val="28"/>
        </w:rPr>
      </w:pPr>
    </w:p>
    <w:p w:rsidR="00EB452E" w:rsidRPr="00EB452E" w:rsidRDefault="00EB452E" w:rsidP="003952E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52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0A5A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EB452E">
        <w:rPr>
          <w:rFonts w:ascii="Times New Roman" w:hAnsi="Times New Roman" w:cs="Times New Roman"/>
          <w:sz w:val="28"/>
          <w:szCs w:val="28"/>
        </w:rPr>
        <w:t>административн</w:t>
      </w:r>
      <w:r w:rsidR="00D70A5A">
        <w:rPr>
          <w:rFonts w:ascii="Times New Roman" w:hAnsi="Times New Roman" w:cs="Times New Roman"/>
          <w:sz w:val="28"/>
          <w:szCs w:val="28"/>
        </w:rPr>
        <w:t>ый</w:t>
      </w:r>
      <w:r w:rsidRPr="00EB452E">
        <w:rPr>
          <w:rFonts w:ascii="Times New Roman" w:hAnsi="Times New Roman" w:cs="Times New Roman"/>
          <w:sz w:val="28"/>
          <w:szCs w:val="28"/>
        </w:rPr>
        <w:t xml:space="preserve"> регламент предоставления муниципальной услуги </w:t>
      </w:r>
      <w:r w:rsidR="002B47F9" w:rsidRPr="002B47F9">
        <w:rPr>
          <w:rFonts w:ascii="Times New Roman" w:hAnsi="Times New Roman" w:cs="Times New Roman"/>
          <w:sz w:val="28"/>
          <w:szCs w:val="28"/>
        </w:rPr>
        <w:t>по предварительному согласованию предоставления земельного участка, утвержденный постановлением администрации города Невинномысска от 16.06.2020 № 882</w:t>
      </w:r>
      <w:r w:rsidR="002B47F9">
        <w:rPr>
          <w:rFonts w:ascii="Times New Roman" w:hAnsi="Times New Roman" w:cs="Times New Roman"/>
          <w:sz w:val="28"/>
          <w:szCs w:val="28"/>
        </w:rPr>
        <w:t xml:space="preserve"> «</w:t>
      </w:r>
      <w:r w:rsidR="002B47F9" w:rsidRPr="002B47F9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по предварительному согласованию предоставления земельного участка</w:t>
      </w:r>
      <w:r w:rsidR="002B47F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D70A5A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72C76" w:rsidRDefault="00D70A5A" w:rsidP="00395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572C76">
        <w:rPr>
          <w:rFonts w:ascii="Times New Roman" w:hAnsi="Times New Roman" w:cs="Times New Roman"/>
          <w:sz w:val="28"/>
          <w:szCs w:val="28"/>
        </w:rPr>
        <w:t>В пункте 7:</w:t>
      </w:r>
    </w:p>
    <w:p w:rsidR="00572C76" w:rsidRDefault="00572C76" w:rsidP="00395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третьем слова </w:t>
      </w:r>
      <w:r w:rsidRPr="00572C76">
        <w:rPr>
          <w:rFonts w:ascii="Times New Roman" w:hAnsi="Times New Roman" w:cs="Times New Roman"/>
          <w:sz w:val="28"/>
          <w:szCs w:val="28"/>
        </w:rPr>
        <w:t>«www.nevadm.ru» заменить словами «nevadm.gosuslugi.ru»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72C76" w:rsidRDefault="00572C76" w:rsidP="00395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девятом слова «</w:t>
      </w:r>
      <w:r w:rsidRPr="00572C76">
        <w:rPr>
          <w:rFonts w:ascii="Times New Roman" w:hAnsi="Times New Roman" w:cs="Times New Roman"/>
          <w:sz w:val="28"/>
          <w:szCs w:val="28"/>
        </w:rPr>
        <w:t>kumi@nevadm.ru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9C21CD">
        <w:rPr>
          <w:rFonts w:ascii="Times New Roman" w:eastAsia="Times New Roman" w:hAnsi="Times New Roman" w:cs="Times New Roman"/>
          <w:sz w:val="28"/>
          <w:szCs w:val="28"/>
        </w:rPr>
        <w:t>kumi@nevsk.stavregion.ru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70A5A" w:rsidRDefault="00572C76" w:rsidP="00395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D70A5A">
        <w:rPr>
          <w:rFonts w:ascii="Times New Roman" w:hAnsi="Times New Roman" w:cs="Times New Roman"/>
          <w:sz w:val="28"/>
          <w:szCs w:val="28"/>
        </w:rPr>
        <w:t>Пункт 13 изложить в следующей редакции:</w:t>
      </w:r>
    </w:p>
    <w:p w:rsidR="00D70A5A" w:rsidRDefault="002B47F9" w:rsidP="00395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«13. </w:t>
      </w:r>
      <w:r w:rsidRPr="002B47F9">
        <w:rPr>
          <w:rFonts w:ascii="Times New Roman" w:hAnsi="Times New Roman" w:cs="Times New Roman"/>
          <w:sz w:val="28"/>
          <w:szCs w:val="28"/>
        </w:rPr>
        <w:t xml:space="preserve">Срок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составляет</w:t>
      </w:r>
      <w:r w:rsidRPr="002B47F9">
        <w:rPr>
          <w:rFonts w:ascii="Times New Roman" w:hAnsi="Times New Roman" w:cs="Times New Roman"/>
          <w:sz w:val="28"/>
          <w:szCs w:val="28"/>
        </w:rPr>
        <w:t xml:space="preserve"> не более чем двадцать дней со дня поступления заявления о предоставлении муниципальной услуги и документов, указанных в пункте 21 административного регламента, в Комитет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D70A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C76" w:rsidRDefault="002B47F9" w:rsidP="00395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7F9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2B47F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B47F9">
        <w:rPr>
          <w:rFonts w:ascii="Times New Roman" w:hAnsi="Times New Roman" w:cs="Times New Roman"/>
          <w:sz w:val="28"/>
          <w:szCs w:val="28"/>
        </w:rPr>
        <w:t xml:space="preserve"> если схема расположения земельного участка, в соответствии с которой предстоит образовать земельный участок</w:t>
      </w:r>
      <w:r>
        <w:rPr>
          <w:rFonts w:ascii="Times New Roman" w:hAnsi="Times New Roman" w:cs="Times New Roman"/>
          <w:sz w:val="28"/>
          <w:szCs w:val="28"/>
        </w:rPr>
        <w:t xml:space="preserve"> из земель, находящихся в государственной собственности, подлежит согласованию с органом исполнительной власти субъекта Российской Федерации, уполномоче</w:t>
      </w:r>
      <w:r w:rsidR="00D70A5A">
        <w:rPr>
          <w:rFonts w:ascii="Times New Roman" w:hAnsi="Times New Roman" w:cs="Times New Roman"/>
          <w:sz w:val="28"/>
          <w:szCs w:val="28"/>
        </w:rPr>
        <w:t>нным в области лесных отношений, срок</w:t>
      </w:r>
      <w:r w:rsidRPr="002B47F9">
        <w:rPr>
          <w:rFonts w:ascii="Times New Roman" w:hAnsi="Times New Roman" w:cs="Times New Roman"/>
          <w:sz w:val="28"/>
          <w:szCs w:val="28"/>
        </w:rPr>
        <w:t xml:space="preserve"> может быть продлен не более чем до тридцати пяти дней со дня поступления заявления о </w:t>
      </w:r>
      <w:r w:rsidR="00D70A5A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Pr="002B47F9">
        <w:rPr>
          <w:rFonts w:ascii="Times New Roman" w:hAnsi="Times New Roman" w:cs="Times New Roman"/>
          <w:sz w:val="28"/>
          <w:szCs w:val="28"/>
        </w:rPr>
        <w:t>.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</w:t>
      </w:r>
      <w:proofErr w:type="gramStart"/>
      <w:r w:rsidRPr="002B47F9">
        <w:rPr>
          <w:rFonts w:ascii="Times New Roman" w:hAnsi="Times New Roman" w:cs="Times New Roman"/>
          <w:sz w:val="28"/>
          <w:szCs w:val="28"/>
        </w:rPr>
        <w:t>.</w:t>
      </w:r>
      <w:r w:rsidR="00D70A5A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D70A5A" w:rsidRDefault="00D70A5A" w:rsidP="00395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72C7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B6985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FB698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FB6985" w:rsidRPr="00FB6985">
        <w:rPr>
          <w:rFonts w:ascii="Times New Roman" w:hAnsi="Times New Roman" w:cs="Times New Roman"/>
          <w:sz w:val="28"/>
          <w:szCs w:val="28"/>
        </w:rPr>
        <w:t xml:space="preserve"> </w:t>
      </w:r>
      <w:r w:rsidR="00FB698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1655B" w:rsidRDefault="0041655B" w:rsidP="003952E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  <w:sectPr w:rsidR="0041655B" w:rsidSect="0041655B">
          <w:headerReference w:type="default" r:id="rId8"/>
          <w:pgSz w:w="11906" w:h="16838"/>
          <w:pgMar w:top="4309" w:right="567" w:bottom="1134" w:left="1985" w:header="709" w:footer="709" w:gutter="0"/>
          <w:cols w:space="708"/>
          <w:titlePg/>
          <w:docGrid w:linePitch="360"/>
        </w:sectPr>
      </w:pPr>
    </w:p>
    <w:p w:rsidR="00FB6985" w:rsidRDefault="00FB6985" w:rsidP="003952E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6C2F7C">
        <w:rPr>
          <w:rFonts w:ascii="Times New Roman" w:hAnsi="Times New Roman" w:cs="Times New Roman"/>
          <w:sz w:val="28"/>
          <w:szCs w:val="28"/>
        </w:rPr>
        <w:t xml:space="preserve">V. </w:t>
      </w:r>
      <w:proofErr w:type="gramStart"/>
      <w:r w:rsidRPr="006C2F7C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 и (или) действий (бездействия) органа, предоставляющего муниципальную услугу, администрации города, а также их должностных лиц, муниципальных служащих, специалистов МФЦ</w:t>
      </w:r>
      <w:proofErr w:type="gramEnd"/>
    </w:p>
    <w:p w:rsidR="00572C76" w:rsidRDefault="00572C76" w:rsidP="003952E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B476B" w:rsidRDefault="00FB6985" w:rsidP="003952E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C2F7C">
        <w:rPr>
          <w:rFonts w:ascii="Times New Roman" w:hAnsi="Times New Roman" w:cs="Times New Roman"/>
          <w:sz w:val="28"/>
          <w:szCs w:val="28"/>
        </w:rPr>
        <w:t>Информация для заявителя о его праве подать жалобу на решение и (или) действия (бездействия) администрации города, Комитета, их должностных лиц, муниципал</w:t>
      </w:r>
      <w:r>
        <w:rPr>
          <w:rFonts w:ascii="Times New Roman" w:hAnsi="Times New Roman" w:cs="Times New Roman"/>
          <w:sz w:val="28"/>
          <w:szCs w:val="28"/>
        </w:rPr>
        <w:t>ьных служащих, специалистов МФЦ</w:t>
      </w:r>
    </w:p>
    <w:p w:rsidR="005B476B" w:rsidRDefault="005B476B" w:rsidP="003952E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B6985" w:rsidRPr="006C2F7C" w:rsidRDefault="00FB6985" w:rsidP="003952E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C2F7C">
        <w:rPr>
          <w:rFonts w:ascii="Times New Roman" w:hAnsi="Times New Roman" w:cs="Times New Roman"/>
          <w:sz w:val="28"/>
          <w:szCs w:val="28"/>
        </w:rPr>
        <w:t>5</w:t>
      </w:r>
      <w:r w:rsidR="005B476B">
        <w:rPr>
          <w:rFonts w:ascii="Times New Roman" w:hAnsi="Times New Roman" w:cs="Times New Roman"/>
          <w:sz w:val="28"/>
          <w:szCs w:val="28"/>
        </w:rPr>
        <w:t>4</w:t>
      </w:r>
      <w:r w:rsidRPr="006C2F7C">
        <w:rPr>
          <w:rFonts w:ascii="Times New Roman" w:hAnsi="Times New Roman" w:cs="Times New Roman"/>
          <w:sz w:val="28"/>
          <w:szCs w:val="28"/>
        </w:rPr>
        <w:t>. Заявители имеют право на обжалование действий (бездействия) администрации города, Комитета, МФЦ, должностного лица, муниципального служащего администрации города, Комитета или специалиста МФЦ в досудебном (внесудебном) порядке.</w:t>
      </w:r>
    </w:p>
    <w:p w:rsidR="00FB6985" w:rsidRPr="006C2F7C" w:rsidRDefault="00FB6985" w:rsidP="003952E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B6985" w:rsidRPr="006C2F7C" w:rsidRDefault="00FB6985" w:rsidP="003952E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C2F7C">
        <w:rPr>
          <w:rFonts w:ascii="Times New Roman" w:hAnsi="Times New Roman" w:cs="Times New Roman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FB6985" w:rsidRPr="006C2F7C" w:rsidRDefault="00FB6985" w:rsidP="003952E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B6985" w:rsidRPr="006C2F7C" w:rsidRDefault="00FB6985" w:rsidP="003952E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C2F7C">
        <w:rPr>
          <w:rFonts w:ascii="Times New Roman" w:hAnsi="Times New Roman" w:cs="Times New Roman"/>
          <w:sz w:val="28"/>
          <w:szCs w:val="28"/>
        </w:rPr>
        <w:t>5</w:t>
      </w:r>
      <w:r w:rsidR="005B476B">
        <w:rPr>
          <w:rFonts w:ascii="Times New Roman" w:hAnsi="Times New Roman" w:cs="Times New Roman"/>
          <w:sz w:val="28"/>
          <w:szCs w:val="28"/>
        </w:rPr>
        <w:t>5</w:t>
      </w:r>
      <w:r w:rsidRPr="006C2F7C">
        <w:rPr>
          <w:rFonts w:ascii="Times New Roman" w:hAnsi="Times New Roman" w:cs="Times New Roman"/>
          <w:sz w:val="28"/>
          <w:szCs w:val="28"/>
        </w:rPr>
        <w:t>. Жалоба может быть подана заявителем или его уполномоченным представителем:</w:t>
      </w:r>
    </w:p>
    <w:p w:rsidR="00FB6985" w:rsidRPr="006C2F7C" w:rsidRDefault="00FB6985" w:rsidP="003952E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C2F7C">
        <w:rPr>
          <w:rFonts w:ascii="Times New Roman" w:hAnsi="Times New Roman" w:cs="Times New Roman"/>
          <w:sz w:val="28"/>
          <w:szCs w:val="28"/>
        </w:rPr>
        <w:t>на имя главы города, в случае если обжалуются решения руководителя Комитета, в письменной форме на русском языке на бумажном носителе почтовым отправлением либо в электронном виде, а также при личном приеме заявителя или его уполномоченного представителя;</w:t>
      </w:r>
    </w:p>
    <w:p w:rsidR="00FB6985" w:rsidRPr="006C2F7C" w:rsidRDefault="00FB6985" w:rsidP="003952E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C2F7C">
        <w:rPr>
          <w:rFonts w:ascii="Times New Roman" w:hAnsi="Times New Roman" w:cs="Times New Roman"/>
          <w:sz w:val="28"/>
          <w:szCs w:val="28"/>
        </w:rPr>
        <w:t>в Комитет, в случае если обжалуются решения и действия (бездействие) органа, предоставляющего муниципальную услугу, и его должностного лица, муниципального служащего в письменной форме на русском языке на бумажном носителе почтовым отправлением либо в электронном виде, а также при личном приеме заявителя или его уполномоченного представителя;</w:t>
      </w:r>
    </w:p>
    <w:p w:rsidR="00FB6985" w:rsidRPr="006C2F7C" w:rsidRDefault="00FB6985" w:rsidP="003952E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C2F7C">
        <w:rPr>
          <w:rFonts w:ascii="Times New Roman" w:hAnsi="Times New Roman" w:cs="Times New Roman"/>
          <w:sz w:val="28"/>
          <w:szCs w:val="28"/>
        </w:rPr>
        <w:t>в администрацию города, являющуюся учредителем МФЦ, в случае если обжалуются решения и действия (бездействие) МФЦ (руководителя МФЦ), в письменной форме на русском языке на бумажном носителе почтовым отправлением либо в электронном виде, а также при личном приеме заявителя или его уполномоченного представителя.</w:t>
      </w:r>
    </w:p>
    <w:p w:rsidR="00FB6985" w:rsidRPr="006C2F7C" w:rsidRDefault="00FB6985" w:rsidP="003952E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B6985" w:rsidRDefault="00FB6985" w:rsidP="003952E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C2F7C">
        <w:rPr>
          <w:rFonts w:ascii="Times New Roman" w:hAnsi="Times New Roman" w:cs="Times New Roman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</w:t>
      </w:r>
    </w:p>
    <w:p w:rsidR="00572C76" w:rsidRDefault="00572C76" w:rsidP="003952E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B6985" w:rsidRPr="006C2F7C" w:rsidRDefault="00FB6985" w:rsidP="003952E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C2F7C">
        <w:rPr>
          <w:rFonts w:ascii="Times New Roman" w:hAnsi="Times New Roman" w:cs="Times New Roman"/>
          <w:sz w:val="28"/>
          <w:szCs w:val="28"/>
        </w:rPr>
        <w:t>5</w:t>
      </w:r>
      <w:r w:rsidR="005B476B">
        <w:rPr>
          <w:rFonts w:ascii="Times New Roman" w:hAnsi="Times New Roman" w:cs="Times New Roman"/>
          <w:sz w:val="28"/>
          <w:szCs w:val="28"/>
        </w:rPr>
        <w:t>6</w:t>
      </w:r>
      <w:r w:rsidRPr="006C2F7C">
        <w:rPr>
          <w:rFonts w:ascii="Times New Roman" w:hAnsi="Times New Roman" w:cs="Times New Roman"/>
          <w:sz w:val="28"/>
          <w:szCs w:val="28"/>
        </w:rPr>
        <w:t xml:space="preserve">. Информация о порядке подачи и рассмотрения жалобы размещается на официальном сайте администрации города в информационно-телекоммуникационной сети «Интернет», Едином портале, региональном портале, а также предоставляется непосредственно должностными лицами </w:t>
      </w:r>
      <w:r w:rsidRPr="006C2F7C">
        <w:rPr>
          <w:rFonts w:ascii="Times New Roman" w:hAnsi="Times New Roman" w:cs="Times New Roman"/>
          <w:sz w:val="28"/>
          <w:szCs w:val="28"/>
        </w:rPr>
        <w:lastRenderedPageBreak/>
        <w:t>администрации, КУМИ, МФЦ по телефонам для справок и при личном приеме.</w:t>
      </w:r>
    </w:p>
    <w:p w:rsidR="00FB6985" w:rsidRPr="006C2F7C" w:rsidRDefault="00FB6985" w:rsidP="003952E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</w:p>
    <w:bookmarkEnd w:id="0"/>
    <w:p w:rsidR="00FB6985" w:rsidRPr="006C2F7C" w:rsidRDefault="00FB6985" w:rsidP="003952E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C2F7C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администрации города, а также их должностных лиц, муниципальных служащих, специалистов МФЦ</w:t>
      </w:r>
    </w:p>
    <w:p w:rsidR="00572C76" w:rsidRDefault="00572C76" w:rsidP="003952E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B6985" w:rsidRPr="006C2F7C" w:rsidRDefault="00FB6985" w:rsidP="003952E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C2F7C">
        <w:rPr>
          <w:rFonts w:ascii="Times New Roman" w:hAnsi="Times New Roman" w:cs="Times New Roman"/>
          <w:sz w:val="28"/>
          <w:szCs w:val="28"/>
        </w:rPr>
        <w:t>5</w:t>
      </w:r>
      <w:r w:rsidR="005B476B">
        <w:rPr>
          <w:rFonts w:ascii="Times New Roman" w:hAnsi="Times New Roman" w:cs="Times New Roman"/>
          <w:sz w:val="28"/>
          <w:szCs w:val="28"/>
        </w:rPr>
        <w:t>7</w:t>
      </w:r>
      <w:r w:rsidRPr="006C2F7C">
        <w:rPr>
          <w:rFonts w:ascii="Times New Roman" w:hAnsi="Times New Roman" w:cs="Times New Roman"/>
          <w:sz w:val="28"/>
          <w:szCs w:val="28"/>
        </w:rPr>
        <w:t>. Порядок досудебного (внесудебного) обжалования решений и действий (бездействия) органа, предоставляющего муниципальную услугу, администрации города, а также их должностных лиц, муниципальных служащих, специалистов МФЦ регулируется следующими нормативными правовыми актами:</w:t>
      </w:r>
    </w:p>
    <w:p w:rsidR="00FB6985" w:rsidRPr="006C2F7C" w:rsidRDefault="00FB6985" w:rsidP="003952E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C2F7C">
        <w:rPr>
          <w:rFonts w:ascii="Times New Roman" w:hAnsi="Times New Roman" w:cs="Times New Roman"/>
          <w:sz w:val="28"/>
          <w:szCs w:val="28"/>
        </w:rPr>
        <w:t>Федеральным законом № 210-ФЗ;</w:t>
      </w:r>
    </w:p>
    <w:p w:rsidR="00FB6985" w:rsidRPr="006C2F7C" w:rsidRDefault="00FB6985" w:rsidP="003952E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C2F7C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города от 29.12.2022 № 2008 </w:t>
      </w:r>
      <w:r>
        <w:rPr>
          <w:rFonts w:ascii="Times New Roman" w:hAnsi="Times New Roman" w:cs="Times New Roman"/>
          <w:sz w:val="28"/>
          <w:szCs w:val="28"/>
        </w:rPr>
        <w:br/>
      </w:r>
      <w:r w:rsidRPr="006C2F7C">
        <w:rPr>
          <w:rFonts w:ascii="Times New Roman" w:hAnsi="Times New Roman" w:cs="Times New Roman"/>
          <w:sz w:val="28"/>
          <w:szCs w:val="28"/>
        </w:rPr>
        <w:t>«Об утверждении Положения об особенностях подачи и рассмотрения  жалоб на решения и действия (бездействие) администрации города Невинномысска, органов администрации города Невинномысска с правами юридического лица, предоставляющих муниципальные услуги, их должностных лиц и муниципальных служащих».</w:t>
      </w:r>
    </w:p>
    <w:p w:rsidR="00FB6985" w:rsidRDefault="00FB6985" w:rsidP="003952E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B476B">
        <w:rPr>
          <w:rFonts w:ascii="Times New Roman" w:hAnsi="Times New Roman" w:cs="Times New Roman"/>
          <w:sz w:val="28"/>
          <w:szCs w:val="28"/>
        </w:rPr>
        <w:t>8</w:t>
      </w:r>
      <w:r w:rsidRPr="006C2F7C">
        <w:rPr>
          <w:rFonts w:ascii="Times New Roman" w:hAnsi="Times New Roman" w:cs="Times New Roman"/>
          <w:sz w:val="28"/>
          <w:szCs w:val="28"/>
        </w:rPr>
        <w:t>. Информация, указанная в разделе V административного регламента, подлежит обязательному размещению на официальном сайте администрации города в информационно-телекоммуникационной сети «Интернет», Едином портале, региональном портале</w:t>
      </w:r>
      <w:proofErr w:type="gramStart"/>
      <w:r w:rsidRPr="006C2F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1A56FD" w:rsidRDefault="001A56FD" w:rsidP="003952E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1A56FD">
        <w:rPr>
          <w:rFonts w:ascii="Times New Roman" w:hAnsi="Times New Roman" w:cs="Times New Roman"/>
          <w:sz w:val="28"/>
          <w:szCs w:val="28"/>
        </w:rPr>
        <w:t>Приложение 1 к административному регламенту изложить в редакции согласно приложению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2C81" w:rsidRPr="00CE4306" w:rsidRDefault="00632C81" w:rsidP="003952E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815A2">
        <w:rPr>
          <w:rFonts w:ascii="Times New Roman" w:hAnsi="Times New Roman" w:cs="Times New Roman"/>
          <w:sz w:val="28"/>
          <w:szCs w:val="28"/>
        </w:rPr>
        <w:t xml:space="preserve">Обнародовать </w:t>
      </w:r>
      <w:r w:rsidRPr="00A71CEB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4815A2">
        <w:rPr>
          <w:rFonts w:ascii="Times New Roman" w:hAnsi="Times New Roman" w:cs="Times New Roman"/>
          <w:sz w:val="28"/>
          <w:szCs w:val="28"/>
        </w:rPr>
        <w:t xml:space="preserve">путем его размещения </w:t>
      </w:r>
      <w:r w:rsidRPr="00A71CEB">
        <w:rPr>
          <w:rFonts w:ascii="Times New Roman" w:hAnsi="Times New Roman" w:cs="Times New Roman"/>
          <w:sz w:val="28"/>
          <w:szCs w:val="28"/>
        </w:rPr>
        <w:t>в сетевом издании «Редакция газеты «Невинномысский рабочий» и на официальном сайте администрации города Невинномысска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0F4E" w:rsidRDefault="00F30F4E" w:rsidP="00395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F4E" w:rsidRDefault="00F30F4E" w:rsidP="00395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76B" w:rsidRPr="00BA1BD5" w:rsidRDefault="005B476B" w:rsidP="00395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A5A" w:rsidRDefault="00F30F4E" w:rsidP="003952E6">
      <w:pPr>
        <w:tabs>
          <w:tab w:val="left" w:pos="7425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A1BD5">
        <w:rPr>
          <w:rFonts w:ascii="Times New Roman" w:hAnsi="Times New Roman" w:cs="Times New Roman"/>
          <w:sz w:val="28"/>
          <w:szCs w:val="28"/>
        </w:rPr>
        <w:t>Глава города Невинномысска</w:t>
      </w:r>
      <w:r w:rsidR="00BA1BD5">
        <w:rPr>
          <w:rFonts w:ascii="Times New Roman" w:hAnsi="Times New Roman" w:cs="Times New Roman"/>
          <w:sz w:val="28"/>
          <w:szCs w:val="28"/>
        </w:rPr>
        <w:tab/>
      </w:r>
    </w:p>
    <w:p w:rsidR="00610C69" w:rsidRPr="00610C69" w:rsidRDefault="00D70A5A" w:rsidP="003952E6">
      <w:pPr>
        <w:tabs>
          <w:tab w:val="left" w:pos="7425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</w:t>
      </w:r>
      <w:r w:rsidR="00BA1BD5">
        <w:rPr>
          <w:rFonts w:ascii="Times New Roman" w:hAnsi="Times New Roman" w:cs="Times New Roman"/>
          <w:sz w:val="28"/>
          <w:szCs w:val="28"/>
        </w:rPr>
        <w:t xml:space="preserve">М.А. </w:t>
      </w:r>
      <w:proofErr w:type="spellStart"/>
      <w:r w:rsidR="00BA1BD5">
        <w:rPr>
          <w:rFonts w:ascii="Times New Roman" w:hAnsi="Times New Roman" w:cs="Times New Roman"/>
          <w:sz w:val="28"/>
          <w:szCs w:val="28"/>
        </w:rPr>
        <w:t>Миненков</w:t>
      </w:r>
      <w:proofErr w:type="spellEnd"/>
    </w:p>
    <w:sectPr w:rsidR="00610C69" w:rsidRPr="00610C69" w:rsidSect="0041655B"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457" w:rsidRDefault="002B1457" w:rsidP="00C66D35">
      <w:pPr>
        <w:spacing w:after="0" w:line="240" w:lineRule="auto"/>
      </w:pPr>
      <w:r>
        <w:separator/>
      </w:r>
    </w:p>
  </w:endnote>
  <w:endnote w:type="continuationSeparator" w:id="0">
    <w:p w:rsidR="002B1457" w:rsidRDefault="002B1457" w:rsidP="00C66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457" w:rsidRDefault="002B1457" w:rsidP="00C66D35">
      <w:pPr>
        <w:spacing w:after="0" w:line="240" w:lineRule="auto"/>
      </w:pPr>
      <w:r>
        <w:separator/>
      </w:r>
    </w:p>
  </w:footnote>
  <w:footnote w:type="continuationSeparator" w:id="0">
    <w:p w:rsidR="002B1457" w:rsidRDefault="002B1457" w:rsidP="00C66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47091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71159" w:rsidRPr="00271159" w:rsidRDefault="00271159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7115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7115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7115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1655B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27115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D7579" w:rsidRDefault="002D757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91CE2"/>
    <w:multiLevelType w:val="hybridMultilevel"/>
    <w:tmpl w:val="DA462772"/>
    <w:lvl w:ilvl="0" w:tplc="0FA6D8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063528"/>
    <w:multiLevelType w:val="hybridMultilevel"/>
    <w:tmpl w:val="1D22EAD0"/>
    <w:lvl w:ilvl="0" w:tplc="F68E70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2A114A"/>
    <w:multiLevelType w:val="hybridMultilevel"/>
    <w:tmpl w:val="34400A96"/>
    <w:lvl w:ilvl="0" w:tplc="51C8F8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E846B5"/>
    <w:multiLevelType w:val="hybridMultilevel"/>
    <w:tmpl w:val="29B8CA98"/>
    <w:lvl w:ilvl="0" w:tplc="BED453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49C57C1"/>
    <w:multiLevelType w:val="hybridMultilevel"/>
    <w:tmpl w:val="6C8A6666"/>
    <w:lvl w:ilvl="0" w:tplc="70B8A5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52E"/>
    <w:rsid w:val="001528F0"/>
    <w:rsid w:val="001A56FD"/>
    <w:rsid w:val="00271159"/>
    <w:rsid w:val="002B1457"/>
    <w:rsid w:val="002B47F9"/>
    <w:rsid w:val="002D7579"/>
    <w:rsid w:val="002E13C3"/>
    <w:rsid w:val="003952E6"/>
    <w:rsid w:val="003C5886"/>
    <w:rsid w:val="003F12B1"/>
    <w:rsid w:val="003F4929"/>
    <w:rsid w:val="0041655B"/>
    <w:rsid w:val="004815A2"/>
    <w:rsid w:val="00496441"/>
    <w:rsid w:val="004E3A8F"/>
    <w:rsid w:val="004E5782"/>
    <w:rsid w:val="005314D7"/>
    <w:rsid w:val="005459BE"/>
    <w:rsid w:val="00572C76"/>
    <w:rsid w:val="005B476B"/>
    <w:rsid w:val="00610C69"/>
    <w:rsid w:val="00632C81"/>
    <w:rsid w:val="00655E0C"/>
    <w:rsid w:val="00664EB6"/>
    <w:rsid w:val="006F629C"/>
    <w:rsid w:val="00770746"/>
    <w:rsid w:val="008634AA"/>
    <w:rsid w:val="008B66F8"/>
    <w:rsid w:val="009D2C6A"/>
    <w:rsid w:val="009E3EEB"/>
    <w:rsid w:val="00A23AC7"/>
    <w:rsid w:val="00AD1956"/>
    <w:rsid w:val="00B847E3"/>
    <w:rsid w:val="00BA1BD5"/>
    <w:rsid w:val="00BC2D51"/>
    <w:rsid w:val="00BD6315"/>
    <w:rsid w:val="00C66D35"/>
    <w:rsid w:val="00CE4306"/>
    <w:rsid w:val="00D03409"/>
    <w:rsid w:val="00D70A5A"/>
    <w:rsid w:val="00EB452E"/>
    <w:rsid w:val="00F30F4E"/>
    <w:rsid w:val="00FB6985"/>
    <w:rsid w:val="00FD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52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66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6D35"/>
  </w:style>
  <w:style w:type="paragraph" w:styleId="a6">
    <w:name w:val="footer"/>
    <w:basedOn w:val="a"/>
    <w:link w:val="a7"/>
    <w:uiPriority w:val="99"/>
    <w:unhideWhenUsed/>
    <w:rsid w:val="00C66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6D35"/>
  </w:style>
  <w:style w:type="paragraph" w:styleId="a8">
    <w:name w:val="Balloon Text"/>
    <w:basedOn w:val="a"/>
    <w:link w:val="a9"/>
    <w:uiPriority w:val="99"/>
    <w:semiHidden/>
    <w:unhideWhenUsed/>
    <w:rsid w:val="00531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4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52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66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6D35"/>
  </w:style>
  <w:style w:type="paragraph" w:styleId="a6">
    <w:name w:val="footer"/>
    <w:basedOn w:val="a"/>
    <w:link w:val="a7"/>
    <w:uiPriority w:val="99"/>
    <w:unhideWhenUsed/>
    <w:rsid w:val="00C66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6D35"/>
  </w:style>
  <w:style w:type="paragraph" w:styleId="a8">
    <w:name w:val="Balloon Text"/>
    <w:basedOn w:val="a"/>
    <w:link w:val="a9"/>
    <w:uiPriority w:val="99"/>
    <w:semiHidden/>
    <w:unhideWhenUsed/>
    <w:rsid w:val="00531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4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1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"ИнфоГрад"</Company>
  <LinksUpToDate>false</LinksUpToDate>
  <CharactersWithSpaces>5819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Infograd2</cp:lastModifiedBy>
  <cp:revision>4</cp:revision>
  <cp:lastPrinted>2023-11-02T07:15:00Z</cp:lastPrinted>
  <dcterms:created xsi:type="dcterms:W3CDTF">2024-08-15T08:50:00Z</dcterms:created>
  <dcterms:modified xsi:type="dcterms:W3CDTF">2024-08-15T09:47:00Z</dcterms:modified>
</cp:coreProperties>
</file>