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3E1FE" w14:textId="110D00EF" w:rsidR="003E065D" w:rsidRDefault="00A76553" w:rsidP="003E065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КОРОБОЧНОЕ РЕШЕНИЕ</w:t>
      </w:r>
      <w:r w:rsidR="003E065D" w:rsidRPr="00BF0241">
        <w:rPr>
          <w:rFonts w:ascii="Times New Roman" w:hAnsi="Times New Roman" w:cs="Times New Roman"/>
          <w:b/>
          <w:bCs/>
          <w:sz w:val="24"/>
          <w:szCs w:val="24"/>
        </w:rPr>
        <w:t>:</w:t>
      </w:r>
      <w:r w:rsidR="003E065D" w:rsidRPr="00A76553">
        <w:rPr>
          <w:rFonts w:ascii="Times New Roman" w:hAnsi="Times New Roman" w:cs="Times New Roman"/>
          <w:b/>
          <w:bCs/>
          <w:sz w:val="24"/>
          <w:szCs w:val="24"/>
        </w:rPr>
        <w:t xml:space="preserve"> </w:t>
      </w:r>
      <w:r w:rsidR="003E065D" w:rsidRPr="00BF0241">
        <w:rPr>
          <w:rFonts w:ascii="Times New Roman" w:hAnsi="Times New Roman" w:cs="Times New Roman"/>
          <w:b/>
          <w:bCs/>
          <w:sz w:val="24"/>
          <w:szCs w:val="24"/>
        </w:rPr>
        <w:t xml:space="preserve">ОТКРЫТИЕ </w:t>
      </w:r>
      <w:r w:rsidR="008D0A08">
        <w:rPr>
          <w:rFonts w:ascii="Times New Roman" w:hAnsi="Times New Roman" w:cs="Times New Roman"/>
          <w:b/>
          <w:bCs/>
          <w:sz w:val="24"/>
          <w:szCs w:val="24"/>
        </w:rPr>
        <w:t xml:space="preserve">МУКОМОЛЬНОГО ПРОИЗВОДСТВА </w:t>
      </w:r>
    </w:p>
    <w:p w14:paraId="1151895E" w14:textId="77777777" w:rsidR="003E065D" w:rsidRPr="00A671FD" w:rsidRDefault="003E065D" w:rsidP="003E065D">
      <w:pPr>
        <w:spacing w:after="0" w:line="240" w:lineRule="auto"/>
        <w:jc w:val="center"/>
        <w:rPr>
          <w:rFonts w:ascii="Times New Roman" w:hAnsi="Times New Roman" w:cs="Times New Roman"/>
          <w:b/>
          <w:bCs/>
          <w:sz w:val="24"/>
          <w:szCs w:val="24"/>
        </w:rPr>
      </w:pPr>
    </w:p>
    <w:p w14:paraId="000FA88E" w14:textId="77777777" w:rsidR="003E065D" w:rsidRPr="00A671FD" w:rsidRDefault="003E065D" w:rsidP="003E065D">
      <w:pPr>
        <w:pStyle w:val="a3"/>
        <w:numPr>
          <w:ilvl w:val="0"/>
          <w:numId w:val="1"/>
        </w:numPr>
        <w:spacing w:after="0" w:line="240" w:lineRule="auto"/>
        <w:ind w:left="0" w:firstLine="0"/>
        <w:jc w:val="center"/>
        <w:rPr>
          <w:rFonts w:ascii="Times New Roman" w:hAnsi="Times New Roman" w:cs="Times New Roman"/>
          <w:b/>
          <w:bCs/>
          <w:sz w:val="24"/>
          <w:szCs w:val="24"/>
        </w:rPr>
      </w:pPr>
      <w:r w:rsidRPr="00A671FD">
        <w:rPr>
          <w:rFonts w:ascii="Times New Roman" w:hAnsi="Times New Roman" w:cs="Times New Roman"/>
          <w:b/>
          <w:bCs/>
          <w:sz w:val="24"/>
          <w:szCs w:val="24"/>
        </w:rPr>
        <w:t>Описание бизнес-идеи</w:t>
      </w:r>
    </w:p>
    <w:p w14:paraId="73C1F50C" w14:textId="77777777" w:rsidR="003E065D" w:rsidRDefault="003E065D" w:rsidP="003E065D">
      <w:pPr>
        <w:pStyle w:val="a4"/>
        <w:shd w:val="clear" w:color="auto" w:fill="FFFFFF"/>
        <w:spacing w:before="0" w:beforeAutospacing="0" w:after="0" w:afterAutospacing="0"/>
        <w:jc w:val="both"/>
        <w:rPr>
          <w:color w:val="000000"/>
        </w:rPr>
      </w:pPr>
    </w:p>
    <w:p w14:paraId="68210715" w14:textId="77777777" w:rsidR="008D0A08" w:rsidRDefault="00994BA0" w:rsidP="000B7DA2">
      <w:pPr>
        <w:shd w:val="clear" w:color="auto" w:fill="FFFFFF"/>
        <w:spacing w:after="0" w:line="240" w:lineRule="auto"/>
        <w:ind w:firstLine="709"/>
        <w:jc w:val="both"/>
        <w:rPr>
          <w:rFonts w:ascii="Times New Roman" w:hAnsi="Times New Roman" w:cs="Times New Roman"/>
          <w:sz w:val="24"/>
          <w:szCs w:val="24"/>
          <w:shd w:val="clear" w:color="auto" w:fill="FFFFFF"/>
        </w:rPr>
      </w:pPr>
      <w:r w:rsidRPr="000B7DA2">
        <w:rPr>
          <w:rFonts w:ascii="Times New Roman" w:hAnsi="Times New Roman" w:cs="Times New Roman"/>
          <w:sz w:val="24"/>
          <w:szCs w:val="24"/>
          <w:shd w:val="clear" w:color="auto" w:fill="FFFFFF"/>
        </w:rPr>
        <w:t>Важнейшей целью мукомольной промышленности является обеспечение граждан высококачественной мукой, макаронными, хлебобулочными и кондитерскими изделиями.</w:t>
      </w:r>
    </w:p>
    <w:p w14:paraId="6EDA65A1" w14:textId="1BF38424" w:rsidR="00994BA0" w:rsidRPr="000B7DA2" w:rsidRDefault="00994BA0" w:rsidP="000B7DA2">
      <w:pPr>
        <w:shd w:val="clear" w:color="auto" w:fill="FFFFFF"/>
        <w:spacing w:after="0" w:line="240" w:lineRule="auto"/>
        <w:ind w:firstLine="709"/>
        <w:jc w:val="both"/>
        <w:rPr>
          <w:rFonts w:ascii="Times New Roman" w:hAnsi="Times New Roman" w:cs="Times New Roman"/>
          <w:sz w:val="24"/>
          <w:szCs w:val="24"/>
          <w:shd w:val="clear" w:color="auto" w:fill="FFFFFF"/>
        </w:rPr>
      </w:pPr>
      <w:r w:rsidRPr="000B7DA2">
        <w:rPr>
          <w:rFonts w:ascii="Times New Roman" w:hAnsi="Times New Roman" w:cs="Times New Roman"/>
          <w:sz w:val="24"/>
          <w:szCs w:val="24"/>
          <w:shd w:val="clear" w:color="auto" w:fill="FFFFFF"/>
        </w:rPr>
        <w:t xml:space="preserve">Поэтому эта отрасль остается крупнейшей в пищевой промышленности. Спрос на продукцию не подвержен сезонным колебаниям. </w:t>
      </w:r>
    </w:p>
    <w:p w14:paraId="3F381E49" w14:textId="77777777" w:rsidR="00756029" w:rsidRDefault="00643384" w:rsidP="000B7DA2">
      <w:pPr>
        <w:shd w:val="clear" w:color="auto" w:fill="FFFFFF"/>
        <w:spacing w:after="0" w:line="240" w:lineRule="auto"/>
        <w:ind w:firstLine="709"/>
        <w:jc w:val="both"/>
        <w:rPr>
          <w:rFonts w:ascii="Times New Roman" w:hAnsi="Times New Roman" w:cs="Times New Roman"/>
          <w:sz w:val="24"/>
          <w:szCs w:val="24"/>
          <w:shd w:val="clear" w:color="auto" w:fill="FFFFFF"/>
        </w:rPr>
      </w:pPr>
      <w:r w:rsidRPr="000B7DA2">
        <w:rPr>
          <w:rFonts w:ascii="Times New Roman" w:hAnsi="Times New Roman" w:cs="Times New Roman"/>
          <w:sz w:val="24"/>
          <w:szCs w:val="24"/>
          <w:shd w:val="clear" w:color="auto" w:fill="FFFFFF"/>
        </w:rPr>
        <w:t xml:space="preserve">В 2022-2024 гг. в России отмечается рост объемов производства пшеничной муки. Росту производства способствуют низкие цены на зерно, значительное расширение экспортных поставок муки, а также высокие цены на продовольствие, которые привели к некоторому увеличению спроса на продукцию мукомольной отрасли и мучные продукты, как относительно недорогой и доступный всем вид продукции. </w:t>
      </w:r>
    </w:p>
    <w:p w14:paraId="4929FCBB" w14:textId="3D0335EA" w:rsidR="00073604" w:rsidRPr="000B7DA2" w:rsidRDefault="00643384" w:rsidP="000B7DA2">
      <w:pPr>
        <w:shd w:val="clear" w:color="auto" w:fill="FFFFFF"/>
        <w:spacing w:after="0" w:line="240" w:lineRule="auto"/>
        <w:ind w:firstLine="709"/>
        <w:jc w:val="both"/>
        <w:rPr>
          <w:rFonts w:ascii="Times New Roman" w:hAnsi="Times New Roman" w:cs="Times New Roman"/>
          <w:spacing w:val="3"/>
          <w:sz w:val="24"/>
          <w:szCs w:val="24"/>
        </w:rPr>
      </w:pPr>
      <w:r w:rsidRPr="000B7DA2">
        <w:rPr>
          <w:rFonts w:ascii="Times New Roman" w:hAnsi="Times New Roman" w:cs="Times New Roman"/>
          <w:sz w:val="24"/>
          <w:szCs w:val="24"/>
          <w:shd w:val="clear" w:color="auto" w:fill="FFFFFF"/>
        </w:rPr>
        <w:t>В ближайшее время в условиях дальнейшего роста цен на продовольствие эта тенденция сохранится.</w:t>
      </w:r>
    </w:p>
    <w:p w14:paraId="7404EC93" w14:textId="665AEC59" w:rsidR="009F00DF" w:rsidRPr="006D632B" w:rsidRDefault="00601F21" w:rsidP="000B7DA2">
      <w:pPr>
        <w:pStyle w:val="a4"/>
        <w:shd w:val="clear" w:color="auto" w:fill="FFFFFF"/>
        <w:spacing w:before="0" w:beforeAutospacing="0" w:after="0" w:afterAutospacing="0"/>
        <w:ind w:firstLine="709"/>
        <w:jc w:val="both"/>
        <w:rPr>
          <w:spacing w:val="3"/>
        </w:rPr>
      </w:pPr>
      <w:r w:rsidRPr="000B7DA2">
        <w:rPr>
          <w:spacing w:val="3"/>
        </w:rPr>
        <w:t xml:space="preserve">С учетом изложенного, </w:t>
      </w:r>
      <w:r w:rsidR="00F30C2C" w:rsidRPr="000B7DA2">
        <w:rPr>
          <w:spacing w:val="3"/>
        </w:rPr>
        <w:t xml:space="preserve">предлагается открытие </w:t>
      </w:r>
      <w:r w:rsidR="00C57C9B" w:rsidRPr="000B7DA2">
        <w:rPr>
          <w:spacing w:val="3"/>
        </w:rPr>
        <w:t>мукомольного</w:t>
      </w:r>
      <w:r w:rsidR="00F30C2C" w:rsidRPr="000B7DA2">
        <w:rPr>
          <w:spacing w:val="3"/>
        </w:rPr>
        <w:t xml:space="preserve"> завода, </w:t>
      </w:r>
      <w:r w:rsidRPr="000B7DA2">
        <w:rPr>
          <w:spacing w:val="3"/>
        </w:rPr>
        <w:t>реализуемым товар</w:t>
      </w:r>
      <w:r w:rsidR="009F00DF" w:rsidRPr="000B7DA2">
        <w:rPr>
          <w:spacing w:val="3"/>
        </w:rPr>
        <w:t>ом</w:t>
      </w:r>
      <w:r w:rsidRPr="000B7DA2">
        <w:rPr>
          <w:spacing w:val="3"/>
        </w:rPr>
        <w:t xml:space="preserve"> в рамках проекта предполага</w:t>
      </w:r>
      <w:r w:rsidR="009F00DF" w:rsidRPr="000B7DA2">
        <w:rPr>
          <w:spacing w:val="3"/>
        </w:rPr>
        <w:t>е</w:t>
      </w:r>
      <w:r w:rsidRPr="000B7DA2">
        <w:rPr>
          <w:spacing w:val="3"/>
        </w:rPr>
        <w:t xml:space="preserve">тся </w:t>
      </w:r>
      <w:r w:rsidR="009F00DF" w:rsidRPr="000B7DA2">
        <w:rPr>
          <w:spacing w:val="3"/>
        </w:rPr>
        <w:t>пшеничная мука.</w:t>
      </w:r>
    </w:p>
    <w:p w14:paraId="47B02319" w14:textId="5E087F05" w:rsidR="00E10FFE" w:rsidRDefault="00E10FFE" w:rsidP="00F25101">
      <w:pPr>
        <w:pStyle w:val="a4"/>
        <w:shd w:val="clear" w:color="auto" w:fill="FFFFFF"/>
        <w:spacing w:before="0" w:beforeAutospacing="0" w:after="0" w:afterAutospacing="0"/>
        <w:ind w:firstLine="709"/>
        <w:jc w:val="both"/>
        <w:rPr>
          <w:rFonts w:ascii="Arial" w:hAnsi="Arial" w:cs="Arial"/>
          <w:color w:val="252525"/>
          <w:spacing w:val="3"/>
          <w:sz w:val="29"/>
          <w:szCs w:val="29"/>
        </w:rPr>
      </w:pPr>
    </w:p>
    <w:p w14:paraId="175810BF" w14:textId="7041FB6C" w:rsidR="003E065D" w:rsidRPr="00756029" w:rsidRDefault="003E065D" w:rsidP="00E2731F">
      <w:pPr>
        <w:pStyle w:val="a3"/>
        <w:numPr>
          <w:ilvl w:val="0"/>
          <w:numId w:val="1"/>
        </w:numPr>
        <w:spacing w:after="0" w:line="240" w:lineRule="auto"/>
        <w:jc w:val="center"/>
        <w:rPr>
          <w:rFonts w:ascii="Times New Roman" w:hAnsi="Times New Roman" w:cs="Times New Roman"/>
          <w:b/>
          <w:bCs/>
          <w:sz w:val="24"/>
          <w:szCs w:val="24"/>
        </w:rPr>
      </w:pPr>
      <w:bookmarkStart w:id="0" w:name="_GoBack"/>
      <w:bookmarkEnd w:id="0"/>
      <w:r w:rsidRPr="00756029">
        <w:rPr>
          <w:rFonts w:ascii="Times New Roman" w:hAnsi="Times New Roman" w:cs="Times New Roman"/>
          <w:b/>
          <w:bCs/>
          <w:sz w:val="24"/>
          <w:szCs w:val="24"/>
        </w:rPr>
        <w:t>Реализуемая продукция, каналы сбыта</w:t>
      </w:r>
    </w:p>
    <w:p w14:paraId="7B3D2A88" w14:textId="77777777" w:rsidR="00B257E5" w:rsidRDefault="00B257E5" w:rsidP="003E065D">
      <w:pPr>
        <w:spacing w:after="0" w:line="240" w:lineRule="auto"/>
        <w:ind w:firstLine="709"/>
        <w:jc w:val="both"/>
        <w:rPr>
          <w:rFonts w:ascii="Times New Roman" w:hAnsi="Times New Roman" w:cs="Times New Roman"/>
          <w:sz w:val="24"/>
          <w:szCs w:val="24"/>
        </w:rPr>
      </w:pPr>
    </w:p>
    <w:p w14:paraId="6207EE74"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Мука – продукт, получаемый измельчением до порошкообразного состояния зерна злаков, гречихи и семян бобовых.</w:t>
      </w:r>
    </w:p>
    <w:p w14:paraId="6553CD1A"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Муку подразделяют на виды, типы и сорта. Вид муки определяется зерновой культурой, из которой мука изготовлена. Различают муку пшеничную, ржаную, кукурузную, ячменную, соевую, гороховую, рисовую, гречневую, а также вырабатывают муку из смеси ржи и пшеницы - ржано-пшеничную.</w:t>
      </w:r>
    </w:p>
    <w:p w14:paraId="5AF04D0A"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 xml:space="preserve">Вид муки подразделяют на группы в зависимости от ее технологических достоинств и целевого назначения. Например, пшеничную муку производят следующих групп: хлебопекарную, общего назначения кондитерскую, макаронную; соевую - трех: необезжиренную, </w:t>
      </w:r>
      <w:proofErr w:type="spellStart"/>
      <w:r w:rsidRPr="00756029">
        <w:rPr>
          <w:rFonts w:ascii="Times New Roman" w:hAnsi="Times New Roman" w:cs="Times New Roman"/>
          <w:sz w:val="24"/>
          <w:szCs w:val="24"/>
        </w:rPr>
        <w:t>полуобезжиренную</w:t>
      </w:r>
      <w:proofErr w:type="spellEnd"/>
      <w:r w:rsidRPr="00756029">
        <w:rPr>
          <w:rFonts w:ascii="Times New Roman" w:hAnsi="Times New Roman" w:cs="Times New Roman"/>
          <w:sz w:val="24"/>
          <w:szCs w:val="24"/>
        </w:rPr>
        <w:t xml:space="preserve"> и обезжиренную.</w:t>
      </w:r>
    </w:p>
    <w:p w14:paraId="4FC8565E"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Муку пшеничную в зависимости от целевого использования подразделяют на: пшеничную хлебопекарную, пшеничную общего назначения.</w:t>
      </w:r>
    </w:p>
    <w:p w14:paraId="53A636E7"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Пшеничную хлебопекарную муку в зависимости от белизны или массовой доли золы, сырой клейковины, а также крупности помола подразделяют на сорта: экстра, высший, крупчатка первый, второй, обойная.</w:t>
      </w:r>
    </w:p>
    <w:p w14:paraId="2A952532"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Пшеничную муку общего назначения в зависимости от белизны или массовой доли золы, массовой доли сырой клейковины, а также крупности помола подразделяют на типы: М 45-23; М 55-23; МК 55-23; М 75-23; МК 75-23; М 100-25; М 125-20; М 145-23.</w:t>
      </w:r>
    </w:p>
    <w:p w14:paraId="36C0AA82"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Буква «М» обозначает муку из мягкой пшеницы, буквы «МК» - муку из мягкой пшеницы крупного помола.</w:t>
      </w:r>
    </w:p>
    <w:p w14:paraId="185A11AC"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Первые цифры обозначают наибольшую массовую долю золы в муке в пересчете на сухое вещество в процентах, умноженное на 100, а вторые - наименьшую массовую долю сырой клейковины в муке в процентах.</w:t>
      </w:r>
    </w:p>
    <w:p w14:paraId="5264C229"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Мука может быть обогащенная витаминами, минеральными веществами хлебопекарными улучшителями в том числе сухой клейковиной. К такой муке добавляют названия «витаминизированная», обогащенная минеральными веществами, обогащенная витаминно-минеральной смесью, обогащенная сухой клейковиной и другими улучшителями.</w:t>
      </w:r>
    </w:p>
    <w:p w14:paraId="7E796E17"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 xml:space="preserve">К особым видам муки относятся макаронная мука, витаминизированная, высокобелковая. Макаронную муку готовят сортовым помолом из твердой или мягкой </w:t>
      </w:r>
      <w:proofErr w:type="spellStart"/>
      <w:r w:rsidRPr="00756029">
        <w:rPr>
          <w:rFonts w:ascii="Times New Roman" w:hAnsi="Times New Roman" w:cs="Times New Roman"/>
          <w:sz w:val="24"/>
          <w:szCs w:val="24"/>
        </w:rPr>
        <w:t>высокостекловидной</w:t>
      </w:r>
      <w:proofErr w:type="spellEnd"/>
      <w:r w:rsidRPr="00756029">
        <w:rPr>
          <w:rFonts w:ascii="Times New Roman" w:hAnsi="Times New Roman" w:cs="Times New Roman"/>
          <w:sz w:val="24"/>
          <w:szCs w:val="24"/>
        </w:rPr>
        <w:t xml:space="preserve"> пшеницы с высоким содержанием клейковины хорошего качества. Макаронная мука подразделяется на высший сорт (крупка) и 1 сорт (</w:t>
      </w:r>
      <w:proofErr w:type="spellStart"/>
      <w:r w:rsidRPr="00756029">
        <w:rPr>
          <w:rFonts w:ascii="Times New Roman" w:hAnsi="Times New Roman" w:cs="Times New Roman"/>
          <w:sz w:val="24"/>
          <w:szCs w:val="24"/>
        </w:rPr>
        <w:t>полукрупка</w:t>
      </w:r>
      <w:proofErr w:type="spellEnd"/>
      <w:r w:rsidRPr="00756029">
        <w:rPr>
          <w:rFonts w:ascii="Times New Roman" w:hAnsi="Times New Roman" w:cs="Times New Roman"/>
          <w:sz w:val="24"/>
          <w:szCs w:val="24"/>
        </w:rPr>
        <w:t>).</w:t>
      </w:r>
    </w:p>
    <w:p w14:paraId="13816856"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lastRenderedPageBreak/>
        <w:t xml:space="preserve">В витаминизированную муку пшеничную муку высшего и первого сортов вводят витаминные добавки (мг на 100 г муки): </w:t>
      </w:r>
      <w:proofErr w:type="spellStart"/>
      <w:r w:rsidRPr="00756029">
        <w:rPr>
          <w:rFonts w:ascii="Times New Roman" w:hAnsi="Times New Roman" w:cs="Times New Roman"/>
          <w:sz w:val="24"/>
          <w:szCs w:val="24"/>
        </w:rPr>
        <w:t>В</w:t>
      </w:r>
      <w:r w:rsidRPr="00756029">
        <w:rPr>
          <w:rFonts w:ascii="Times New Roman" w:hAnsi="Times New Roman" w:cs="Times New Roman"/>
          <w:sz w:val="24"/>
          <w:szCs w:val="24"/>
          <w:vertAlign w:val="subscript"/>
        </w:rPr>
        <w:t>2</w:t>
      </w:r>
      <w:proofErr w:type="spellEnd"/>
      <w:r w:rsidRPr="00756029">
        <w:rPr>
          <w:rFonts w:ascii="Times New Roman" w:hAnsi="Times New Roman" w:cs="Times New Roman"/>
          <w:sz w:val="24"/>
          <w:szCs w:val="24"/>
        </w:rPr>
        <w:t xml:space="preserve"> - 0,4; </w:t>
      </w:r>
      <w:proofErr w:type="spellStart"/>
      <w:r w:rsidRPr="00756029">
        <w:rPr>
          <w:rFonts w:ascii="Times New Roman" w:hAnsi="Times New Roman" w:cs="Times New Roman"/>
          <w:sz w:val="24"/>
          <w:szCs w:val="24"/>
        </w:rPr>
        <w:t>РР</w:t>
      </w:r>
      <w:proofErr w:type="spellEnd"/>
      <w:r w:rsidRPr="00756029">
        <w:rPr>
          <w:rFonts w:ascii="Times New Roman" w:hAnsi="Times New Roman" w:cs="Times New Roman"/>
          <w:sz w:val="24"/>
          <w:szCs w:val="24"/>
        </w:rPr>
        <w:t xml:space="preserve"> - 2.</w:t>
      </w:r>
    </w:p>
    <w:p w14:paraId="668C6802"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Высокобелковая мука изготавливается из ржи, пшеницы и других культур. В высокобелковой муке содержится 20-25% белка (в обычной муке 12-14%). Производство смешанной муки является перспективным. В муку добавляют гороховые, пшеничные отруби и др. Новые сорта муки могут быть использованы в диетическом и лечебном питании.</w:t>
      </w:r>
    </w:p>
    <w:p w14:paraId="337EFA7B"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Помолом (размолом) принято называть совокупность связанных между собой в определенной последовательности операций по переработке зерна в муку. Помолы бывают разовые и повторительные.</w:t>
      </w:r>
    </w:p>
    <w:p w14:paraId="295C0DC9"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При разовом помоле муку получают за один проход через размалывающую машину. Качество муки низкое - обойная пшеничная или ржаная с выходом 95,0-96,5%.</w:t>
      </w:r>
    </w:p>
    <w:p w14:paraId="4B89AE56"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При повторительном помоле для получения муки зерно или продукты дробления пропускают неоднократно через драные и размольные машины. Повторительные помолы бывают простые и сложные. Простым повторительным помолом вырабатывают муку только одного сорта. Измельчение ведут на 3-4 системах. Эти помолы могут быть без отбора отрубей - обойный с выходом 95-96% обойной пшеничной или ржаной муки, с отбором отрубей - обдирный с выходом ржаной муки 87% и сеяный - 63%.</w:t>
      </w:r>
    </w:p>
    <w:p w14:paraId="7BF1FCAB"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Сложный повторительный помол, который называют сортовым, состоит из пропускания зерна через драную систему, сортировку продуктов размола и их обогащения, а затем размола крупок на разных размольных системах.</w:t>
      </w:r>
    </w:p>
    <w:p w14:paraId="0D772DC0"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Мука экстра - сравнительно крупные частицы внутреннего эндосперма, белого цвета, содержащие клейковины не менее 28%, зольность не более 0,45%. Используется этот сорт для изготовления улучшенных и сдобных изделий.</w:t>
      </w:r>
    </w:p>
    <w:p w14:paraId="3022DB85"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 xml:space="preserve">Крупчатка вырабатывается из стекловидных мягких пшениц с добавлением твердых. Она состоит из сравнительно крупных частиц эндосперма (0,2-0,3 мм), почти не содержит </w:t>
      </w:r>
      <w:proofErr w:type="spellStart"/>
      <w:r w:rsidRPr="00756029">
        <w:rPr>
          <w:rFonts w:ascii="Times New Roman" w:hAnsi="Times New Roman" w:cs="Times New Roman"/>
          <w:sz w:val="24"/>
          <w:szCs w:val="24"/>
        </w:rPr>
        <w:t>отрубянистых</w:t>
      </w:r>
      <w:proofErr w:type="spellEnd"/>
      <w:r w:rsidRPr="00756029">
        <w:rPr>
          <w:rFonts w:ascii="Times New Roman" w:hAnsi="Times New Roman" w:cs="Times New Roman"/>
          <w:sz w:val="24"/>
          <w:szCs w:val="24"/>
        </w:rPr>
        <w:t xml:space="preserve"> частиц, цвет желтый. Содержание сырой клейковины не менее 30 % и хорошего качества, зольность - не более 0,6 %. Используется мука для изготовления улучшенных хлебных и сдобных изделий.</w:t>
      </w:r>
    </w:p>
    <w:p w14:paraId="444C3CB5"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Мука высшего сорта состоит из тонкоизмельченных частиц внутренних слоев эндосперма (0,1-0,2 мм), практически не содержит отрубей, имеет белый цвет. Количество сырой клейковины в ней должно быть не менее 28 %, зольность - не более 0,55 %, Хлеб получается большого объема, хорошей пористости. Используется мука для выработки разнообразных булочных изделий.</w:t>
      </w:r>
    </w:p>
    <w:p w14:paraId="3BC1B8DB"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Мука 1 сорта - в основном это тонкоизмельченные частицы всех слоев эндосперма (0,2-0,3 мм), в ней содержится 3-4% отрубей, цвет белый с желтоватым или сероватым оттенком. Содержание клейковины по сравнению с мукой высшего сорта в муке 1 сорта больше. Эта мука более пригодна для изготовления простых и улучшенных хлебных изделии.</w:t>
      </w:r>
    </w:p>
    <w:p w14:paraId="11DD7FE1"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Мука 2 сорта состоит из неоднородных частиц измельченного эндосперма (0,3-0,4 мм), количество отрубей до 10%. Цвет муки сероватый из-за наличия оболочечных частиц. Содержание клейковины должно быть не менее 25 %, хлебопекарными качествами, используется для изготовления простых булочных изделий. В розницу она не поступает. Обойная мука получается при измельчении всего зерна и состоит из эндосперма и до 14 - 16 % отрубей, частички муки неоднородны по размеру. Цвет ее белый с серым или коричневатым оттенком, содержание клейковины не менее 20 %, зольность - до 2 %</w:t>
      </w:r>
      <w:r w:rsidRPr="00756029">
        <w:rPr>
          <w:rFonts w:ascii="Times New Roman" w:hAnsi="Times New Roman" w:cs="Times New Roman"/>
          <w:iCs/>
          <w:sz w:val="24"/>
          <w:szCs w:val="24"/>
        </w:rPr>
        <w:t>. </w:t>
      </w:r>
      <w:r w:rsidRPr="00756029">
        <w:rPr>
          <w:rFonts w:ascii="Times New Roman" w:hAnsi="Times New Roman" w:cs="Times New Roman"/>
          <w:sz w:val="24"/>
          <w:szCs w:val="24"/>
        </w:rPr>
        <w:t xml:space="preserve">Используется она для производства простого пшеничного и ржано-пшеничного хлеба. Макаронную муку получают из твердой или </w:t>
      </w:r>
      <w:proofErr w:type="spellStart"/>
      <w:r w:rsidRPr="00756029">
        <w:rPr>
          <w:rFonts w:ascii="Times New Roman" w:hAnsi="Times New Roman" w:cs="Times New Roman"/>
          <w:sz w:val="24"/>
          <w:szCs w:val="24"/>
        </w:rPr>
        <w:t>высокостекловидной</w:t>
      </w:r>
      <w:proofErr w:type="spellEnd"/>
      <w:r w:rsidRPr="00756029">
        <w:rPr>
          <w:rFonts w:ascii="Times New Roman" w:hAnsi="Times New Roman" w:cs="Times New Roman"/>
          <w:sz w:val="24"/>
          <w:szCs w:val="24"/>
        </w:rPr>
        <w:t xml:space="preserve"> мягкой пшеницы. Лучшие макаронные изделия получаются из твердой пшеницы. Макаронная мука состоит из крупных и однородных по размеру частиц эндосперма. Цвет кремовый или белый. Содержание клейковины высокое – 30-34 % и хорошего качества, зольность - 0,55-1,10 %. Макаронную муку вырабатывают двух сортов: высшего - крупка и 1 - </w:t>
      </w:r>
      <w:proofErr w:type="spellStart"/>
      <w:r w:rsidRPr="00756029">
        <w:rPr>
          <w:rFonts w:ascii="Times New Roman" w:hAnsi="Times New Roman" w:cs="Times New Roman"/>
          <w:sz w:val="24"/>
          <w:szCs w:val="24"/>
        </w:rPr>
        <w:t>полукрупка</w:t>
      </w:r>
      <w:proofErr w:type="spellEnd"/>
      <w:r w:rsidRPr="00756029">
        <w:rPr>
          <w:rFonts w:ascii="Times New Roman" w:hAnsi="Times New Roman" w:cs="Times New Roman"/>
          <w:sz w:val="24"/>
          <w:szCs w:val="24"/>
        </w:rPr>
        <w:t xml:space="preserve">. Ржаная </w:t>
      </w:r>
      <w:r w:rsidRPr="00756029">
        <w:rPr>
          <w:rFonts w:ascii="Times New Roman" w:hAnsi="Times New Roman" w:cs="Times New Roman"/>
          <w:sz w:val="24"/>
          <w:szCs w:val="24"/>
        </w:rPr>
        <w:lastRenderedPageBreak/>
        <w:t>мука вырабатывается сеяной, обдирной и обойной. Сеяная мука представляет собой тонкоизмельченные частицы эндосперма зерна ржи с содержанием оболочек 1-3 %</w:t>
      </w:r>
      <w:r w:rsidRPr="00756029">
        <w:rPr>
          <w:rFonts w:ascii="Times New Roman" w:hAnsi="Times New Roman" w:cs="Times New Roman"/>
          <w:iCs/>
          <w:sz w:val="24"/>
          <w:szCs w:val="24"/>
        </w:rPr>
        <w:t>. </w:t>
      </w:r>
      <w:r w:rsidRPr="00756029">
        <w:rPr>
          <w:rFonts w:ascii="Times New Roman" w:hAnsi="Times New Roman" w:cs="Times New Roman"/>
          <w:sz w:val="24"/>
          <w:szCs w:val="24"/>
        </w:rPr>
        <w:t>Эта мука белого цвета со слегка сероватым оттенком, зольность - 0,75 %. Используют её для выработки Минского и Рижского хлеба.</w:t>
      </w:r>
    </w:p>
    <w:p w14:paraId="797F97CD"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Обдирная мука состоит из неоднородных по размеру частиц, содержит до 15 % оболочек. Цвет муки серый с зеленоватым или коричневатым оттенком, зольность - 1,45 %. Используется она для производства хлеба Украинского, Орловского и др.</w:t>
      </w:r>
    </w:p>
    <w:p w14:paraId="2EEF951A"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Обойная мука — это основной, самый распространенный сорт ржаной муки. Вырабатывают ее при обойном помоле измельчением всех частей зерна. Частички муки крупнее частичек обдирной, отрубей - до 25%, зольность - 1,9%. В ней больше белков, минеральных веществ, но меньше крахмала. Характерной особенностью ржаной муки всех сортов является неспособность образовывать клейковину в связи с преобладанием водорастворимых белков. Но белки ржаной муки белее полноценны по аминокислотному составу, чем белки пшеничной.</w:t>
      </w:r>
    </w:p>
    <w:p w14:paraId="3837C337"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Экспертизу муки проводят по органолептическим, физико-химическим показателям и показателям безопасности.</w:t>
      </w:r>
    </w:p>
    <w:p w14:paraId="4E48D45F"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Цвет зависит от вида и сорта муки. Более высокие сорта муки всегда светлее, а низшие - более темные, в них присутствуют оболочечные частицы.</w:t>
      </w:r>
    </w:p>
    <w:p w14:paraId="5B080D9D"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Вкус муки должен быть свойственный, приятный, слабовыраженный без хруста при разжевывании. Посторонние привкусы (горький, кислый) не допускаются.</w:t>
      </w:r>
    </w:p>
    <w:p w14:paraId="5EFF165A"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Запах муки слабый, специфический. Не допускаются плесневелый, затхлый и другие посторонние запахи.</w:t>
      </w:r>
    </w:p>
    <w:p w14:paraId="7B095E1F"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Зольность - показатель контроля сорта муки на производстве. Чем больше оболочечных частиц попадает в муку, тем выше ее зольность.</w:t>
      </w:r>
    </w:p>
    <w:p w14:paraId="316CCCE4"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 xml:space="preserve">Крупность помола характеризует степень измельчения зерна и влияет на технологические свойства муки. Чрезмерно крупная мука обладает пониженной водопоглотительной способностью. Процесс образования теста замедлен, хлеб получается некачественный. Если мука излишне измельчена, хлеб получается недостаточного объема и быстро черствеет. Оптимальная крупность в определенной степени связана с качеством клейковины и размерами крахмальных зерен. Мука с сильной клейковиной должна быть несколько мельче, чем со слабой. С точки же зрения хлебопекарных свойств желательно, чтобы мука имела наиболее однородные по размеру частицы. Путем </w:t>
      </w:r>
      <w:proofErr w:type="spellStart"/>
      <w:r w:rsidRPr="00756029">
        <w:rPr>
          <w:rFonts w:ascii="Times New Roman" w:hAnsi="Times New Roman" w:cs="Times New Roman"/>
          <w:sz w:val="24"/>
          <w:szCs w:val="24"/>
        </w:rPr>
        <w:t>пневмосепарирования</w:t>
      </w:r>
      <w:proofErr w:type="spellEnd"/>
      <w:r w:rsidRPr="00756029">
        <w:rPr>
          <w:rFonts w:ascii="Times New Roman" w:hAnsi="Times New Roman" w:cs="Times New Roman"/>
          <w:sz w:val="24"/>
          <w:szCs w:val="24"/>
        </w:rPr>
        <w:t xml:space="preserve"> частиц муки можно получить низкобелковую муку для производства мучных кондитерских изделий и муку с повышенным содержанием белка, которую можно использовать в качестве улучшителя силы обычной хлебопекарной пшеничной муки. Зараженность и загрязненность муки вредителями не допускается. Зараженная мука реализации не подлежит.</w:t>
      </w:r>
    </w:p>
    <w:p w14:paraId="35FD0399" w14:textId="77777777" w:rsidR="00756029" w:rsidRPr="00756029" w:rsidRDefault="00756029" w:rsidP="00756029">
      <w:pPr>
        <w:spacing w:after="0" w:line="240" w:lineRule="auto"/>
        <w:ind w:firstLine="709"/>
        <w:jc w:val="both"/>
        <w:rPr>
          <w:rFonts w:ascii="Times New Roman" w:hAnsi="Times New Roman" w:cs="Times New Roman"/>
          <w:sz w:val="24"/>
          <w:szCs w:val="24"/>
        </w:rPr>
      </w:pPr>
      <w:r w:rsidRPr="00756029">
        <w:rPr>
          <w:rFonts w:ascii="Times New Roman" w:hAnsi="Times New Roman" w:cs="Times New Roman"/>
          <w:sz w:val="24"/>
          <w:szCs w:val="24"/>
        </w:rPr>
        <w:t>Содержание металломагнитных примесей в муке допускается не более 3 мг на 1 кг продукта.</w:t>
      </w:r>
    </w:p>
    <w:p w14:paraId="467FC3F9" w14:textId="77777777"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bCs/>
          <w:sz w:val="24"/>
          <w:szCs w:val="24"/>
          <w:lang w:eastAsia="ru-RU"/>
        </w:rPr>
        <w:t>Мука пшеничная</w:t>
      </w:r>
      <w:r w:rsidRPr="00756029">
        <w:rPr>
          <w:rFonts w:ascii="Times New Roman" w:eastAsia="Times New Roman" w:hAnsi="Times New Roman" w:cs="Times New Roman"/>
          <w:sz w:val="24"/>
          <w:szCs w:val="24"/>
          <w:lang w:eastAsia="ru-RU"/>
        </w:rPr>
        <w:t> – продукт, который получают из зерен пшеницы. Выглядит она, как порошок белого цвета. Получают ее из пшеницы уже большое количество времени.</w:t>
      </w:r>
    </w:p>
    <w:p w14:paraId="2E8DF48F" w14:textId="77777777"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iCs/>
          <w:sz w:val="24"/>
          <w:szCs w:val="24"/>
          <w:lang w:eastAsia="ru-RU"/>
        </w:rPr>
        <w:t>Есть несколько сортов пшеничной муки:</w:t>
      </w:r>
    </w:p>
    <w:p w14:paraId="16EBE845" w14:textId="77777777"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i/>
          <w:sz w:val="24"/>
          <w:szCs w:val="24"/>
          <w:lang w:eastAsia="ru-RU"/>
        </w:rPr>
        <w:t>Высшего сорта.</w:t>
      </w:r>
      <w:r w:rsidRPr="00756029">
        <w:rPr>
          <w:rFonts w:ascii="Times New Roman" w:eastAsia="Times New Roman" w:hAnsi="Times New Roman" w:cs="Times New Roman"/>
          <w:sz w:val="24"/>
          <w:szCs w:val="24"/>
          <w:lang w:eastAsia="ru-RU"/>
        </w:rPr>
        <w:t> Самая очищенная мука, которую готовят исключительно из хорошенько очищенных зерен. Такая мука характеризуется низким содержанием клейковины, а также большим количеством крахмала. Внешне она выделяется белым цветом с легким молочным оттенком. Часто используют в кулинарии, так как выпечка получается пышной и пористой. </w:t>
      </w:r>
    </w:p>
    <w:p w14:paraId="733A5C21" w14:textId="77777777"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i/>
          <w:sz w:val="24"/>
          <w:szCs w:val="24"/>
          <w:lang w:eastAsia="ru-RU"/>
        </w:rPr>
        <w:t>Первого сорта.</w:t>
      </w:r>
      <w:r w:rsidRPr="00756029">
        <w:rPr>
          <w:rFonts w:ascii="Times New Roman" w:eastAsia="Times New Roman" w:hAnsi="Times New Roman" w:cs="Times New Roman"/>
          <w:sz w:val="24"/>
          <w:szCs w:val="24"/>
          <w:lang w:eastAsia="ru-RU"/>
        </w:rPr>
        <w:t> Наиболее популярный вариант, который допускает наличие небольшого количества зерновых оболочек. Такой муке свойственен желтоватый оттенок. Ей характерно наличие большого количества клейковины, что позволяет получить очень эластичное тесто. Готовая выпечка получается объемной и ароматной. Чаще всего муку первого сорта используют при изготовлении не сдобной выпечки.</w:t>
      </w:r>
    </w:p>
    <w:p w14:paraId="20ED5F9E" w14:textId="77777777"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i/>
          <w:sz w:val="24"/>
          <w:szCs w:val="24"/>
          <w:lang w:eastAsia="ru-RU"/>
        </w:rPr>
        <w:lastRenderedPageBreak/>
        <w:t>Второго сорта.</w:t>
      </w:r>
      <w:r w:rsidRPr="00756029">
        <w:rPr>
          <w:rFonts w:ascii="Times New Roman" w:eastAsia="Times New Roman" w:hAnsi="Times New Roman" w:cs="Times New Roman"/>
          <w:sz w:val="24"/>
          <w:szCs w:val="24"/>
          <w:lang w:eastAsia="ru-RU"/>
        </w:rPr>
        <w:t> Такому варианту свойственен более темный сероватый цвет, так как в составе допускается наличие большого количества зерновых оболочек. Выпечка, из нее получается пышной и пористой.</w:t>
      </w:r>
    </w:p>
    <w:p w14:paraId="4D79ED2A" w14:textId="77777777"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i/>
          <w:sz w:val="24"/>
          <w:szCs w:val="24"/>
          <w:lang w:eastAsia="ru-RU"/>
        </w:rPr>
        <w:t>Обойная.</w:t>
      </w:r>
      <w:r w:rsidRPr="00756029">
        <w:rPr>
          <w:rFonts w:ascii="Times New Roman" w:eastAsia="Times New Roman" w:hAnsi="Times New Roman" w:cs="Times New Roman"/>
          <w:sz w:val="24"/>
          <w:szCs w:val="24"/>
          <w:lang w:eastAsia="ru-RU"/>
        </w:rPr>
        <w:t> Такой вариант является неочищенным и ее крайне редко используют в кулинарных целях.</w:t>
      </w:r>
    </w:p>
    <w:p w14:paraId="598C4A02" w14:textId="77777777"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iCs/>
          <w:sz w:val="24"/>
          <w:szCs w:val="24"/>
          <w:lang w:eastAsia="ru-RU"/>
        </w:rPr>
        <w:t>Крупчатка.</w:t>
      </w:r>
      <w:r w:rsidRPr="00756029">
        <w:rPr>
          <w:rFonts w:ascii="Times New Roman" w:eastAsia="Times New Roman" w:hAnsi="Times New Roman" w:cs="Times New Roman"/>
          <w:sz w:val="24"/>
          <w:szCs w:val="24"/>
          <w:lang w:eastAsia="ru-RU"/>
        </w:rPr>
        <w:t> Такой вариант выделяется значительным размером частиц. Внешне имеет бледно-кремовый оттенок, а также ей характерен большое количество клейковины. Прекрасно подходит для приготовления жирного дрожжевого теста.</w:t>
      </w:r>
    </w:p>
    <w:p w14:paraId="76002230" w14:textId="77777777"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iCs/>
          <w:sz w:val="24"/>
          <w:szCs w:val="24"/>
          <w:lang w:eastAsia="ru-RU"/>
        </w:rPr>
        <w:t>Экстра.</w:t>
      </w:r>
      <w:r w:rsidRPr="00756029">
        <w:rPr>
          <w:rFonts w:ascii="Times New Roman" w:eastAsia="Times New Roman" w:hAnsi="Times New Roman" w:cs="Times New Roman"/>
          <w:sz w:val="24"/>
          <w:szCs w:val="24"/>
          <w:lang w:eastAsia="ru-RU"/>
        </w:rPr>
        <w:t> Такому варианту свойственен низкий процент минеральных веществ и золы.</w:t>
      </w:r>
    </w:p>
    <w:p w14:paraId="7E2C881D" w14:textId="77777777"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bCs/>
          <w:sz w:val="24"/>
          <w:szCs w:val="24"/>
          <w:lang w:eastAsia="ru-RU"/>
        </w:rPr>
        <w:t>Отличаются они друг от друга такими параметрами: количеством муки, которое получается из 100 кг зерна, цветом продукта, зольностью, размером частиц, а также наличием отрубей и количеством клейковины.</w:t>
      </w:r>
    </w:p>
    <w:p w14:paraId="0D6ECA55" w14:textId="77777777" w:rsidR="00756029" w:rsidRPr="00756029" w:rsidRDefault="00756029" w:rsidP="00756029">
      <w:pPr>
        <w:spacing w:after="0" w:line="240" w:lineRule="auto"/>
        <w:ind w:firstLine="709"/>
        <w:jc w:val="both"/>
        <w:rPr>
          <w:rFonts w:ascii="Times New Roman" w:eastAsia="Times New Roman" w:hAnsi="Times New Roman" w:cs="Times New Roman"/>
          <w:i/>
          <w:iCs/>
          <w:sz w:val="24"/>
          <w:szCs w:val="24"/>
          <w:lang w:eastAsia="ru-RU"/>
        </w:rPr>
      </w:pPr>
      <w:bookmarkStart w:id="1" w:name="79082"/>
      <w:bookmarkStart w:id="2" w:name="a1916"/>
      <w:bookmarkEnd w:id="1"/>
      <w:bookmarkEnd w:id="2"/>
      <w:r w:rsidRPr="00756029">
        <w:rPr>
          <w:rFonts w:ascii="Times New Roman" w:eastAsia="Times New Roman" w:hAnsi="Times New Roman" w:cs="Times New Roman"/>
          <w:i/>
          <w:iCs/>
          <w:sz w:val="24"/>
          <w:szCs w:val="24"/>
          <w:lang w:eastAsia="ru-RU"/>
        </w:rPr>
        <w:t>Полезные свойства</w:t>
      </w:r>
    </w:p>
    <w:p w14:paraId="6E54D3DA" w14:textId="77777777"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sz w:val="24"/>
          <w:szCs w:val="24"/>
          <w:lang w:eastAsia="ru-RU"/>
        </w:rPr>
        <w:t>Польза пшеничной муки заключается в ее химическом составе. Самыми полезными считаются сорта, в состав которых входят периферийные слоя и ядра. </w:t>
      </w:r>
      <w:r w:rsidRPr="00756029">
        <w:rPr>
          <w:rFonts w:ascii="Times New Roman" w:eastAsia="Times New Roman" w:hAnsi="Times New Roman" w:cs="Times New Roman"/>
          <w:bCs/>
          <w:sz w:val="24"/>
          <w:szCs w:val="24"/>
          <w:lang w:eastAsia="ru-RU"/>
        </w:rPr>
        <w:t xml:space="preserve">Богат такой продукт белковыми веществами, а также клетчаткой, которая очищает кишечник от продуктов распада, улучшая тем самым работу всей пищеварительной системы. </w:t>
      </w:r>
      <w:r w:rsidRPr="00756029">
        <w:rPr>
          <w:rFonts w:ascii="Times New Roman" w:eastAsia="Times New Roman" w:hAnsi="Times New Roman" w:cs="Times New Roman"/>
          <w:sz w:val="24"/>
          <w:szCs w:val="24"/>
          <w:lang w:eastAsia="ru-RU"/>
        </w:rPr>
        <w:t>Содержат также он витамины группы В, которые важны для нервной системы и многочисленные минералы, необходимые для работы всего организма. Мука – это прекрасный источник энергии, который стимулирует умственную деятельность. Изделия, приготовленные на ее основе, улучшают состояние крови.</w:t>
      </w:r>
    </w:p>
    <w:p w14:paraId="6D01418B" w14:textId="77777777" w:rsid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p>
    <w:p w14:paraId="47503C25" w14:textId="0BE861EC" w:rsidR="00756029" w:rsidRP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sz w:val="24"/>
          <w:szCs w:val="24"/>
          <w:lang w:eastAsia="ru-RU"/>
        </w:rPr>
        <w:t>Пищевая ценность</w:t>
      </w:r>
    </w:p>
    <w:tbl>
      <w:tblPr>
        <w:tblStyle w:val="a9"/>
        <w:tblW w:w="0" w:type="auto"/>
        <w:tblLook w:val="04A0" w:firstRow="1" w:lastRow="0" w:firstColumn="1" w:lastColumn="0" w:noHBand="0" w:noVBand="1"/>
      </w:tblPr>
      <w:tblGrid>
        <w:gridCol w:w="4687"/>
        <w:gridCol w:w="4658"/>
      </w:tblGrid>
      <w:tr w:rsidR="00756029" w:rsidRPr="00756029" w14:paraId="36344F4E" w14:textId="77777777" w:rsidTr="004B1992">
        <w:tc>
          <w:tcPr>
            <w:tcW w:w="4782" w:type="dxa"/>
            <w:vAlign w:val="center"/>
          </w:tcPr>
          <w:p w14:paraId="6C202B49" w14:textId="77777777" w:rsidR="00756029" w:rsidRPr="00756029" w:rsidRDefault="00756029" w:rsidP="004B1992">
            <w:pPr>
              <w:jc w:val="both"/>
              <w:rPr>
                <w:rFonts w:ascii="Times New Roman" w:hAnsi="Times New Roman" w:cs="Times New Roman"/>
                <w:sz w:val="20"/>
                <w:szCs w:val="20"/>
              </w:rPr>
            </w:pPr>
            <w:bookmarkStart w:id="3" w:name="vitamini"/>
            <w:bookmarkEnd w:id="3"/>
            <w:r w:rsidRPr="00756029">
              <w:rPr>
                <w:rFonts w:ascii="Times New Roman" w:hAnsi="Times New Roman" w:cs="Times New Roman"/>
                <w:sz w:val="20"/>
                <w:szCs w:val="20"/>
              </w:rPr>
              <w:t>Ненасыщенные жирные кислоты</w:t>
            </w:r>
          </w:p>
        </w:tc>
        <w:tc>
          <w:tcPr>
            <w:tcW w:w="4783" w:type="dxa"/>
            <w:vAlign w:val="center"/>
          </w:tcPr>
          <w:p w14:paraId="2929732D"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0.62 г</w:t>
            </w:r>
          </w:p>
        </w:tc>
      </w:tr>
      <w:tr w:rsidR="00756029" w:rsidRPr="00756029" w14:paraId="48EE2C8D" w14:textId="77777777" w:rsidTr="004B1992">
        <w:tc>
          <w:tcPr>
            <w:tcW w:w="4782" w:type="dxa"/>
            <w:vAlign w:val="center"/>
          </w:tcPr>
          <w:p w14:paraId="0FD32188"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Насыщенные жирные кислоты</w:t>
            </w:r>
          </w:p>
        </w:tc>
        <w:tc>
          <w:tcPr>
            <w:tcW w:w="4783" w:type="dxa"/>
            <w:vAlign w:val="center"/>
          </w:tcPr>
          <w:p w14:paraId="31BA08BE"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0.2 г</w:t>
            </w:r>
          </w:p>
        </w:tc>
      </w:tr>
      <w:tr w:rsidR="00756029" w:rsidRPr="00756029" w14:paraId="4B083356" w14:textId="77777777" w:rsidTr="00756029">
        <w:trPr>
          <w:trHeight w:val="50"/>
        </w:trPr>
        <w:tc>
          <w:tcPr>
            <w:tcW w:w="4782" w:type="dxa"/>
            <w:vAlign w:val="center"/>
          </w:tcPr>
          <w:p w14:paraId="742FFAA8"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Зола</w:t>
            </w:r>
          </w:p>
        </w:tc>
        <w:tc>
          <w:tcPr>
            <w:tcW w:w="4783" w:type="dxa"/>
            <w:vAlign w:val="center"/>
          </w:tcPr>
          <w:p w14:paraId="6FAFEC46"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0.5 г</w:t>
            </w:r>
          </w:p>
        </w:tc>
      </w:tr>
      <w:tr w:rsidR="00756029" w:rsidRPr="00756029" w14:paraId="2C1F04A0" w14:textId="77777777" w:rsidTr="004B1992">
        <w:tc>
          <w:tcPr>
            <w:tcW w:w="4782" w:type="dxa"/>
            <w:vAlign w:val="center"/>
          </w:tcPr>
          <w:p w14:paraId="14A65877"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Крахмал</w:t>
            </w:r>
          </w:p>
        </w:tc>
        <w:tc>
          <w:tcPr>
            <w:tcW w:w="4783" w:type="dxa"/>
            <w:vAlign w:val="center"/>
          </w:tcPr>
          <w:p w14:paraId="4C9C8820"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67.9 г</w:t>
            </w:r>
          </w:p>
        </w:tc>
      </w:tr>
      <w:tr w:rsidR="00756029" w:rsidRPr="00756029" w14:paraId="1D357F00" w14:textId="77777777" w:rsidTr="004B1992">
        <w:tc>
          <w:tcPr>
            <w:tcW w:w="4782" w:type="dxa"/>
            <w:vAlign w:val="center"/>
          </w:tcPr>
          <w:p w14:paraId="3D012F2A"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Моно- и дисахариды</w:t>
            </w:r>
          </w:p>
        </w:tc>
        <w:tc>
          <w:tcPr>
            <w:tcW w:w="4783" w:type="dxa"/>
            <w:vAlign w:val="center"/>
          </w:tcPr>
          <w:p w14:paraId="717B2B35"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1 г</w:t>
            </w:r>
          </w:p>
        </w:tc>
      </w:tr>
      <w:tr w:rsidR="00756029" w:rsidRPr="00756029" w14:paraId="299B4A6C" w14:textId="77777777" w:rsidTr="004B1992">
        <w:tc>
          <w:tcPr>
            <w:tcW w:w="4782" w:type="dxa"/>
            <w:vAlign w:val="center"/>
          </w:tcPr>
          <w:p w14:paraId="2855E876"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Вода</w:t>
            </w:r>
          </w:p>
        </w:tc>
        <w:tc>
          <w:tcPr>
            <w:tcW w:w="4783" w:type="dxa"/>
            <w:vAlign w:val="center"/>
          </w:tcPr>
          <w:p w14:paraId="02C3B8F5"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14 г</w:t>
            </w:r>
          </w:p>
        </w:tc>
      </w:tr>
      <w:tr w:rsidR="00756029" w:rsidRPr="00756029" w14:paraId="62924DCA" w14:textId="77777777" w:rsidTr="004B1992">
        <w:tc>
          <w:tcPr>
            <w:tcW w:w="4782" w:type="dxa"/>
            <w:vAlign w:val="center"/>
          </w:tcPr>
          <w:p w14:paraId="4582ECA6"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Пищевые волокна</w:t>
            </w:r>
          </w:p>
        </w:tc>
        <w:tc>
          <w:tcPr>
            <w:tcW w:w="4783" w:type="dxa"/>
            <w:vAlign w:val="center"/>
          </w:tcPr>
          <w:p w14:paraId="4ABD7DDC"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3.5 г</w:t>
            </w:r>
          </w:p>
        </w:tc>
      </w:tr>
    </w:tbl>
    <w:p w14:paraId="27571ED4" w14:textId="77777777" w:rsid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p>
    <w:p w14:paraId="21BF3BAA" w14:textId="5CCED8B7" w:rsid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sz w:val="24"/>
          <w:szCs w:val="24"/>
          <w:lang w:eastAsia="ru-RU"/>
        </w:rPr>
        <w:t>Витамины</w:t>
      </w:r>
    </w:p>
    <w:tbl>
      <w:tblPr>
        <w:tblStyle w:val="a9"/>
        <w:tblW w:w="0" w:type="auto"/>
        <w:tblLook w:val="04A0" w:firstRow="1" w:lastRow="0" w:firstColumn="1" w:lastColumn="0" w:noHBand="0" w:noVBand="1"/>
      </w:tblPr>
      <w:tblGrid>
        <w:gridCol w:w="4684"/>
        <w:gridCol w:w="4661"/>
      </w:tblGrid>
      <w:tr w:rsidR="00756029" w:rsidRPr="00756029" w14:paraId="04D06CA0" w14:textId="77777777" w:rsidTr="00756029">
        <w:trPr>
          <w:trHeight w:val="70"/>
        </w:trPr>
        <w:tc>
          <w:tcPr>
            <w:tcW w:w="4684" w:type="dxa"/>
            <w:vAlign w:val="center"/>
          </w:tcPr>
          <w:p w14:paraId="4060B735"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 xml:space="preserve">Витамин </w:t>
            </w:r>
            <w:proofErr w:type="spellStart"/>
            <w:r w:rsidRPr="00756029">
              <w:rPr>
                <w:rFonts w:ascii="Times New Roman" w:hAnsi="Times New Roman" w:cs="Times New Roman"/>
                <w:sz w:val="20"/>
                <w:szCs w:val="20"/>
              </w:rPr>
              <w:t>В4</w:t>
            </w:r>
            <w:proofErr w:type="spellEnd"/>
            <w:r w:rsidRPr="00756029">
              <w:rPr>
                <w:rFonts w:ascii="Times New Roman" w:hAnsi="Times New Roman" w:cs="Times New Roman"/>
                <w:sz w:val="20"/>
                <w:szCs w:val="20"/>
              </w:rPr>
              <w:t xml:space="preserve"> (холин)</w:t>
            </w:r>
          </w:p>
        </w:tc>
        <w:tc>
          <w:tcPr>
            <w:tcW w:w="4661" w:type="dxa"/>
            <w:vAlign w:val="center"/>
          </w:tcPr>
          <w:p w14:paraId="59614CE9"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52 мг</w:t>
            </w:r>
          </w:p>
        </w:tc>
      </w:tr>
      <w:tr w:rsidR="00756029" w:rsidRPr="00756029" w14:paraId="261EBEDF" w14:textId="77777777" w:rsidTr="00756029">
        <w:tc>
          <w:tcPr>
            <w:tcW w:w="4684" w:type="dxa"/>
            <w:vAlign w:val="center"/>
          </w:tcPr>
          <w:p w14:paraId="4AE3F1C5"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 xml:space="preserve">Витамин </w:t>
            </w:r>
            <w:proofErr w:type="spellStart"/>
            <w:r w:rsidRPr="00756029">
              <w:rPr>
                <w:rFonts w:ascii="Times New Roman" w:hAnsi="Times New Roman" w:cs="Times New Roman"/>
                <w:sz w:val="20"/>
                <w:szCs w:val="20"/>
              </w:rPr>
              <w:t>PP</w:t>
            </w:r>
            <w:proofErr w:type="spellEnd"/>
            <w:r w:rsidRPr="00756029">
              <w:rPr>
                <w:rFonts w:ascii="Times New Roman" w:hAnsi="Times New Roman" w:cs="Times New Roman"/>
                <w:sz w:val="20"/>
                <w:szCs w:val="20"/>
              </w:rPr>
              <w:t xml:space="preserve"> (</w:t>
            </w:r>
            <w:proofErr w:type="spellStart"/>
            <w:r w:rsidRPr="00756029">
              <w:rPr>
                <w:rFonts w:ascii="Times New Roman" w:hAnsi="Times New Roman" w:cs="Times New Roman"/>
                <w:sz w:val="20"/>
                <w:szCs w:val="20"/>
              </w:rPr>
              <w:t>Ниациновый</w:t>
            </w:r>
            <w:proofErr w:type="spellEnd"/>
            <w:r w:rsidRPr="00756029">
              <w:rPr>
                <w:rFonts w:ascii="Times New Roman" w:hAnsi="Times New Roman" w:cs="Times New Roman"/>
                <w:sz w:val="20"/>
                <w:szCs w:val="20"/>
              </w:rPr>
              <w:t xml:space="preserve"> эквивалент)</w:t>
            </w:r>
          </w:p>
        </w:tc>
        <w:tc>
          <w:tcPr>
            <w:tcW w:w="4661" w:type="dxa"/>
            <w:vAlign w:val="center"/>
          </w:tcPr>
          <w:p w14:paraId="25BEDC86"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3 мг</w:t>
            </w:r>
          </w:p>
        </w:tc>
      </w:tr>
      <w:tr w:rsidR="00756029" w:rsidRPr="00756029" w14:paraId="461ECD60" w14:textId="77777777" w:rsidTr="00756029">
        <w:tc>
          <w:tcPr>
            <w:tcW w:w="4684" w:type="dxa"/>
            <w:vAlign w:val="center"/>
          </w:tcPr>
          <w:p w14:paraId="048D41B7"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Витамин H (биотин)</w:t>
            </w:r>
          </w:p>
        </w:tc>
        <w:tc>
          <w:tcPr>
            <w:tcW w:w="4661" w:type="dxa"/>
            <w:vAlign w:val="center"/>
          </w:tcPr>
          <w:p w14:paraId="3A1EAEA5"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2 мкг</w:t>
            </w:r>
          </w:p>
        </w:tc>
      </w:tr>
      <w:tr w:rsidR="00756029" w:rsidRPr="00756029" w14:paraId="1092763E" w14:textId="77777777" w:rsidTr="00756029">
        <w:tc>
          <w:tcPr>
            <w:tcW w:w="4684" w:type="dxa"/>
            <w:vAlign w:val="center"/>
          </w:tcPr>
          <w:p w14:paraId="26B9C91F"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Витамин E (альфа-токоферол)</w:t>
            </w:r>
          </w:p>
        </w:tc>
        <w:tc>
          <w:tcPr>
            <w:tcW w:w="4661" w:type="dxa"/>
            <w:vAlign w:val="center"/>
          </w:tcPr>
          <w:p w14:paraId="40657DA8"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1.5 мг</w:t>
            </w:r>
          </w:p>
        </w:tc>
      </w:tr>
      <w:tr w:rsidR="00756029" w:rsidRPr="00756029" w14:paraId="51934431" w14:textId="77777777" w:rsidTr="00756029">
        <w:tc>
          <w:tcPr>
            <w:tcW w:w="4684" w:type="dxa"/>
            <w:vAlign w:val="center"/>
          </w:tcPr>
          <w:p w14:paraId="5DCEE4B0"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 xml:space="preserve">Витамин </w:t>
            </w:r>
            <w:proofErr w:type="spellStart"/>
            <w:r w:rsidRPr="00756029">
              <w:rPr>
                <w:rFonts w:ascii="Times New Roman" w:hAnsi="Times New Roman" w:cs="Times New Roman"/>
                <w:sz w:val="20"/>
                <w:szCs w:val="20"/>
              </w:rPr>
              <w:t>B9</w:t>
            </w:r>
            <w:proofErr w:type="spellEnd"/>
            <w:r w:rsidRPr="00756029">
              <w:rPr>
                <w:rFonts w:ascii="Times New Roman" w:hAnsi="Times New Roman" w:cs="Times New Roman"/>
                <w:sz w:val="20"/>
                <w:szCs w:val="20"/>
              </w:rPr>
              <w:t xml:space="preserve"> (фолиевая кислота)</w:t>
            </w:r>
          </w:p>
        </w:tc>
        <w:tc>
          <w:tcPr>
            <w:tcW w:w="4661" w:type="dxa"/>
            <w:vAlign w:val="center"/>
          </w:tcPr>
          <w:p w14:paraId="65282EAB"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27.1 мкг</w:t>
            </w:r>
          </w:p>
        </w:tc>
      </w:tr>
      <w:tr w:rsidR="00756029" w:rsidRPr="00756029" w14:paraId="75C3F226" w14:textId="77777777" w:rsidTr="00756029">
        <w:tc>
          <w:tcPr>
            <w:tcW w:w="4684" w:type="dxa"/>
            <w:vAlign w:val="center"/>
          </w:tcPr>
          <w:p w14:paraId="19ABDF20"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 xml:space="preserve">Витамин </w:t>
            </w:r>
            <w:proofErr w:type="spellStart"/>
            <w:r w:rsidRPr="00756029">
              <w:rPr>
                <w:rFonts w:ascii="Times New Roman" w:hAnsi="Times New Roman" w:cs="Times New Roman"/>
                <w:sz w:val="20"/>
                <w:szCs w:val="20"/>
              </w:rPr>
              <w:t>B6</w:t>
            </w:r>
            <w:proofErr w:type="spellEnd"/>
            <w:r w:rsidRPr="00756029">
              <w:rPr>
                <w:rFonts w:ascii="Times New Roman" w:hAnsi="Times New Roman" w:cs="Times New Roman"/>
                <w:sz w:val="20"/>
                <w:szCs w:val="20"/>
              </w:rPr>
              <w:t xml:space="preserve"> (пиридоксин)</w:t>
            </w:r>
          </w:p>
        </w:tc>
        <w:tc>
          <w:tcPr>
            <w:tcW w:w="4661" w:type="dxa"/>
            <w:vAlign w:val="center"/>
          </w:tcPr>
          <w:p w14:paraId="719B8180"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0.17 мг</w:t>
            </w:r>
          </w:p>
        </w:tc>
      </w:tr>
      <w:tr w:rsidR="00756029" w:rsidRPr="00756029" w14:paraId="596AF4B3" w14:textId="77777777" w:rsidTr="00756029">
        <w:tc>
          <w:tcPr>
            <w:tcW w:w="4684" w:type="dxa"/>
            <w:vAlign w:val="center"/>
          </w:tcPr>
          <w:p w14:paraId="792D964F"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 xml:space="preserve">Витамин </w:t>
            </w:r>
            <w:proofErr w:type="spellStart"/>
            <w:r w:rsidRPr="00756029">
              <w:rPr>
                <w:rFonts w:ascii="Times New Roman" w:hAnsi="Times New Roman" w:cs="Times New Roman"/>
                <w:sz w:val="20"/>
                <w:szCs w:val="20"/>
              </w:rPr>
              <w:t>B5</w:t>
            </w:r>
            <w:proofErr w:type="spellEnd"/>
            <w:r w:rsidRPr="00756029">
              <w:rPr>
                <w:rFonts w:ascii="Times New Roman" w:hAnsi="Times New Roman" w:cs="Times New Roman"/>
                <w:sz w:val="20"/>
                <w:szCs w:val="20"/>
              </w:rPr>
              <w:t xml:space="preserve"> (пантотеновая кислота)</w:t>
            </w:r>
          </w:p>
        </w:tc>
        <w:tc>
          <w:tcPr>
            <w:tcW w:w="4661" w:type="dxa"/>
            <w:vAlign w:val="center"/>
          </w:tcPr>
          <w:p w14:paraId="64EC544D"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0.3 мг</w:t>
            </w:r>
          </w:p>
        </w:tc>
      </w:tr>
      <w:tr w:rsidR="00756029" w:rsidRPr="00756029" w14:paraId="2214259E" w14:textId="77777777" w:rsidTr="00756029">
        <w:tc>
          <w:tcPr>
            <w:tcW w:w="4684" w:type="dxa"/>
            <w:vAlign w:val="center"/>
          </w:tcPr>
          <w:p w14:paraId="773A51FD"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 xml:space="preserve">Витамин </w:t>
            </w:r>
            <w:proofErr w:type="spellStart"/>
            <w:r w:rsidRPr="00756029">
              <w:rPr>
                <w:rFonts w:ascii="Times New Roman" w:hAnsi="Times New Roman" w:cs="Times New Roman"/>
                <w:sz w:val="20"/>
                <w:szCs w:val="20"/>
              </w:rPr>
              <w:t>B2</w:t>
            </w:r>
            <w:proofErr w:type="spellEnd"/>
            <w:r w:rsidRPr="00756029">
              <w:rPr>
                <w:rFonts w:ascii="Times New Roman" w:hAnsi="Times New Roman" w:cs="Times New Roman"/>
                <w:sz w:val="20"/>
                <w:szCs w:val="20"/>
              </w:rPr>
              <w:t xml:space="preserve"> (рибофлавин)</w:t>
            </w:r>
          </w:p>
        </w:tc>
        <w:tc>
          <w:tcPr>
            <w:tcW w:w="4661" w:type="dxa"/>
            <w:vAlign w:val="center"/>
          </w:tcPr>
          <w:p w14:paraId="13684462"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0.04 мг</w:t>
            </w:r>
          </w:p>
        </w:tc>
      </w:tr>
      <w:tr w:rsidR="00756029" w:rsidRPr="00756029" w14:paraId="27EA1667" w14:textId="77777777" w:rsidTr="00756029">
        <w:tc>
          <w:tcPr>
            <w:tcW w:w="4684" w:type="dxa"/>
            <w:vAlign w:val="center"/>
          </w:tcPr>
          <w:p w14:paraId="79F3D2D8"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 xml:space="preserve">Витамин </w:t>
            </w:r>
            <w:proofErr w:type="spellStart"/>
            <w:r w:rsidRPr="00756029">
              <w:rPr>
                <w:rFonts w:ascii="Times New Roman" w:hAnsi="Times New Roman" w:cs="Times New Roman"/>
                <w:sz w:val="20"/>
                <w:szCs w:val="20"/>
              </w:rPr>
              <w:t>B1</w:t>
            </w:r>
            <w:proofErr w:type="spellEnd"/>
            <w:r w:rsidRPr="00756029">
              <w:rPr>
                <w:rFonts w:ascii="Times New Roman" w:hAnsi="Times New Roman" w:cs="Times New Roman"/>
                <w:sz w:val="20"/>
                <w:szCs w:val="20"/>
              </w:rPr>
              <w:t xml:space="preserve"> (тиамин)</w:t>
            </w:r>
          </w:p>
        </w:tc>
        <w:tc>
          <w:tcPr>
            <w:tcW w:w="4661" w:type="dxa"/>
            <w:vAlign w:val="center"/>
          </w:tcPr>
          <w:p w14:paraId="19ECAE5E"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0.17 мг</w:t>
            </w:r>
          </w:p>
        </w:tc>
      </w:tr>
      <w:tr w:rsidR="00756029" w:rsidRPr="00756029" w14:paraId="08F3775F" w14:textId="77777777" w:rsidTr="00756029">
        <w:tc>
          <w:tcPr>
            <w:tcW w:w="4684" w:type="dxa"/>
            <w:vAlign w:val="center"/>
          </w:tcPr>
          <w:p w14:paraId="5A6A477B"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 xml:space="preserve">Витамин </w:t>
            </w:r>
            <w:proofErr w:type="spellStart"/>
            <w:r w:rsidRPr="00756029">
              <w:rPr>
                <w:rFonts w:ascii="Times New Roman" w:hAnsi="Times New Roman" w:cs="Times New Roman"/>
                <w:sz w:val="20"/>
                <w:szCs w:val="20"/>
              </w:rPr>
              <w:t>B3</w:t>
            </w:r>
            <w:proofErr w:type="spellEnd"/>
            <w:r w:rsidRPr="00756029">
              <w:rPr>
                <w:rFonts w:ascii="Times New Roman" w:hAnsi="Times New Roman" w:cs="Times New Roman"/>
                <w:sz w:val="20"/>
                <w:szCs w:val="20"/>
              </w:rPr>
              <w:t xml:space="preserve"> (</w:t>
            </w:r>
            <w:proofErr w:type="spellStart"/>
            <w:r w:rsidRPr="00756029">
              <w:rPr>
                <w:rFonts w:ascii="Times New Roman" w:hAnsi="Times New Roman" w:cs="Times New Roman"/>
                <w:sz w:val="20"/>
                <w:szCs w:val="20"/>
              </w:rPr>
              <w:t>PP</w:t>
            </w:r>
            <w:proofErr w:type="spellEnd"/>
            <w:r w:rsidRPr="00756029">
              <w:rPr>
                <w:rFonts w:ascii="Times New Roman" w:hAnsi="Times New Roman" w:cs="Times New Roman"/>
                <w:sz w:val="20"/>
                <w:szCs w:val="20"/>
              </w:rPr>
              <w:t>)</w:t>
            </w:r>
          </w:p>
        </w:tc>
        <w:tc>
          <w:tcPr>
            <w:tcW w:w="4661" w:type="dxa"/>
            <w:vAlign w:val="center"/>
          </w:tcPr>
          <w:p w14:paraId="3A452043"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1.2 мг</w:t>
            </w:r>
          </w:p>
        </w:tc>
      </w:tr>
      <w:tr w:rsidR="00756029" w:rsidRPr="00756029" w14:paraId="28232DFA" w14:textId="77777777" w:rsidTr="00756029">
        <w:tc>
          <w:tcPr>
            <w:tcW w:w="4684" w:type="dxa"/>
            <w:vAlign w:val="center"/>
          </w:tcPr>
          <w:p w14:paraId="7F37207E"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 xml:space="preserve">Витамин </w:t>
            </w:r>
            <w:proofErr w:type="spellStart"/>
            <w:r w:rsidRPr="00756029">
              <w:rPr>
                <w:rFonts w:ascii="Times New Roman" w:hAnsi="Times New Roman" w:cs="Times New Roman"/>
                <w:sz w:val="20"/>
                <w:szCs w:val="20"/>
              </w:rPr>
              <w:t>В4</w:t>
            </w:r>
            <w:proofErr w:type="spellEnd"/>
            <w:r w:rsidRPr="00756029">
              <w:rPr>
                <w:rFonts w:ascii="Times New Roman" w:hAnsi="Times New Roman" w:cs="Times New Roman"/>
                <w:sz w:val="20"/>
                <w:szCs w:val="20"/>
              </w:rPr>
              <w:t xml:space="preserve"> (холин)</w:t>
            </w:r>
          </w:p>
        </w:tc>
        <w:tc>
          <w:tcPr>
            <w:tcW w:w="4661" w:type="dxa"/>
            <w:vAlign w:val="center"/>
          </w:tcPr>
          <w:p w14:paraId="00E68FB1"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52 мг</w:t>
            </w:r>
          </w:p>
        </w:tc>
      </w:tr>
      <w:tr w:rsidR="00756029" w:rsidRPr="00756029" w14:paraId="0C5BD2EC" w14:textId="77777777" w:rsidTr="00756029">
        <w:tc>
          <w:tcPr>
            <w:tcW w:w="4684" w:type="dxa"/>
            <w:vAlign w:val="center"/>
          </w:tcPr>
          <w:p w14:paraId="68A79DE5"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 xml:space="preserve">Витамин </w:t>
            </w:r>
            <w:proofErr w:type="spellStart"/>
            <w:r w:rsidRPr="00756029">
              <w:rPr>
                <w:rFonts w:ascii="Times New Roman" w:hAnsi="Times New Roman" w:cs="Times New Roman"/>
                <w:sz w:val="20"/>
                <w:szCs w:val="20"/>
              </w:rPr>
              <w:t>PP</w:t>
            </w:r>
            <w:proofErr w:type="spellEnd"/>
            <w:r w:rsidRPr="00756029">
              <w:rPr>
                <w:rFonts w:ascii="Times New Roman" w:hAnsi="Times New Roman" w:cs="Times New Roman"/>
                <w:sz w:val="20"/>
                <w:szCs w:val="20"/>
              </w:rPr>
              <w:t xml:space="preserve"> (</w:t>
            </w:r>
            <w:proofErr w:type="spellStart"/>
            <w:r w:rsidRPr="00756029">
              <w:rPr>
                <w:rFonts w:ascii="Times New Roman" w:hAnsi="Times New Roman" w:cs="Times New Roman"/>
                <w:sz w:val="20"/>
                <w:szCs w:val="20"/>
              </w:rPr>
              <w:t>Ниациновый</w:t>
            </w:r>
            <w:proofErr w:type="spellEnd"/>
            <w:r w:rsidRPr="00756029">
              <w:rPr>
                <w:rFonts w:ascii="Times New Roman" w:hAnsi="Times New Roman" w:cs="Times New Roman"/>
                <w:sz w:val="20"/>
                <w:szCs w:val="20"/>
              </w:rPr>
              <w:t xml:space="preserve"> эквивалент)</w:t>
            </w:r>
          </w:p>
        </w:tc>
        <w:tc>
          <w:tcPr>
            <w:tcW w:w="4661" w:type="dxa"/>
            <w:vAlign w:val="center"/>
          </w:tcPr>
          <w:p w14:paraId="016149E0"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3 мг</w:t>
            </w:r>
          </w:p>
        </w:tc>
      </w:tr>
      <w:tr w:rsidR="00756029" w:rsidRPr="00756029" w14:paraId="7123A180" w14:textId="77777777" w:rsidTr="00756029">
        <w:tc>
          <w:tcPr>
            <w:tcW w:w="4684" w:type="dxa"/>
            <w:vAlign w:val="center"/>
          </w:tcPr>
          <w:p w14:paraId="39B75238"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Витамин H (биотин)</w:t>
            </w:r>
          </w:p>
        </w:tc>
        <w:tc>
          <w:tcPr>
            <w:tcW w:w="4661" w:type="dxa"/>
            <w:vAlign w:val="center"/>
          </w:tcPr>
          <w:p w14:paraId="48DA134F" w14:textId="77777777" w:rsidR="00756029" w:rsidRPr="00756029" w:rsidRDefault="00756029" w:rsidP="004B1992">
            <w:pPr>
              <w:jc w:val="both"/>
              <w:rPr>
                <w:rFonts w:ascii="Times New Roman" w:hAnsi="Times New Roman" w:cs="Times New Roman"/>
                <w:sz w:val="20"/>
                <w:szCs w:val="20"/>
              </w:rPr>
            </w:pPr>
            <w:r w:rsidRPr="00756029">
              <w:rPr>
                <w:rFonts w:ascii="Times New Roman" w:hAnsi="Times New Roman" w:cs="Times New Roman"/>
                <w:sz w:val="20"/>
                <w:szCs w:val="20"/>
              </w:rPr>
              <w:t>2 мкг</w:t>
            </w:r>
          </w:p>
        </w:tc>
      </w:tr>
    </w:tbl>
    <w:p w14:paraId="2C30879A" w14:textId="77777777" w:rsid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bookmarkStart w:id="4" w:name="miniral"/>
      <w:bookmarkEnd w:id="4"/>
    </w:p>
    <w:p w14:paraId="7EF7A99A" w14:textId="544668D5" w:rsidR="00756029" w:rsidRDefault="00756029" w:rsidP="00756029">
      <w:pPr>
        <w:spacing w:after="0" w:line="240" w:lineRule="auto"/>
        <w:ind w:firstLine="709"/>
        <w:jc w:val="both"/>
        <w:rPr>
          <w:rFonts w:ascii="Times New Roman" w:eastAsia="Times New Roman" w:hAnsi="Times New Roman" w:cs="Times New Roman"/>
          <w:sz w:val="24"/>
          <w:szCs w:val="24"/>
          <w:lang w:eastAsia="ru-RU"/>
        </w:rPr>
      </w:pPr>
      <w:r w:rsidRPr="00756029">
        <w:rPr>
          <w:rFonts w:ascii="Times New Roman" w:eastAsia="Times New Roman" w:hAnsi="Times New Roman" w:cs="Times New Roman"/>
          <w:sz w:val="24"/>
          <w:szCs w:val="24"/>
          <w:lang w:eastAsia="ru-RU"/>
        </w:rPr>
        <w:t>Минеральные вещества</w:t>
      </w:r>
    </w:p>
    <w:tbl>
      <w:tblPr>
        <w:tblStyle w:val="a9"/>
        <w:tblW w:w="9351" w:type="dxa"/>
        <w:tblLook w:val="04A0" w:firstRow="1" w:lastRow="0" w:firstColumn="1" w:lastColumn="0" w:noHBand="0" w:noVBand="1"/>
      </w:tblPr>
      <w:tblGrid>
        <w:gridCol w:w="4673"/>
        <w:gridCol w:w="4678"/>
      </w:tblGrid>
      <w:tr w:rsidR="00756029" w:rsidRPr="00756029" w14:paraId="5674BA46" w14:textId="77777777" w:rsidTr="004B1992">
        <w:tc>
          <w:tcPr>
            <w:tcW w:w="4673" w:type="dxa"/>
            <w:vAlign w:val="center"/>
          </w:tcPr>
          <w:p w14:paraId="7E326DC1"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Титан</w:t>
            </w:r>
          </w:p>
        </w:tc>
        <w:tc>
          <w:tcPr>
            <w:tcW w:w="4678" w:type="dxa"/>
            <w:vAlign w:val="center"/>
          </w:tcPr>
          <w:p w14:paraId="6FA98C35"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11 мкг</w:t>
            </w:r>
          </w:p>
        </w:tc>
      </w:tr>
      <w:tr w:rsidR="00756029" w:rsidRPr="00756029" w14:paraId="3C5DDCDE" w14:textId="77777777" w:rsidTr="004B1992">
        <w:tc>
          <w:tcPr>
            <w:tcW w:w="4673" w:type="dxa"/>
            <w:vAlign w:val="center"/>
          </w:tcPr>
          <w:p w14:paraId="571AF45B"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Олово</w:t>
            </w:r>
          </w:p>
        </w:tc>
        <w:tc>
          <w:tcPr>
            <w:tcW w:w="4678" w:type="dxa"/>
            <w:vAlign w:val="center"/>
          </w:tcPr>
          <w:p w14:paraId="401D3A99"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5.2 мкг</w:t>
            </w:r>
          </w:p>
        </w:tc>
      </w:tr>
      <w:tr w:rsidR="00756029" w:rsidRPr="00756029" w14:paraId="3199441D" w14:textId="77777777" w:rsidTr="004B1992">
        <w:tc>
          <w:tcPr>
            <w:tcW w:w="4673" w:type="dxa"/>
            <w:vAlign w:val="center"/>
          </w:tcPr>
          <w:p w14:paraId="77EF0FF4"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Никель</w:t>
            </w:r>
          </w:p>
        </w:tc>
        <w:tc>
          <w:tcPr>
            <w:tcW w:w="4678" w:type="dxa"/>
            <w:vAlign w:val="center"/>
          </w:tcPr>
          <w:p w14:paraId="294405A5"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2.2 мкг</w:t>
            </w:r>
          </w:p>
        </w:tc>
      </w:tr>
      <w:tr w:rsidR="00756029" w:rsidRPr="00756029" w14:paraId="77C7DB19" w14:textId="77777777" w:rsidTr="004B1992">
        <w:tc>
          <w:tcPr>
            <w:tcW w:w="4673" w:type="dxa"/>
            <w:vAlign w:val="center"/>
          </w:tcPr>
          <w:p w14:paraId="5FD6D6B6"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Алюминий</w:t>
            </w:r>
          </w:p>
        </w:tc>
        <w:tc>
          <w:tcPr>
            <w:tcW w:w="4678" w:type="dxa"/>
            <w:vAlign w:val="center"/>
          </w:tcPr>
          <w:p w14:paraId="4FF7FD93"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1050 мкг</w:t>
            </w:r>
          </w:p>
        </w:tc>
      </w:tr>
      <w:tr w:rsidR="00756029" w:rsidRPr="00756029" w14:paraId="4243FC4E" w14:textId="77777777" w:rsidTr="004B1992">
        <w:tc>
          <w:tcPr>
            <w:tcW w:w="4673" w:type="dxa"/>
            <w:vAlign w:val="center"/>
          </w:tcPr>
          <w:p w14:paraId="492D4119"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Кобальт</w:t>
            </w:r>
          </w:p>
        </w:tc>
        <w:tc>
          <w:tcPr>
            <w:tcW w:w="4678" w:type="dxa"/>
            <w:vAlign w:val="center"/>
          </w:tcPr>
          <w:p w14:paraId="68272F07"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1.6 мкг</w:t>
            </w:r>
          </w:p>
        </w:tc>
      </w:tr>
      <w:tr w:rsidR="00756029" w:rsidRPr="00756029" w14:paraId="60BBE26C" w14:textId="77777777" w:rsidTr="004B1992">
        <w:tc>
          <w:tcPr>
            <w:tcW w:w="4673" w:type="dxa"/>
            <w:vAlign w:val="center"/>
          </w:tcPr>
          <w:p w14:paraId="4533113B"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Кремний</w:t>
            </w:r>
          </w:p>
        </w:tc>
        <w:tc>
          <w:tcPr>
            <w:tcW w:w="4678" w:type="dxa"/>
            <w:vAlign w:val="center"/>
          </w:tcPr>
          <w:p w14:paraId="5328D68E"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4 мг</w:t>
            </w:r>
          </w:p>
        </w:tc>
      </w:tr>
      <w:tr w:rsidR="00756029" w:rsidRPr="00756029" w14:paraId="472948D7" w14:textId="77777777" w:rsidTr="004B1992">
        <w:tc>
          <w:tcPr>
            <w:tcW w:w="4673" w:type="dxa"/>
            <w:vAlign w:val="center"/>
          </w:tcPr>
          <w:p w14:paraId="22EA2519"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Ванадий</w:t>
            </w:r>
          </w:p>
        </w:tc>
        <w:tc>
          <w:tcPr>
            <w:tcW w:w="4678" w:type="dxa"/>
            <w:vAlign w:val="center"/>
          </w:tcPr>
          <w:p w14:paraId="0B9DFE16"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90 мкг</w:t>
            </w:r>
          </w:p>
        </w:tc>
      </w:tr>
      <w:tr w:rsidR="00756029" w:rsidRPr="00756029" w14:paraId="6E937011" w14:textId="77777777" w:rsidTr="004B1992">
        <w:tc>
          <w:tcPr>
            <w:tcW w:w="4673" w:type="dxa"/>
            <w:vAlign w:val="center"/>
          </w:tcPr>
          <w:p w14:paraId="15DC3873"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Бор</w:t>
            </w:r>
          </w:p>
        </w:tc>
        <w:tc>
          <w:tcPr>
            <w:tcW w:w="4678" w:type="dxa"/>
            <w:vAlign w:val="center"/>
          </w:tcPr>
          <w:p w14:paraId="3C6E4D2C"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37 мкг</w:t>
            </w:r>
          </w:p>
        </w:tc>
      </w:tr>
      <w:tr w:rsidR="00756029" w:rsidRPr="00756029" w14:paraId="014A17EB" w14:textId="77777777" w:rsidTr="004B1992">
        <w:tc>
          <w:tcPr>
            <w:tcW w:w="4673" w:type="dxa"/>
            <w:vAlign w:val="center"/>
          </w:tcPr>
          <w:p w14:paraId="293F2946"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Молибден</w:t>
            </w:r>
          </w:p>
        </w:tc>
        <w:tc>
          <w:tcPr>
            <w:tcW w:w="4678" w:type="dxa"/>
            <w:vAlign w:val="center"/>
          </w:tcPr>
          <w:p w14:paraId="771F27E3"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12.5 мкг</w:t>
            </w:r>
          </w:p>
        </w:tc>
      </w:tr>
      <w:tr w:rsidR="00756029" w:rsidRPr="00756029" w14:paraId="66DC50F2" w14:textId="77777777" w:rsidTr="004B1992">
        <w:tc>
          <w:tcPr>
            <w:tcW w:w="4673" w:type="dxa"/>
            <w:vAlign w:val="center"/>
          </w:tcPr>
          <w:p w14:paraId="12844DF1"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Фтор</w:t>
            </w:r>
          </w:p>
        </w:tc>
        <w:tc>
          <w:tcPr>
            <w:tcW w:w="4678" w:type="dxa"/>
            <w:vAlign w:val="center"/>
          </w:tcPr>
          <w:p w14:paraId="78AED989"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22 мкг</w:t>
            </w:r>
          </w:p>
        </w:tc>
      </w:tr>
      <w:tr w:rsidR="00756029" w:rsidRPr="00756029" w14:paraId="2269EAC2" w14:textId="77777777" w:rsidTr="004B1992">
        <w:tc>
          <w:tcPr>
            <w:tcW w:w="4673" w:type="dxa"/>
            <w:vAlign w:val="center"/>
          </w:tcPr>
          <w:p w14:paraId="2D1A3300"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lastRenderedPageBreak/>
              <w:t>Хром</w:t>
            </w:r>
          </w:p>
        </w:tc>
        <w:tc>
          <w:tcPr>
            <w:tcW w:w="4678" w:type="dxa"/>
            <w:vAlign w:val="center"/>
          </w:tcPr>
          <w:p w14:paraId="61234DBB"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2.2 мкг</w:t>
            </w:r>
          </w:p>
        </w:tc>
      </w:tr>
      <w:tr w:rsidR="00756029" w:rsidRPr="00756029" w14:paraId="3E565822" w14:textId="77777777" w:rsidTr="004B1992">
        <w:tc>
          <w:tcPr>
            <w:tcW w:w="4673" w:type="dxa"/>
            <w:vAlign w:val="center"/>
          </w:tcPr>
          <w:p w14:paraId="545FD690"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Селен</w:t>
            </w:r>
          </w:p>
        </w:tc>
        <w:tc>
          <w:tcPr>
            <w:tcW w:w="4678" w:type="dxa"/>
            <w:vAlign w:val="center"/>
          </w:tcPr>
          <w:p w14:paraId="7BB73417"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6 мкг</w:t>
            </w:r>
          </w:p>
        </w:tc>
      </w:tr>
      <w:tr w:rsidR="00756029" w:rsidRPr="00756029" w14:paraId="529C38A7" w14:textId="77777777" w:rsidTr="004B1992">
        <w:tc>
          <w:tcPr>
            <w:tcW w:w="4673" w:type="dxa"/>
            <w:vAlign w:val="center"/>
          </w:tcPr>
          <w:p w14:paraId="117FDAE9"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Марганец</w:t>
            </w:r>
          </w:p>
        </w:tc>
        <w:tc>
          <w:tcPr>
            <w:tcW w:w="4678" w:type="dxa"/>
            <w:vAlign w:val="center"/>
          </w:tcPr>
          <w:p w14:paraId="70FDC5DA"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0.57 мг</w:t>
            </w:r>
          </w:p>
        </w:tc>
      </w:tr>
      <w:tr w:rsidR="00756029" w:rsidRPr="00756029" w14:paraId="5BDAD958" w14:textId="77777777" w:rsidTr="004B1992">
        <w:tc>
          <w:tcPr>
            <w:tcW w:w="4673" w:type="dxa"/>
            <w:vAlign w:val="center"/>
          </w:tcPr>
          <w:p w14:paraId="4E362D44"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Медь</w:t>
            </w:r>
          </w:p>
        </w:tc>
        <w:tc>
          <w:tcPr>
            <w:tcW w:w="4678" w:type="dxa"/>
            <w:vAlign w:val="center"/>
          </w:tcPr>
          <w:p w14:paraId="0F73784D"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100 мкг</w:t>
            </w:r>
          </w:p>
        </w:tc>
      </w:tr>
      <w:tr w:rsidR="00756029" w:rsidRPr="00756029" w14:paraId="157E8978" w14:textId="77777777" w:rsidTr="004B1992">
        <w:tc>
          <w:tcPr>
            <w:tcW w:w="4673" w:type="dxa"/>
            <w:vAlign w:val="center"/>
          </w:tcPr>
          <w:p w14:paraId="75D0E7B9"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Йод</w:t>
            </w:r>
          </w:p>
        </w:tc>
        <w:tc>
          <w:tcPr>
            <w:tcW w:w="4678" w:type="dxa"/>
            <w:vAlign w:val="center"/>
          </w:tcPr>
          <w:p w14:paraId="6A568D7B"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1.5 мкг</w:t>
            </w:r>
          </w:p>
        </w:tc>
      </w:tr>
      <w:tr w:rsidR="00756029" w:rsidRPr="00756029" w14:paraId="7DE1A8B5" w14:textId="77777777" w:rsidTr="004B1992">
        <w:tc>
          <w:tcPr>
            <w:tcW w:w="4673" w:type="dxa"/>
            <w:vAlign w:val="center"/>
          </w:tcPr>
          <w:p w14:paraId="326C75A5"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Цинк</w:t>
            </w:r>
          </w:p>
        </w:tc>
        <w:tc>
          <w:tcPr>
            <w:tcW w:w="4678" w:type="dxa"/>
            <w:vAlign w:val="center"/>
          </w:tcPr>
          <w:p w14:paraId="05EA0580"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0.7 мг</w:t>
            </w:r>
          </w:p>
        </w:tc>
      </w:tr>
      <w:tr w:rsidR="00756029" w:rsidRPr="00756029" w14:paraId="17A2FE94" w14:textId="77777777" w:rsidTr="004B1992">
        <w:tc>
          <w:tcPr>
            <w:tcW w:w="4673" w:type="dxa"/>
            <w:vAlign w:val="center"/>
          </w:tcPr>
          <w:p w14:paraId="55122435"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Железо</w:t>
            </w:r>
          </w:p>
        </w:tc>
        <w:tc>
          <w:tcPr>
            <w:tcW w:w="4678" w:type="dxa"/>
            <w:vAlign w:val="center"/>
          </w:tcPr>
          <w:p w14:paraId="3403FA38"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1.2 мг</w:t>
            </w:r>
          </w:p>
        </w:tc>
      </w:tr>
      <w:tr w:rsidR="00756029" w:rsidRPr="00756029" w14:paraId="34B0A4DE" w14:textId="77777777" w:rsidTr="004B1992">
        <w:tc>
          <w:tcPr>
            <w:tcW w:w="4673" w:type="dxa"/>
            <w:vAlign w:val="center"/>
          </w:tcPr>
          <w:p w14:paraId="630D2B23"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Сера</w:t>
            </w:r>
          </w:p>
        </w:tc>
        <w:tc>
          <w:tcPr>
            <w:tcW w:w="4678" w:type="dxa"/>
            <w:vAlign w:val="center"/>
          </w:tcPr>
          <w:p w14:paraId="0B3CC079"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70 мг</w:t>
            </w:r>
          </w:p>
        </w:tc>
      </w:tr>
      <w:tr w:rsidR="00756029" w:rsidRPr="00756029" w14:paraId="5844689D" w14:textId="77777777" w:rsidTr="004B1992">
        <w:tc>
          <w:tcPr>
            <w:tcW w:w="4673" w:type="dxa"/>
            <w:vAlign w:val="center"/>
          </w:tcPr>
          <w:p w14:paraId="77B1BA5A"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Элемент Хлор</w:t>
            </w:r>
          </w:p>
        </w:tc>
        <w:tc>
          <w:tcPr>
            <w:tcW w:w="4678" w:type="dxa"/>
            <w:vAlign w:val="center"/>
          </w:tcPr>
          <w:p w14:paraId="78470980"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20 мг</w:t>
            </w:r>
          </w:p>
        </w:tc>
      </w:tr>
      <w:tr w:rsidR="00756029" w:rsidRPr="00756029" w14:paraId="5D6C29FF" w14:textId="77777777" w:rsidTr="004B1992">
        <w:tc>
          <w:tcPr>
            <w:tcW w:w="4673" w:type="dxa"/>
            <w:vAlign w:val="center"/>
          </w:tcPr>
          <w:p w14:paraId="536E2547"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Фосфор</w:t>
            </w:r>
          </w:p>
        </w:tc>
        <w:tc>
          <w:tcPr>
            <w:tcW w:w="4678" w:type="dxa"/>
            <w:vAlign w:val="center"/>
          </w:tcPr>
          <w:p w14:paraId="4398F141"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86 мг</w:t>
            </w:r>
          </w:p>
        </w:tc>
      </w:tr>
      <w:tr w:rsidR="00756029" w:rsidRPr="00756029" w14:paraId="156FC0E0" w14:textId="77777777" w:rsidTr="004B1992">
        <w:tc>
          <w:tcPr>
            <w:tcW w:w="4673" w:type="dxa"/>
            <w:vAlign w:val="center"/>
          </w:tcPr>
          <w:p w14:paraId="1993FE3F"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Калий</w:t>
            </w:r>
          </w:p>
        </w:tc>
        <w:tc>
          <w:tcPr>
            <w:tcW w:w="4678" w:type="dxa"/>
            <w:vAlign w:val="center"/>
          </w:tcPr>
          <w:p w14:paraId="5D8D6BDC"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122 мг</w:t>
            </w:r>
          </w:p>
        </w:tc>
      </w:tr>
      <w:tr w:rsidR="00756029" w:rsidRPr="00756029" w14:paraId="1D446302" w14:textId="77777777" w:rsidTr="004B1992">
        <w:tc>
          <w:tcPr>
            <w:tcW w:w="4673" w:type="dxa"/>
            <w:vAlign w:val="center"/>
          </w:tcPr>
          <w:p w14:paraId="7B46FEB4"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Натрий</w:t>
            </w:r>
          </w:p>
        </w:tc>
        <w:tc>
          <w:tcPr>
            <w:tcW w:w="4678" w:type="dxa"/>
            <w:vAlign w:val="center"/>
          </w:tcPr>
          <w:p w14:paraId="6DA63B78"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3 мг</w:t>
            </w:r>
          </w:p>
        </w:tc>
      </w:tr>
      <w:tr w:rsidR="00756029" w:rsidRPr="00756029" w14:paraId="095C8664" w14:textId="77777777" w:rsidTr="004B1992">
        <w:tc>
          <w:tcPr>
            <w:tcW w:w="4673" w:type="dxa"/>
            <w:vAlign w:val="center"/>
          </w:tcPr>
          <w:p w14:paraId="6396F34E"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Магний</w:t>
            </w:r>
          </w:p>
        </w:tc>
        <w:tc>
          <w:tcPr>
            <w:tcW w:w="4678" w:type="dxa"/>
            <w:vAlign w:val="center"/>
          </w:tcPr>
          <w:p w14:paraId="3100DE4A"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16 мг</w:t>
            </w:r>
          </w:p>
        </w:tc>
      </w:tr>
      <w:tr w:rsidR="00756029" w:rsidRPr="00756029" w14:paraId="723B6902" w14:textId="77777777" w:rsidTr="004B1992">
        <w:tc>
          <w:tcPr>
            <w:tcW w:w="4673" w:type="dxa"/>
            <w:vAlign w:val="center"/>
          </w:tcPr>
          <w:p w14:paraId="3D9C6513"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Кальций</w:t>
            </w:r>
          </w:p>
        </w:tc>
        <w:tc>
          <w:tcPr>
            <w:tcW w:w="4678" w:type="dxa"/>
            <w:vAlign w:val="center"/>
          </w:tcPr>
          <w:p w14:paraId="33DE4CF7" w14:textId="77777777" w:rsidR="00756029" w:rsidRPr="00756029" w:rsidRDefault="00756029" w:rsidP="004B1992">
            <w:pPr>
              <w:jc w:val="both"/>
              <w:rPr>
                <w:rFonts w:ascii="Times New Roman" w:hAnsi="Times New Roman" w:cs="Times New Roman"/>
                <w:sz w:val="18"/>
                <w:szCs w:val="18"/>
              </w:rPr>
            </w:pPr>
            <w:r w:rsidRPr="00756029">
              <w:rPr>
                <w:rFonts w:ascii="Times New Roman" w:hAnsi="Times New Roman" w:cs="Times New Roman"/>
                <w:sz w:val="18"/>
                <w:szCs w:val="18"/>
              </w:rPr>
              <w:t>18 мг</w:t>
            </w:r>
          </w:p>
        </w:tc>
      </w:tr>
    </w:tbl>
    <w:p w14:paraId="4A6C60BF" w14:textId="77777777" w:rsidR="00756029" w:rsidRDefault="00756029" w:rsidP="006D632B">
      <w:pPr>
        <w:pStyle w:val="a4"/>
        <w:shd w:val="clear" w:color="auto" w:fill="FFFFFF"/>
        <w:spacing w:before="0" w:beforeAutospacing="0" w:after="0" w:afterAutospacing="0"/>
        <w:ind w:firstLine="709"/>
        <w:jc w:val="both"/>
        <w:rPr>
          <w:spacing w:val="3"/>
        </w:rPr>
      </w:pPr>
    </w:p>
    <w:p w14:paraId="5725E6EC" w14:textId="6C38644A" w:rsidR="00510C91" w:rsidRPr="006D632B" w:rsidRDefault="00510C91" w:rsidP="006D632B">
      <w:pPr>
        <w:pStyle w:val="a4"/>
        <w:shd w:val="clear" w:color="auto" w:fill="FFFFFF"/>
        <w:spacing w:before="0" w:beforeAutospacing="0" w:after="0" w:afterAutospacing="0"/>
        <w:ind w:firstLine="709"/>
        <w:jc w:val="both"/>
        <w:rPr>
          <w:spacing w:val="3"/>
        </w:rPr>
      </w:pPr>
      <w:r w:rsidRPr="006D632B">
        <w:rPr>
          <w:spacing w:val="3"/>
        </w:rPr>
        <w:t>Цены реализации</w:t>
      </w:r>
      <w:r w:rsidR="00F3427E" w:rsidRPr="006D632B">
        <w:rPr>
          <w:spacing w:val="3"/>
        </w:rPr>
        <w:t xml:space="preserve"> в рамках проекта</w:t>
      </w:r>
      <w:r w:rsidRPr="006D632B">
        <w:rPr>
          <w:spacing w:val="3"/>
        </w:rPr>
        <w:t>:</w:t>
      </w:r>
    </w:p>
    <w:p w14:paraId="6022A883" w14:textId="41C785F6" w:rsidR="00595AFB" w:rsidRDefault="00073604" w:rsidP="00D433E5">
      <w:pPr>
        <w:pStyle w:val="a4"/>
        <w:numPr>
          <w:ilvl w:val="0"/>
          <w:numId w:val="6"/>
        </w:numPr>
        <w:shd w:val="clear" w:color="auto" w:fill="FFFFFF"/>
        <w:spacing w:before="0" w:beforeAutospacing="0" w:after="0" w:afterAutospacing="0"/>
        <w:ind w:left="0" w:firstLine="709"/>
        <w:jc w:val="both"/>
        <w:rPr>
          <w:spacing w:val="3"/>
        </w:rPr>
      </w:pPr>
      <w:r w:rsidRPr="0020437F">
        <w:rPr>
          <w:spacing w:val="3"/>
        </w:rPr>
        <w:t xml:space="preserve">пшеничная мука </w:t>
      </w:r>
      <w:r w:rsidR="002C4124" w:rsidRPr="0020437F">
        <w:rPr>
          <w:spacing w:val="3"/>
        </w:rPr>
        <w:t xml:space="preserve">– </w:t>
      </w:r>
      <w:r w:rsidR="00875163">
        <w:rPr>
          <w:spacing w:val="3"/>
        </w:rPr>
        <w:t>18</w:t>
      </w:r>
      <w:r w:rsidR="002C4124" w:rsidRPr="0020437F">
        <w:rPr>
          <w:spacing w:val="3"/>
        </w:rPr>
        <w:t xml:space="preserve"> руб./</w:t>
      </w:r>
      <w:r w:rsidR="00875163">
        <w:rPr>
          <w:spacing w:val="3"/>
        </w:rPr>
        <w:t>кг.</w:t>
      </w:r>
    </w:p>
    <w:p w14:paraId="1E6B0E0E" w14:textId="0B8BF834" w:rsidR="004B015C" w:rsidRPr="0020437F" w:rsidRDefault="004B015C" w:rsidP="00D433E5">
      <w:pPr>
        <w:pStyle w:val="a4"/>
        <w:numPr>
          <w:ilvl w:val="0"/>
          <w:numId w:val="6"/>
        </w:numPr>
        <w:shd w:val="clear" w:color="auto" w:fill="FFFFFF"/>
        <w:spacing w:before="0" w:beforeAutospacing="0" w:after="0" w:afterAutospacing="0"/>
        <w:ind w:left="0" w:firstLine="709"/>
        <w:jc w:val="both"/>
        <w:rPr>
          <w:spacing w:val="3"/>
        </w:rPr>
      </w:pPr>
      <w:r>
        <w:rPr>
          <w:spacing w:val="3"/>
        </w:rPr>
        <w:t>отруби - 7 руб./кг</w:t>
      </w:r>
    </w:p>
    <w:p w14:paraId="08655264" w14:textId="77777777" w:rsidR="00AF176B" w:rsidRPr="006D632B" w:rsidRDefault="00AF176B" w:rsidP="006D632B">
      <w:pPr>
        <w:pStyle w:val="a3"/>
        <w:spacing w:after="0" w:line="240" w:lineRule="auto"/>
        <w:ind w:left="0" w:firstLine="709"/>
        <w:jc w:val="both"/>
        <w:rPr>
          <w:rFonts w:ascii="Times New Roman" w:hAnsi="Times New Roman" w:cs="Times New Roman"/>
          <w:spacing w:val="3"/>
          <w:sz w:val="24"/>
          <w:szCs w:val="24"/>
        </w:rPr>
      </w:pPr>
    </w:p>
    <w:p w14:paraId="5F292AFE" w14:textId="16FA84AF" w:rsidR="00961416" w:rsidRPr="006D632B" w:rsidRDefault="00961416" w:rsidP="006D632B">
      <w:pPr>
        <w:pStyle w:val="a3"/>
        <w:spacing w:after="0" w:line="240" w:lineRule="auto"/>
        <w:ind w:left="0" w:firstLine="709"/>
        <w:jc w:val="both"/>
        <w:rPr>
          <w:rFonts w:ascii="Times New Roman" w:hAnsi="Times New Roman" w:cs="Times New Roman"/>
          <w:sz w:val="24"/>
          <w:szCs w:val="24"/>
        </w:rPr>
      </w:pPr>
      <w:r w:rsidRPr="006D632B">
        <w:rPr>
          <w:rFonts w:ascii="Times New Roman" w:hAnsi="Times New Roman" w:cs="Times New Roman"/>
          <w:sz w:val="24"/>
          <w:szCs w:val="24"/>
        </w:rPr>
        <w:t xml:space="preserve">Основные каналы сбыта </w:t>
      </w:r>
      <w:r w:rsidR="00073604">
        <w:rPr>
          <w:rFonts w:ascii="Times New Roman" w:hAnsi="Times New Roman" w:cs="Times New Roman"/>
          <w:sz w:val="24"/>
          <w:szCs w:val="24"/>
        </w:rPr>
        <w:t>пшеничной муки</w:t>
      </w:r>
      <w:r w:rsidRPr="006D632B">
        <w:rPr>
          <w:rFonts w:ascii="Times New Roman" w:hAnsi="Times New Roman" w:cs="Times New Roman"/>
          <w:sz w:val="24"/>
          <w:szCs w:val="24"/>
        </w:rPr>
        <w:t>:</w:t>
      </w:r>
    </w:p>
    <w:p w14:paraId="4222A312" w14:textId="77777777" w:rsidR="00961416" w:rsidRDefault="00961416" w:rsidP="00D433E5">
      <w:pPr>
        <w:pStyle w:val="a3"/>
        <w:numPr>
          <w:ilvl w:val="0"/>
          <w:numId w:val="5"/>
        </w:numPr>
        <w:spacing w:after="0" w:line="240" w:lineRule="auto"/>
        <w:ind w:left="0" w:firstLine="709"/>
        <w:jc w:val="both"/>
        <w:rPr>
          <w:rFonts w:ascii="Times New Roman" w:hAnsi="Times New Roman" w:cs="Times New Roman"/>
          <w:sz w:val="24"/>
          <w:szCs w:val="24"/>
        </w:rPr>
      </w:pPr>
      <w:r w:rsidRPr="003E7F95">
        <w:rPr>
          <w:rFonts w:ascii="Times New Roman" w:hAnsi="Times New Roman" w:cs="Times New Roman"/>
          <w:sz w:val="24"/>
          <w:szCs w:val="24"/>
        </w:rPr>
        <w:t>оптовые и посреднические фирмы;</w:t>
      </w:r>
    </w:p>
    <w:p w14:paraId="0A1BCA51" w14:textId="4DF3003E" w:rsidR="009E754B" w:rsidRPr="009E754B" w:rsidRDefault="009E754B" w:rsidP="00D433E5">
      <w:pPr>
        <w:pStyle w:val="a3"/>
        <w:numPr>
          <w:ilvl w:val="0"/>
          <w:numId w:val="5"/>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торговые компании, магазины</w:t>
      </w:r>
      <w:r w:rsidRPr="00A671FD">
        <w:rPr>
          <w:rFonts w:ascii="Times New Roman" w:hAnsi="Times New Roman" w:cs="Times New Roman"/>
          <w:sz w:val="24"/>
          <w:szCs w:val="24"/>
        </w:rPr>
        <w:t>;</w:t>
      </w:r>
    </w:p>
    <w:p w14:paraId="45D6D476" w14:textId="1B92CF54" w:rsidR="00961416" w:rsidRPr="003E7F95" w:rsidRDefault="003E7F95" w:rsidP="00D433E5">
      <w:pPr>
        <w:pStyle w:val="a3"/>
        <w:numPr>
          <w:ilvl w:val="0"/>
          <w:numId w:val="5"/>
        </w:numPr>
        <w:spacing w:after="0" w:line="240" w:lineRule="auto"/>
        <w:ind w:left="0" w:firstLine="709"/>
        <w:jc w:val="both"/>
        <w:rPr>
          <w:rFonts w:ascii="Times New Roman" w:hAnsi="Times New Roman" w:cs="Times New Roman"/>
          <w:sz w:val="24"/>
          <w:szCs w:val="24"/>
        </w:rPr>
      </w:pPr>
      <w:r w:rsidRPr="003E7F95">
        <w:rPr>
          <w:rFonts w:ascii="Times New Roman" w:hAnsi="Times New Roman" w:cs="Times New Roman"/>
          <w:sz w:val="24"/>
          <w:szCs w:val="24"/>
        </w:rPr>
        <w:t>хлебо</w:t>
      </w:r>
      <w:r w:rsidR="00EB6715">
        <w:rPr>
          <w:rFonts w:ascii="Times New Roman" w:hAnsi="Times New Roman" w:cs="Times New Roman"/>
          <w:sz w:val="24"/>
          <w:szCs w:val="24"/>
        </w:rPr>
        <w:t>булочные производства.</w:t>
      </w:r>
    </w:p>
    <w:p w14:paraId="3409111C" w14:textId="77777777" w:rsidR="007F05A6" w:rsidRPr="00756029" w:rsidRDefault="007F05A6" w:rsidP="003E065D">
      <w:pPr>
        <w:pStyle w:val="a3"/>
        <w:spacing w:after="0" w:line="240" w:lineRule="auto"/>
        <w:ind w:left="0" w:firstLine="709"/>
        <w:jc w:val="both"/>
        <w:rPr>
          <w:rFonts w:ascii="Times New Roman" w:hAnsi="Times New Roman" w:cs="Times New Roman"/>
          <w:b/>
          <w:bCs/>
          <w:sz w:val="24"/>
          <w:szCs w:val="24"/>
        </w:rPr>
      </w:pPr>
    </w:p>
    <w:p w14:paraId="037FE6D8" w14:textId="77777777" w:rsidR="003E065D" w:rsidRPr="00756029" w:rsidRDefault="003E065D" w:rsidP="00E2731F">
      <w:pPr>
        <w:pStyle w:val="a3"/>
        <w:numPr>
          <w:ilvl w:val="0"/>
          <w:numId w:val="1"/>
        </w:numPr>
        <w:spacing w:after="0" w:line="240" w:lineRule="auto"/>
        <w:ind w:left="0" w:firstLine="0"/>
        <w:jc w:val="center"/>
        <w:rPr>
          <w:rFonts w:ascii="Times New Roman" w:hAnsi="Times New Roman" w:cs="Times New Roman"/>
          <w:b/>
          <w:bCs/>
          <w:sz w:val="24"/>
          <w:szCs w:val="24"/>
        </w:rPr>
      </w:pPr>
      <w:r w:rsidRPr="00756029">
        <w:rPr>
          <w:rFonts w:ascii="Times New Roman" w:hAnsi="Times New Roman" w:cs="Times New Roman"/>
          <w:b/>
          <w:bCs/>
          <w:sz w:val="24"/>
          <w:szCs w:val="24"/>
        </w:rPr>
        <w:t>Анализ рынка, маркетинг</w:t>
      </w:r>
    </w:p>
    <w:p w14:paraId="5CC78EB6" w14:textId="77777777" w:rsidR="003E065D" w:rsidRPr="00BF0241" w:rsidRDefault="003E065D" w:rsidP="003E065D">
      <w:pPr>
        <w:pStyle w:val="a3"/>
        <w:spacing w:after="0" w:line="240" w:lineRule="auto"/>
        <w:ind w:left="0" w:firstLine="709"/>
        <w:jc w:val="both"/>
        <w:rPr>
          <w:rFonts w:ascii="Times New Roman" w:hAnsi="Times New Roman" w:cs="Times New Roman"/>
          <w:sz w:val="24"/>
          <w:szCs w:val="24"/>
        </w:rPr>
      </w:pPr>
    </w:p>
    <w:p w14:paraId="45D9E5EC" w14:textId="77777777" w:rsidR="00085DE8" w:rsidRPr="00E2731F" w:rsidRDefault="00085DE8" w:rsidP="00E2731F">
      <w:pPr>
        <w:spacing w:after="0" w:line="240" w:lineRule="auto"/>
        <w:ind w:firstLine="709"/>
        <w:jc w:val="both"/>
        <w:rPr>
          <w:rFonts w:ascii="Times New Roman" w:hAnsi="Times New Roman" w:cs="Times New Roman"/>
          <w:sz w:val="24"/>
          <w:szCs w:val="24"/>
          <w:shd w:val="clear" w:color="auto" w:fill="FFFFFF"/>
        </w:rPr>
      </w:pPr>
      <w:r w:rsidRPr="00E2731F">
        <w:rPr>
          <w:rFonts w:ascii="Times New Roman" w:hAnsi="Times New Roman" w:cs="Times New Roman"/>
          <w:sz w:val="24"/>
          <w:szCs w:val="24"/>
        </w:rPr>
        <w:t>По информации </w:t>
      </w:r>
      <w:hyperlink r:id="rId5" w:history="1">
        <w:r w:rsidRPr="00E2731F">
          <w:rPr>
            <w:rStyle w:val="a5"/>
            <w:rFonts w:ascii="Times New Roman" w:hAnsi="Times New Roman" w:cs="Times New Roman"/>
            <w:color w:val="auto"/>
            <w:sz w:val="24"/>
            <w:szCs w:val="24"/>
            <w:u w:val="none"/>
          </w:rPr>
          <w:t>Росстата</w:t>
        </w:r>
      </w:hyperlink>
      <w:r w:rsidRPr="00E2731F">
        <w:rPr>
          <w:rFonts w:ascii="Times New Roman" w:hAnsi="Times New Roman" w:cs="Times New Roman"/>
          <w:sz w:val="24"/>
          <w:szCs w:val="24"/>
        </w:rPr>
        <w:t>, ежегодное производство муки в России оценивается в 9 млн т в год, сообщает эксперт.</w:t>
      </w:r>
    </w:p>
    <w:p w14:paraId="32A67BB7" w14:textId="77777777" w:rsidR="00085DE8" w:rsidRPr="00E2731F" w:rsidRDefault="00085DE8"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В 2023 году объем российского рынка (общий объем потребления) пшеничной муки несколько вырос. Он составил 7 979,7 тыс. тонн, что на 0,6% превышает значения годичной давности. В целом в 2020-2023 гг. объем рынка находился на относительно стабильных отметках - составлял 7,9 - 8,0 млн тонн.</w:t>
      </w:r>
    </w:p>
    <w:p w14:paraId="37E4F9D1" w14:textId="77777777" w:rsidR="00085DE8" w:rsidRPr="00E2731F" w:rsidRDefault="00085DE8"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Практически вся пшеничная мука в России производится из мягкой пшеницы, на пшеницу, произведённую из твердых сортов, приходится всего 2,4% от общего объема экспорта.</w:t>
      </w:r>
    </w:p>
    <w:p w14:paraId="665094B3" w14:textId="77777777" w:rsidR="00085DE8" w:rsidRPr="00E2731F" w:rsidRDefault="00085DE8" w:rsidP="00E2731F">
      <w:pPr>
        <w:spacing w:after="0" w:line="240" w:lineRule="auto"/>
        <w:ind w:firstLine="709"/>
        <w:jc w:val="both"/>
        <w:rPr>
          <w:rFonts w:ascii="Times New Roman" w:hAnsi="Times New Roman" w:cs="Times New Roman"/>
          <w:sz w:val="24"/>
          <w:szCs w:val="24"/>
          <w:shd w:val="clear" w:color="auto" w:fill="FFFFFF"/>
        </w:rPr>
      </w:pPr>
      <w:r w:rsidRPr="00E2731F">
        <w:rPr>
          <w:rFonts w:ascii="Times New Roman" w:hAnsi="Times New Roman" w:cs="Times New Roman"/>
          <w:sz w:val="24"/>
          <w:szCs w:val="24"/>
        </w:rPr>
        <w:t>Душевое потребление пшеничной муки в 2023 году составило 54,5 кг против 54,1 кг годом ранее. За год оно выросло на 0,9% (почти на 0,5 кг), за два года - на 1,1% (на 0,6 кг).</w:t>
      </w:r>
    </w:p>
    <w:p w14:paraId="3C6585B2" w14:textId="77777777" w:rsidR="00085DE8" w:rsidRPr="00E2731F" w:rsidRDefault="00085DE8" w:rsidP="00E2731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E2731F">
        <w:rPr>
          <w:rFonts w:ascii="Times New Roman" w:hAnsi="Times New Roman" w:cs="Times New Roman"/>
          <w:sz w:val="24"/>
          <w:szCs w:val="24"/>
        </w:rPr>
        <w:t>В России в основном производят пшеничную муку высшего сорта - 71,3% от общих объемов производства (данные на 2023 год). На муку первого сорта приходится 19,0%, на прочую муку - 9,7%.</w:t>
      </w:r>
    </w:p>
    <w:p w14:paraId="0DCB7877" w14:textId="1DC6E25F" w:rsidR="00A6100D" w:rsidRDefault="00085DE8" w:rsidP="00E2731F">
      <w:pPr>
        <w:spacing w:after="0" w:line="240" w:lineRule="auto"/>
        <w:ind w:firstLine="709"/>
        <w:jc w:val="both"/>
        <w:rPr>
          <w:rFonts w:ascii="Helvetica" w:hAnsi="Helvetica" w:cs="Helvetica"/>
          <w:color w:val="333333"/>
          <w:sz w:val="21"/>
          <w:szCs w:val="21"/>
        </w:rPr>
      </w:pPr>
      <w:r w:rsidRPr="00E2731F">
        <w:rPr>
          <w:rFonts w:ascii="Times New Roman" w:hAnsi="Times New Roman" w:cs="Times New Roman"/>
          <w:sz w:val="24"/>
          <w:szCs w:val="24"/>
        </w:rPr>
        <w:t>Рентабельность производства муки из зерновых культур в России в 2023 году достигла рекордных за последние годы значений и составила 7,78%. Повышение рентабельности производства муки в 2023 году во многом связано с низким уровнем цен на сырьё для производства пшеничной муки (на пшеницу), некоторым увеличением спроса на пшеничную муку на внутреннем рынке России, существенным ростом спроса на российскую муку на мировых рынках (экспортные поставки ощутимо выросли, за рубеж мука реализуется по несколько более высокой стоимости, чем на внутреннем рынке).</w:t>
      </w:r>
    </w:p>
    <w:p w14:paraId="160983D5" w14:textId="4A9A45A6" w:rsidR="00085DE8" w:rsidRDefault="00085DE8" w:rsidP="00756029">
      <w:pPr>
        <w:jc w:val="center"/>
      </w:pPr>
      <w:r>
        <w:rPr>
          <w:noProof/>
        </w:rPr>
        <w:lastRenderedPageBreak/>
        <w:drawing>
          <wp:inline distT="0" distB="0" distL="0" distR="0" wp14:anchorId="1B6ECB72" wp14:editId="47CF375D">
            <wp:extent cx="4165600" cy="2993285"/>
            <wp:effectExtent l="0" t="0" r="6350" b="0"/>
            <wp:docPr id="3802038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6">
                      <a:extLst>
                        <a:ext uri="{28A0092B-C50C-407E-A947-70E740481C1C}">
                          <a14:useLocalDpi xmlns:a14="http://schemas.microsoft.com/office/drawing/2010/main" val="0"/>
                        </a:ext>
                      </a:extLst>
                    </a:blip>
                    <a:srcRect t="4187"/>
                    <a:stretch/>
                  </pic:blipFill>
                  <pic:spPr bwMode="auto">
                    <a:xfrm>
                      <a:off x="0" y="0"/>
                      <a:ext cx="4176568" cy="3001166"/>
                    </a:xfrm>
                    <a:prstGeom prst="rect">
                      <a:avLst/>
                    </a:prstGeom>
                    <a:noFill/>
                    <a:ln>
                      <a:noFill/>
                    </a:ln>
                    <a:extLst>
                      <a:ext uri="{53640926-AAD7-44D8-BBD7-CCE9431645EC}">
                        <a14:shadowObscured xmlns:a14="http://schemas.microsoft.com/office/drawing/2010/main"/>
                      </a:ext>
                    </a:extLst>
                  </pic:spPr>
                </pic:pic>
              </a:graphicData>
            </a:graphic>
          </wp:inline>
        </w:drawing>
      </w:r>
    </w:p>
    <w:p w14:paraId="270A2C9C" w14:textId="30DC5050" w:rsidR="00085DE8" w:rsidRDefault="00085DE8" w:rsidP="00756029">
      <w:pPr>
        <w:jc w:val="center"/>
      </w:pPr>
      <w:r>
        <w:rPr>
          <w:noProof/>
        </w:rPr>
        <w:drawing>
          <wp:inline distT="0" distB="0" distL="0" distR="0" wp14:anchorId="0F01E39C" wp14:editId="27313EA9">
            <wp:extent cx="3968750" cy="2823730"/>
            <wp:effectExtent l="0" t="0" r="0" b="0"/>
            <wp:docPr id="20792616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7">
                      <a:extLst>
                        <a:ext uri="{28A0092B-C50C-407E-A947-70E740481C1C}">
                          <a14:useLocalDpi xmlns:a14="http://schemas.microsoft.com/office/drawing/2010/main" val="0"/>
                        </a:ext>
                      </a:extLst>
                    </a:blip>
                    <a:srcRect t="5131"/>
                    <a:stretch/>
                  </pic:blipFill>
                  <pic:spPr bwMode="auto">
                    <a:xfrm>
                      <a:off x="0" y="0"/>
                      <a:ext cx="3983900" cy="2834509"/>
                    </a:xfrm>
                    <a:prstGeom prst="rect">
                      <a:avLst/>
                    </a:prstGeom>
                    <a:noFill/>
                    <a:ln>
                      <a:noFill/>
                    </a:ln>
                    <a:extLst>
                      <a:ext uri="{53640926-AAD7-44D8-BBD7-CCE9431645EC}">
                        <a14:shadowObscured xmlns:a14="http://schemas.microsoft.com/office/drawing/2010/main"/>
                      </a:ext>
                    </a:extLst>
                  </pic:spPr>
                </pic:pic>
              </a:graphicData>
            </a:graphic>
          </wp:inline>
        </w:drawing>
      </w:r>
    </w:p>
    <w:p w14:paraId="387B3DA0" w14:textId="77777777" w:rsidR="00085DE8" w:rsidRPr="00E2731F" w:rsidRDefault="00085DE8" w:rsidP="00E2731F">
      <w:pPr>
        <w:pStyle w:val="a4"/>
        <w:shd w:val="clear" w:color="auto" w:fill="FFFFFF"/>
        <w:spacing w:before="0" w:beforeAutospacing="0" w:after="0" w:afterAutospacing="0"/>
        <w:ind w:firstLine="709"/>
        <w:jc w:val="both"/>
      </w:pPr>
      <w:r w:rsidRPr="00E2731F">
        <w:t>В 2022-2023 гг. экспортные поставки российской пшеничной муки вышли на рекордно высокий уровень.</w:t>
      </w:r>
    </w:p>
    <w:p w14:paraId="57659DBA" w14:textId="6AF7E955" w:rsidR="00085DE8" w:rsidRDefault="00085DE8" w:rsidP="00E2731F">
      <w:pPr>
        <w:spacing w:after="0" w:line="240" w:lineRule="auto"/>
        <w:ind w:firstLine="709"/>
        <w:jc w:val="both"/>
        <w:rPr>
          <w:rFonts w:ascii="Helvetica" w:hAnsi="Helvetica" w:cs="Helvetica"/>
          <w:color w:val="333333"/>
          <w:sz w:val="21"/>
          <w:szCs w:val="21"/>
        </w:rPr>
      </w:pPr>
      <w:r w:rsidRPr="00E2731F">
        <w:rPr>
          <w:rFonts w:ascii="Times New Roman" w:hAnsi="Times New Roman" w:cs="Times New Roman"/>
          <w:sz w:val="24"/>
          <w:szCs w:val="24"/>
        </w:rPr>
        <w:t xml:space="preserve">В 2023 году экспорт пшеничной муки из России (без учета торговли со странами </w:t>
      </w:r>
      <w:proofErr w:type="spellStart"/>
      <w:r w:rsidRPr="00E2731F">
        <w:rPr>
          <w:rFonts w:ascii="Times New Roman" w:hAnsi="Times New Roman" w:cs="Times New Roman"/>
          <w:sz w:val="24"/>
          <w:szCs w:val="24"/>
        </w:rPr>
        <w:t>ЕАЭС</w:t>
      </w:r>
      <w:proofErr w:type="spellEnd"/>
      <w:r w:rsidRPr="00E2731F">
        <w:rPr>
          <w:rFonts w:ascii="Times New Roman" w:hAnsi="Times New Roman" w:cs="Times New Roman"/>
          <w:sz w:val="24"/>
          <w:szCs w:val="24"/>
        </w:rPr>
        <w:t xml:space="preserve"> и Ираном) находился на отметках в 960,4 тыс. тонн, что на 25,4% (на 194,3 тыс. тонн) больше, чем в 2022 году. За два года (к 2021 году) поставки выросли в 5,0 раз (на 769,0 тыс. тонн). По оценкам АБ-Центр, в 2023 году с учетом торговли со всеми странами мира экспорт пшеничной муки впервые превысил 1 млн тонн (составил 1 048,6 тыс. тонн). Существенное увеличение экспорта пшеничной муки создает предпосылки для повышения инвестиционной активности в мукомольно-крупяной промышленности.</w:t>
      </w:r>
    </w:p>
    <w:p w14:paraId="49F91267" w14:textId="7343C372" w:rsidR="00085DE8" w:rsidRDefault="00085DE8" w:rsidP="00756029">
      <w:pPr>
        <w:jc w:val="center"/>
      </w:pPr>
      <w:r>
        <w:rPr>
          <w:noProof/>
        </w:rPr>
        <w:lastRenderedPageBreak/>
        <w:drawing>
          <wp:inline distT="0" distB="0" distL="0" distR="0" wp14:anchorId="09ADD7F1" wp14:editId="7457F011">
            <wp:extent cx="3829050" cy="2729138"/>
            <wp:effectExtent l="0" t="0" r="0" b="0"/>
            <wp:docPr id="140837268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964"/>
                    <a:stretch/>
                  </pic:blipFill>
                  <pic:spPr bwMode="auto">
                    <a:xfrm>
                      <a:off x="0" y="0"/>
                      <a:ext cx="3838338" cy="2735758"/>
                    </a:xfrm>
                    <a:prstGeom prst="rect">
                      <a:avLst/>
                    </a:prstGeom>
                    <a:noFill/>
                    <a:ln>
                      <a:noFill/>
                    </a:ln>
                    <a:extLst>
                      <a:ext uri="{53640926-AAD7-44D8-BBD7-CCE9431645EC}">
                        <a14:shadowObscured xmlns:a14="http://schemas.microsoft.com/office/drawing/2010/main"/>
                      </a:ext>
                    </a:extLst>
                  </pic:spPr>
                </pic:pic>
              </a:graphicData>
            </a:graphic>
          </wp:inline>
        </w:drawing>
      </w:r>
    </w:p>
    <w:p w14:paraId="6DC7FEA0" w14:textId="77777777" w:rsidR="00945AB1" w:rsidRPr="00E2731F" w:rsidRDefault="00945AB1" w:rsidP="00E2731F">
      <w:pPr>
        <w:spacing w:after="0" w:line="240" w:lineRule="auto"/>
        <w:ind w:firstLine="709"/>
        <w:jc w:val="both"/>
        <w:rPr>
          <w:rFonts w:ascii="Times New Roman" w:eastAsia="Times New Roman" w:hAnsi="Times New Roman" w:cs="Times New Roman"/>
          <w:kern w:val="0"/>
          <w:sz w:val="24"/>
          <w:szCs w:val="24"/>
          <w:lang w:eastAsia="ru-RU"/>
          <w14:ligatures w14:val="none"/>
        </w:rPr>
      </w:pPr>
      <w:r w:rsidRPr="00E2731F">
        <w:rPr>
          <w:rFonts w:ascii="Times New Roman" w:eastAsia="Times New Roman" w:hAnsi="Times New Roman" w:cs="Times New Roman"/>
          <w:kern w:val="0"/>
          <w:sz w:val="24"/>
          <w:szCs w:val="24"/>
          <w:lang w:eastAsia="ru-RU"/>
          <w14:ligatures w14:val="none"/>
        </w:rPr>
        <w:t>Рост отгрузок, отмечают эксперты, причем в некоторые сезоны кратный, наблюдается с 2020 года. В 2022—2023 годах, по </w:t>
      </w:r>
      <w:hyperlink r:id="rId9" w:tgtFrame="_blank" w:history="1">
        <w:r w:rsidRPr="00E2731F">
          <w:rPr>
            <w:rFonts w:ascii="Times New Roman" w:eastAsia="Times New Roman" w:hAnsi="Times New Roman" w:cs="Times New Roman"/>
            <w:kern w:val="0"/>
            <w:sz w:val="24"/>
            <w:szCs w:val="24"/>
            <w:lang w:eastAsia="ru-RU"/>
            <w14:ligatures w14:val="none"/>
          </w:rPr>
          <w:t>данным</w:t>
        </w:r>
      </w:hyperlink>
      <w:r w:rsidRPr="00E2731F">
        <w:rPr>
          <w:rFonts w:ascii="Times New Roman" w:eastAsia="Times New Roman" w:hAnsi="Times New Roman" w:cs="Times New Roman"/>
          <w:kern w:val="0"/>
          <w:sz w:val="24"/>
          <w:szCs w:val="24"/>
          <w:lang w:eastAsia="ru-RU"/>
          <w14:ligatures w14:val="none"/>
        </w:rPr>
        <w:t> аналитического центра «</w:t>
      </w:r>
      <w:proofErr w:type="spellStart"/>
      <w:r w:rsidRPr="00E2731F">
        <w:rPr>
          <w:rFonts w:ascii="Times New Roman" w:eastAsia="Times New Roman" w:hAnsi="Times New Roman" w:cs="Times New Roman"/>
          <w:kern w:val="0"/>
          <w:sz w:val="24"/>
          <w:szCs w:val="24"/>
          <w:lang w:eastAsia="ru-RU"/>
          <w14:ligatures w14:val="none"/>
        </w:rPr>
        <w:t>Прозерно</w:t>
      </w:r>
      <w:proofErr w:type="spellEnd"/>
      <w:r w:rsidRPr="00E2731F">
        <w:rPr>
          <w:rFonts w:ascii="Times New Roman" w:eastAsia="Times New Roman" w:hAnsi="Times New Roman" w:cs="Times New Roman"/>
          <w:kern w:val="0"/>
          <w:sz w:val="24"/>
          <w:szCs w:val="24"/>
          <w:lang w:eastAsia="ru-RU"/>
          <w14:ligatures w14:val="none"/>
        </w:rPr>
        <w:t xml:space="preserve">», были вывезены рекордные на тот момент 802 000 т муки. По информации «Центра </w:t>
      </w:r>
      <w:proofErr w:type="spellStart"/>
      <w:r w:rsidRPr="00E2731F">
        <w:rPr>
          <w:rFonts w:ascii="Times New Roman" w:eastAsia="Times New Roman" w:hAnsi="Times New Roman" w:cs="Times New Roman"/>
          <w:kern w:val="0"/>
          <w:sz w:val="24"/>
          <w:szCs w:val="24"/>
          <w:lang w:eastAsia="ru-RU"/>
          <w14:ligatures w14:val="none"/>
        </w:rPr>
        <w:t>Агроаналитики</w:t>
      </w:r>
      <w:proofErr w:type="spellEnd"/>
      <w:r w:rsidRPr="00E2731F">
        <w:rPr>
          <w:rFonts w:ascii="Times New Roman" w:eastAsia="Times New Roman" w:hAnsi="Times New Roman" w:cs="Times New Roman"/>
          <w:kern w:val="0"/>
          <w:sz w:val="24"/>
          <w:szCs w:val="24"/>
          <w:lang w:eastAsia="ru-RU"/>
          <w14:ligatures w14:val="none"/>
        </w:rPr>
        <w:t>», свыше 98% всего прироста экспорта в прошлом сезоне дали Ирак, Грузия, Сирию, Венесуэла, Азербайджан и Китай, а также КНДР и Гонконг, куда не было поставок в два предыдущих сезона.</w:t>
      </w:r>
    </w:p>
    <w:p w14:paraId="2C8042BA" w14:textId="77777777" w:rsidR="00945AB1" w:rsidRPr="00E2731F" w:rsidRDefault="00945AB1"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Большое влияние на данную тенденцию оказали изменения, которые претерпела отрасль из-за введения экспортных пошлин на зерно в 2021 году. Тогда на фоне роста мировых цен на зерно Россия </w:t>
      </w:r>
      <w:hyperlink r:id="rId10" w:tgtFrame="_blank" w:history="1">
        <w:r w:rsidRPr="00E2731F">
          <w:rPr>
            <w:rStyle w:val="a5"/>
            <w:rFonts w:ascii="Times New Roman" w:hAnsi="Times New Roman" w:cs="Times New Roman"/>
            <w:color w:val="auto"/>
            <w:sz w:val="24"/>
            <w:szCs w:val="24"/>
            <w:u w:val="none"/>
          </w:rPr>
          <w:t>пыталась</w:t>
        </w:r>
      </w:hyperlink>
      <w:r w:rsidRPr="00E2731F">
        <w:rPr>
          <w:rFonts w:ascii="Times New Roman" w:hAnsi="Times New Roman" w:cs="Times New Roman"/>
          <w:sz w:val="24"/>
          <w:szCs w:val="24"/>
        </w:rPr>
        <w:t xml:space="preserve"> удержать за счет сокращения экспорта внутренние цены. </w:t>
      </w:r>
    </w:p>
    <w:p w14:paraId="4F8CA420" w14:textId="77777777" w:rsidR="00945AB1" w:rsidRPr="00E2731F" w:rsidRDefault="00945AB1"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Сейчас приоритетными рынками для увеличения поставок российской муки являются Юго-Восточная Азия (Китай, Таиланд), Ближний Восток (Ирак, Йемен) и Африка (Гана, Бенин), отмечают аналитики «</w:t>
      </w:r>
      <w:proofErr w:type="spellStart"/>
      <w:r w:rsidRPr="00E2731F">
        <w:rPr>
          <w:rFonts w:ascii="Times New Roman" w:hAnsi="Times New Roman" w:cs="Times New Roman"/>
          <w:sz w:val="24"/>
          <w:szCs w:val="24"/>
        </w:rPr>
        <w:t>Агроэкспорта</w:t>
      </w:r>
      <w:proofErr w:type="spellEnd"/>
      <w:r w:rsidRPr="00E2731F">
        <w:rPr>
          <w:rFonts w:ascii="Times New Roman" w:hAnsi="Times New Roman" w:cs="Times New Roman"/>
          <w:sz w:val="24"/>
          <w:szCs w:val="24"/>
        </w:rPr>
        <w:t>». Многие из этих стран уже являются крупнейшими импортерами муки, и Россия осуществляет поставки по этим направлениям.</w:t>
      </w:r>
    </w:p>
    <w:p w14:paraId="72F615FD" w14:textId="61812F32" w:rsidR="00085DE8" w:rsidRDefault="00945AB1" w:rsidP="00E2731F">
      <w:pPr>
        <w:spacing w:after="0" w:line="240" w:lineRule="auto"/>
        <w:ind w:firstLine="709"/>
        <w:jc w:val="both"/>
        <w:rPr>
          <w:rFonts w:ascii="Source Sans Pro" w:hAnsi="Source Sans Pro"/>
          <w:color w:val="2D2D2D"/>
        </w:rPr>
      </w:pPr>
      <w:r w:rsidRPr="00E2731F">
        <w:rPr>
          <w:rFonts w:ascii="Times New Roman" w:hAnsi="Times New Roman" w:cs="Times New Roman"/>
          <w:sz w:val="24"/>
          <w:szCs w:val="24"/>
        </w:rPr>
        <w:t xml:space="preserve">Но России не так просто завоевать больше места на мировом рынке муки — конкуренция здесь гораздо выше, чем при экспорте просто зерновых без переработки, отмечают собеседники </w:t>
      </w:r>
      <w:proofErr w:type="spellStart"/>
      <w:r w:rsidRPr="00E2731F">
        <w:rPr>
          <w:rFonts w:ascii="Times New Roman" w:hAnsi="Times New Roman" w:cs="Times New Roman"/>
          <w:sz w:val="24"/>
          <w:szCs w:val="24"/>
        </w:rPr>
        <w:t>Forbes</w:t>
      </w:r>
      <w:proofErr w:type="spellEnd"/>
      <w:r w:rsidRPr="00E2731F">
        <w:rPr>
          <w:rFonts w:ascii="Times New Roman" w:hAnsi="Times New Roman" w:cs="Times New Roman"/>
          <w:sz w:val="24"/>
          <w:szCs w:val="24"/>
        </w:rPr>
        <w:t>. Главным мировым поставщиком муки является Турция, второе место удерживает Казахстан.</w:t>
      </w:r>
    </w:p>
    <w:p w14:paraId="303E39A3" w14:textId="43CB09C1" w:rsidR="00945AB1" w:rsidRDefault="00945AB1" w:rsidP="00945AB1">
      <w:r>
        <w:rPr>
          <w:rFonts w:ascii="Georgia" w:hAnsi="Georgia"/>
          <w:noProof/>
          <w:color w:val="000000"/>
          <w:sz w:val="26"/>
          <w:szCs w:val="26"/>
        </w:rPr>
        <w:drawing>
          <wp:inline distT="0" distB="0" distL="0" distR="0" wp14:anchorId="5F42034F" wp14:editId="385D2E6F">
            <wp:extent cx="5226050" cy="2403257"/>
            <wp:effectExtent l="0" t="0" r="0" b="0"/>
            <wp:docPr id="8310577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5215" cy="2407472"/>
                    </a:xfrm>
                    <a:prstGeom prst="rect">
                      <a:avLst/>
                    </a:prstGeom>
                    <a:noFill/>
                    <a:ln>
                      <a:noFill/>
                    </a:ln>
                  </pic:spPr>
                </pic:pic>
              </a:graphicData>
            </a:graphic>
          </wp:inline>
        </w:drawing>
      </w:r>
    </w:p>
    <w:p w14:paraId="2A9E0F81" w14:textId="77777777" w:rsidR="00945AB1" w:rsidRPr="00E2731F" w:rsidRDefault="00945AB1" w:rsidP="00E2731F">
      <w:pPr>
        <w:pStyle w:val="a4"/>
        <w:shd w:val="clear" w:color="auto" w:fill="FFFFFF"/>
        <w:spacing w:before="0" w:beforeAutospacing="0" w:after="0" w:afterAutospacing="0"/>
        <w:ind w:firstLine="709"/>
        <w:jc w:val="both"/>
        <w:textAlignment w:val="baseline"/>
      </w:pPr>
      <w:r w:rsidRPr="00E2731F">
        <w:t xml:space="preserve">Относительно цен на основное сырье для производства муки стоит отметить, что закупочные цены на российскую пшеницу с протеином 12,5% в глубоководных портах снизились с июня по июль на 16%, до 15,2 тыс. руб. за тонну (без НДС). </w:t>
      </w:r>
    </w:p>
    <w:p w14:paraId="0CC58C93" w14:textId="77777777" w:rsidR="00945AB1" w:rsidRPr="00E2731F" w:rsidRDefault="00945AB1"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lastRenderedPageBreak/>
        <w:t>При этом рублевые цены снижаются под давлением неблагоприятной конъюнктуры на мировом рынке и улучшения видов на российский урожай, указывают эксперты.</w:t>
      </w:r>
    </w:p>
    <w:p w14:paraId="11AEAC89" w14:textId="77777777" w:rsidR="00945AB1" w:rsidRPr="00E2731F" w:rsidRDefault="00945AB1"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В 2023-2024 гг. цены на пшеницу на внутреннем рынке находятся на низких отметках и отличаются относительной стабильностью. Низкому уровню цен в России в настоящее время способствуют как высокий урожай, полученный в 2023 году - 92 826 тыс. тонн (второй по величине показатель после значений за 2022 год), так и дальнейшее ослабление мировых цен, вызванное повышением мирового объема предложения.</w:t>
      </w:r>
    </w:p>
    <w:p w14:paraId="61B451CE" w14:textId="56199EB3" w:rsidR="00945AB1" w:rsidRDefault="00945AB1"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Соответственно, имеющиеся тенденции на рынке муки и пшеницы позволяют сделать вывод об относительной стабильности данной отрасли и имеющихся перспективах для открытия новых производств.</w:t>
      </w:r>
    </w:p>
    <w:p w14:paraId="06B31CFA" w14:textId="77777777" w:rsidR="008D0A08" w:rsidRDefault="008D0A08" w:rsidP="00E2731F">
      <w:pPr>
        <w:spacing w:after="0" w:line="240" w:lineRule="auto"/>
        <w:ind w:firstLine="709"/>
        <w:jc w:val="both"/>
        <w:rPr>
          <w:rFonts w:ascii="Times New Roman" w:hAnsi="Times New Roman" w:cs="Times New Roman"/>
          <w:sz w:val="24"/>
          <w:szCs w:val="24"/>
        </w:rPr>
        <w:sectPr w:rsidR="008D0A08">
          <w:pgSz w:w="11906" w:h="16838"/>
          <w:pgMar w:top="1134" w:right="850" w:bottom="1134" w:left="1701" w:header="708" w:footer="708" w:gutter="0"/>
          <w:cols w:space="708"/>
          <w:docGrid w:linePitch="360"/>
        </w:sectPr>
      </w:pPr>
    </w:p>
    <w:p w14:paraId="2FEA0C59" w14:textId="0357D526" w:rsidR="008D0A08" w:rsidRDefault="008D0A08" w:rsidP="008D0A08">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Основные производители муки в Ставропольском крае</w:t>
      </w:r>
    </w:p>
    <w:p w14:paraId="5B98B6C5" w14:textId="42B3A9EA" w:rsidR="008D0A08" w:rsidRDefault="008D0A08" w:rsidP="008D0A0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Таблица - </w:t>
      </w:r>
    </w:p>
    <w:tbl>
      <w:tblPr>
        <w:tblW w:w="14737" w:type="dxa"/>
        <w:tblLook w:val="04A0" w:firstRow="1" w:lastRow="0" w:firstColumn="1" w:lastColumn="0" w:noHBand="0" w:noVBand="1"/>
      </w:tblPr>
      <w:tblGrid>
        <w:gridCol w:w="486"/>
        <w:gridCol w:w="3195"/>
        <w:gridCol w:w="2417"/>
        <w:gridCol w:w="2421"/>
        <w:gridCol w:w="1120"/>
        <w:gridCol w:w="1120"/>
        <w:gridCol w:w="1120"/>
        <w:gridCol w:w="1399"/>
        <w:gridCol w:w="1459"/>
      </w:tblGrid>
      <w:tr w:rsidR="008D0A08" w:rsidRPr="008D0A08" w14:paraId="08C975BE" w14:textId="77777777" w:rsidTr="008D0A08">
        <w:trPr>
          <w:trHeight w:val="290"/>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849A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п/п</w:t>
            </w:r>
          </w:p>
        </w:tc>
        <w:tc>
          <w:tcPr>
            <w:tcW w:w="3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DDBA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Наименование предприятия</w:t>
            </w:r>
          </w:p>
        </w:tc>
        <w:tc>
          <w:tcPr>
            <w:tcW w:w="2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FEBD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Адрес</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8232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Наименование выпускаемой продукции</w:t>
            </w:r>
          </w:p>
        </w:tc>
        <w:tc>
          <w:tcPr>
            <w:tcW w:w="33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58520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Объем производства, тыс. тонн</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85084E1"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Коэффициент загрузки мощностей,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4DB92BF" w14:textId="77777777" w:rsid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Износ основных фондов/</w:t>
            </w:r>
          </w:p>
          <w:p w14:paraId="04068282" w14:textId="25BB132E"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оборудования, %</w:t>
            </w:r>
          </w:p>
        </w:tc>
      </w:tr>
      <w:tr w:rsidR="008D0A08" w:rsidRPr="008D0A08" w14:paraId="24BAA7AE" w14:textId="77777777" w:rsidTr="008D0A08">
        <w:trPr>
          <w:trHeight w:val="920"/>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33B6BC9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
        </w:tc>
        <w:tc>
          <w:tcPr>
            <w:tcW w:w="3195" w:type="dxa"/>
            <w:vMerge/>
            <w:tcBorders>
              <w:top w:val="single" w:sz="4" w:space="0" w:color="auto"/>
              <w:left w:val="single" w:sz="4" w:space="0" w:color="auto"/>
              <w:bottom w:val="single" w:sz="4" w:space="0" w:color="auto"/>
              <w:right w:val="single" w:sz="4" w:space="0" w:color="auto"/>
            </w:tcBorders>
            <w:vAlign w:val="center"/>
            <w:hideMark/>
          </w:tcPr>
          <w:p w14:paraId="046C9F2E"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14:paraId="56236A6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14:paraId="27B597DC"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120" w:type="dxa"/>
            <w:tcBorders>
              <w:top w:val="nil"/>
              <w:left w:val="nil"/>
              <w:bottom w:val="single" w:sz="4" w:space="0" w:color="auto"/>
              <w:right w:val="single" w:sz="4" w:space="0" w:color="auto"/>
            </w:tcBorders>
            <w:shd w:val="clear" w:color="auto" w:fill="auto"/>
            <w:noWrap/>
            <w:vAlign w:val="center"/>
            <w:hideMark/>
          </w:tcPr>
          <w:p w14:paraId="7C8F8D5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2019 г.</w:t>
            </w:r>
          </w:p>
        </w:tc>
        <w:tc>
          <w:tcPr>
            <w:tcW w:w="1120" w:type="dxa"/>
            <w:tcBorders>
              <w:top w:val="nil"/>
              <w:left w:val="nil"/>
              <w:bottom w:val="single" w:sz="4" w:space="0" w:color="auto"/>
              <w:right w:val="single" w:sz="4" w:space="0" w:color="auto"/>
            </w:tcBorders>
            <w:shd w:val="clear" w:color="auto" w:fill="auto"/>
            <w:noWrap/>
            <w:vAlign w:val="center"/>
            <w:hideMark/>
          </w:tcPr>
          <w:p w14:paraId="2A2F1CB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2020 г.</w:t>
            </w:r>
          </w:p>
        </w:tc>
        <w:tc>
          <w:tcPr>
            <w:tcW w:w="1120" w:type="dxa"/>
            <w:tcBorders>
              <w:top w:val="nil"/>
              <w:left w:val="nil"/>
              <w:bottom w:val="single" w:sz="4" w:space="0" w:color="auto"/>
              <w:right w:val="single" w:sz="4" w:space="0" w:color="auto"/>
            </w:tcBorders>
            <w:shd w:val="clear" w:color="auto" w:fill="auto"/>
            <w:noWrap/>
            <w:vAlign w:val="center"/>
            <w:hideMark/>
          </w:tcPr>
          <w:p w14:paraId="6C6CD8D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2021 г.</w:t>
            </w: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26C88E5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708B95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
        </w:tc>
      </w:tr>
      <w:tr w:rsidR="008D0A08" w:rsidRPr="008D0A08" w14:paraId="55329E75"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7BF81D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w:t>
            </w:r>
          </w:p>
        </w:tc>
        <w:tc>
          <w:tcPr>
            <w:tcW w:w="3195" w:type="dxa"/>
            <w:tcBorders>
              <w:top w:val="nil"/>
              <w:left w:val="nil"/>
              <w:bottom w:val="single" w:sz="4" w:space="0" w:color="auto"/>
              <w:right w:val="single" w:sz="4" w:space="0" w:color="auto"/>
            </w:tcBorders>
            <w:shd w:val="clear" w:color="auto" w:fill="auto"/>
            <w:noWrap/>
            <w:vAlign w:val="bottom"/>
            <w:hideMark/>
          </w:tcPr>
          <w:p w14:paraId="78E622AC"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"Невинномысский хлебокомбинат"</w:t>
            </w:r>
          </w:p>
        </w:tc>
        <w:tc>
          <w:tcPr>
            <w:tcW w:w="2427" w:type="dxa"/>
            <w:tcBorders>
              <w:top w:val="nil"/>
              <w:left w:val="nil"/>
              <w:bottom w:val="single" w:sz="4" w:space="0" w:color="auto"/>
              <w:right w:val="single" w:sz="4" w:space="0" w:color="auto"/>
            </w:tcBorders>
            <w:shd w:val="clear" w:color="auto" w:fill="auto"/>
            <w:vAlign w:val="bottom"/>
            <w:hideMark/>
          </w:tcPr>
          <w:p w14:paraId="2FCD187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357111, СК, г. Невинномысск, ул. Громовой, д. 1</w:t>
            </w:r>
          </w:p>
        </w:tc>
        <w:tc>
          <w:tcPr>
            <w:tcW w:w="2453" w:type="dxa"/>
            <w:tcBorders>
              <w:top w:val="nil"/>
              <w:left w:val="nil"/>
              <w:bottom w:val="single" w:sz="4" w:space="0" w:color="auto"/>
              <w:right w:val="single" w:sz="4" w:space="0" w:color="auto"/>
            </w:tcBorders>
            <w:shd w:val="clear" w:color="auto" w:fill="auto"/>
            <w:vAlign w:val="bottom"/>
            <w:hideMark/>
          </w:tcPr>
          <w:p w14:paraId="6A2F9FE8"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401686F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3,84</w:t>
            </w:r>
          </w:p>
        </w:tc>
        <w:tc>
          <w:tcPr>
            <w:tcW w:w="1120" w:type="dxa"/>
            <w:tcBorders>
              <w:top w:val="nil"/>
              <w:left w:val="nil"/>
              <w:bottom w:val="single" w:sz="4" w:space="0" w:color="auto"/>
              <w:right w:val="single" w:sz="4" w:space="0" w:color="auto"/>
            </w:tcBorders>
            <w:shd w:val="clear" w:color="auto" w:fill="auto"/>
            <w:noWrap/>
            <w:vAlign w:val="center"/>
            <w:hideMark/>
          </w:tcPr>
          <w:p w14:paraId="3B4452A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4,177</w:t>
            </w:r>
          </w:p>
        </w:tc>
        <w:tc>
          <w:tcPr>
            <w:tcW w:w="1120" w:type="dxa"/>
            <w:tcBorders>
              <w:top w:val="nil"/>
              <w:left w:val="nil"/>
              <w:bottom w:val="single" w:sz="4" w:space="0" w:color="auto"/>
              <w:right w:val="single" w:sz="4" w:space="0" w:color="auto"/>
            </w:tcBorders>
            <w:shd w:val="clear" w:color="auto" w:fill="auto"/>
            <w:noWrap/>
            <w:vAlign w:val="center"/>
            <w:hideMark/>
          </w:tcPr>
          <w:p w14:paraId="4722940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2,95</w:t>
            </w:r>
          </w:p>
        </w:tc>
        <w:tc>
          <w:tcPr>
            <w:tcW w:w="1399" w:type="dxa"/>
            <w:tcBorders>
              <w:top w:val="nil"/>
              <w:left w:val="nil"/>
              <w:bottom w:val="single" w:sz="4" w:space="0" w:color="auto"/>
              <w:right w:val="single" w:sz="4" w:space="0" w:color="auto"/>
            </w:tcBorders>
            <w:shd w:val="clear" w:color="auto" w:fill="auto"/>
            <w:noWrap/>
            <w:vAlign w:val="bottom"/>
            <w:hideMark/>
          </w:tcPr>
          <w:p w14:paraId="14948F9B"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29</w:t>
            </w:r>
          </w:p>
        </w:tc>
        <w:tc>
          <w:tcPr>
            <w:tcW w:w="1417" w:type="dxa"/>
            <w:tcBorders>
              <w:top w:val="nil"/>
              <w:left w:val="nil"/>
              <w:bottom w:val="single" w:sz="4" w:space="0" w:color="auto"/>
              <w:right w:val="single" w:sz="4" w:space="0" w:color="auto"/>
            </w:tcBorders>
            <w:shd w:val="clear" w:color="auto" w:fill="auto"/>
            <w:noWrap/>
            <w:vAlign w:val="bottom"/>
            <w:hideMark/>
          </w:tcPr>
          <w:p w14:paraId="2255EB5A"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45</w:t>
            </w:r>
          </w:p>
        </w:tc>
      </w:tr>
      <w:tr w:rsidR="008D0A08" w:rsidRPr="008D0A08" w14:paraId="7F51B522"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1F5C247"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w:t>
            </w:r>
          </w:p>
        </w:tc>
        <w:tc>
          <w:tcPr>
            <w:tcW w:w="3195" w:type="dxa"/>
            <w:tcBorders>
              <w:top w:val="nil"/>
              <w:left w:val="nil"/>
              <w:bottom w:val="single" w:sz="4" w:space="0" w:color="auto"/>
              <w:right w:val="single" w:sz="4" w:space="0" w:color="auto"/>
            </w:tcBorders>
            <w:shd w:val="clear" w:color="auto" w:fill="auto"/>
            <w:noWrap/>
            <w:vAlign w:val="bottom"/>
            <w:hideMark/>
          </w:tcPr>
          <w:p w14:paraId="1C2AD41E"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ЗАО "Хлебозавод №3"</w:t>
            </w:r>
          </w:p>
        </w:tc>
        <w:tc>
          <w:tcPr>
            <w:tcW w:w="2427" w:type="dxa"/>
            <w:tcBorders>
              <w:top w:val="nil"/>
              <w:left w:val="nil"/>
              <w:bottom w:val="single" w:sz="4" w:space="0" w:color="auto"/>
              <w:right w:val="single" w:sz="4" w:space="0" w:color="auto"/>
            </w:tcBorders>
            <w:shd w:val="clear" w:color="auto" w:fill="auto"/>
            <w:vAlign w:val="bottom"/>
            <w:hideMark/>
          </w:tcPr>
          <w:p w14:paraId="321850D3" w14:textId="4AC9AC1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355035, СК, г. Ставрополь, </w:t>
            </w:r>
            <w:proofErr w:type="spellStart"/>
            <w:r w:rsidRPr="008D0A08">
              <w:rPr>
                <w:rFonts w:ascii="Times New Roman" w:eastAsia="Times New Roman" w:hAnsi="Times New Roman" w:cs="Times New Roman"/>
                <w:color w:val="000000"/>
                <w:kern w:val="0"/>
                <w:sz w:val="20"/>
                <w:szCs w:val="20"/>
                <w:lang w:eastAsia="ru-RU"/>
                <w14:ligatures w14:val="none"/>
              </w:rPr>
              <w:t>Старомарьевское</w:t>
            </w:r>
            <w:proofErr w:type="spellEnd"/>
            <w:r w:rsidRPr="008D0A08">
              <w:rPr>
                <w:rFonts w:ascii="Times New Roman" w:eastAsia="Times New Roman" w:hAnsi="Times New Roman" w:cs="Times New Roman"/>
                <w:color w:val="000000"/>
                <w:kern w:val="0"/>
                <w:sz w:val="20"/>
                <w:szCs w:val="20"/>
                <w:lang w:eastAsia="ru-RU"/>
                <w14:ligatures w14:val="none"/>
              </w:rPr>
              <w:t xml:space="preserve"> шоссе, д.</w:t>
            </w:r>
            <w:r>
              <w:rPr>
                <w:rFonts w:ascii="Times New Roman" w:eastAsia="Times New Roman" w:hAnsi="Times New Roman" w:cs="Times New Roman"/>
                <w:color w:val="000000"/>
                <w:kern w:val="0"/>
                <w:sz w:val="20"/>
                <w:szCs w:val="20"/>
                <w:lang w:eastAsia="ru-RU"/>
                <w14:ligatures w14:val="none"/>
              </w:rPr>
              <w:t xml:space="preserve"> </w:t>
            </w:r>
            <w:r w:rsidRPr="008D0A08">
              <w:rPr>
                <w:rFonts w:ascii="Times New Roman" w:eastAsia="Times New Roman" w:hAnsi="Times New Roman" w:cs="Times New Roman"/>
                <w:color w:val="000000"/>
                <w:kern w:val="0"/>
                <w:sz w:val="20"/>
                <w:szCs w:val="20"/>
                <w:lang w:eastAsia="ru-RU"/>
                <w14:ligatures w14:val="none"/>
              </w:rPr>
              <w:t>14</w:t>
            </w:r>
          </w:p>
        </w:tc>
        <w:tc>
          <w:tcPr>
            <w:tcW w:w="2453" w:type="dxa"/>
            <w:tcBorders>
              <w:top w:val="nil"/>
              <w:left w:val="nil"/>
              <w:bottom w:val="single" w:sz="4" w:space="0" w:color="auto"/>
              <w:right w:val="single" w:sz="4" w:space="0" w:color="auto"/>
            </w:tcBorders>
            <w:shd w:val="clear" w:color="auto" w:fill="auto"/>
            <w:vAlign w:val="bottom"/>
            <w:hideMark/>
          </w:tcPr>
          <w:p w14:paraId="69E184E4"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0BB421A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6,9</w:t>
            </w:r>
          </w:p>
        </w:tc>
        <w:tc>
          <w:tcPr>
            <w:tcW w:w="1120" w:type="dxa"/>
            <w:tcBorders>
              <w:top w:val="nil"/>
              <w:left w:val="nil"/>
              <w:bottom w:val="single" w:sz="4" w:space="0" w:color="auto"/>
              <w:right w:val="single" w:sz="4" w:space="0" w:color="auto"/>
            </w:tcBorders>
            <w:shd w:val="clear" w:color="auto" w:fill="auto"/>
            <w:noWrap/>
            <w:vAlign w:val="center"/>
            <w:hideMark/>
          </w:tcPr>
          <w:p w14:paraId="187BE30E"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6,894</w:t>
            </w:r>
          </w:p>
        </w:tc>
        <w:tc>
          <w:tcPr>
            <w:tcW w:w="1120" w:type="dxa"/>
            <w:tcBorders>
              <w:top w:val="nil"/>
              <w:left w:val="nil"/>
              <w:bottom w:val="single" w:sz="4" w:space="0" w:color="auto"/>
              <w:right w:val="single" w:sz="4" w:space="0" w:color="auto"/>
            </w:tcBorders>
            <w:shd w:val="clear" w:color="auto" w:fill="auto"/>
            <w:noWrap/>
            <w:vAlign w:val="center"/>
            <w:hideMark/>
          </w:tcPr>
          <w:p w14:paraId="63C24C5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4,57</w:t>
            </w:r>
          </w:p>
        </w:tc>
        <w:tc>
          <w:tcPr>
            <w:tcW w:w="1399" w:type="dxa"/>
            <w:tcBorders>
              <w:top w:val="nil"/>
              <w:left w:val="nil"/>
              <w:bottom w:val="single" w:sz="4" w:space="0" w:color="auto"/>
              <w:right w:val="single" w:sz="4" w:space="0" w:color="auto"/>
            </w:tcBorders>
            <w:shd w:val="clear" w:color="auto" w:fill="auto"/>
            <w:noWrap/>
            <w:vAlign w:val="bottom"/>
            <w:hideMark/>
          </w:tcPr>
          <w:p w14:paraId="2FF70DDB"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49</w:t>
            </w:r>
          </w:p>
        </w:tc>
        <w:tc>
          <w:tcPr>
            <w:tcW w:w="1417" w:type="dxa"/>
            <w:tcBorders>
              <w:top w:val="nil"/>
              <w:left w:val="nil"/>
              <w:bottom w:val="single" w:sz="4" w:space="0" w:color="auto"/>
              <w:right w:val="single" w:sz="4" w:space="0" w:color="auto"/>
            </w:tcBorders>
            <w:shd w:val="clear" w:color="auto" w:fill="auto"/>
            <w:noWrap/>
            <w:vAlign w:val="bottom"/>
            <w:hideMark/>
          </w:tcPr>
          <w:p w14:paraId="33DB4E25"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64</w:t>
            </w:r>
          </w:p>
        </w:tc>
      </w:tr>
      <w:tr w:rsidR="008D0A08" w:rsidRPr="008D0A08" w14:paraId="0C605DF2"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C9ED56E"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w:t>
            </w:r>
          </w:p>
        </w:tc>
        <w:tc>
          <w:tcPr>
            <w:tcW w:w="3195" w:type="dxa"/>
            <w:tcBorders>
              <w:top w:val="nil"/>
              <w:left w:val="nil"/>
              <w:bottom w:val="single" w:sz="4" w:space="0" w:color="auto"/>
              <w:right w:val="single" w:sz="4" w:space="0" w:color="auto"/>
            </w:tcBorders>
            <w:shd w:val="clear" w:color="auto" w:fill="auto"/>
            <w:noWrap/>
            <w:vAlign w:val="bottom"/>
            <w:hideMark/>
          </w:tcPr>
          <w:p w14:paraId="746ED55E"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ОАО "Пятигорский хлебокомбинат"</w:t>
            </w:r>
          </w:p>
        </w:tc>
        <w:tc>
          <w:tcPr>
            <w:tcW w:w="2427" w:type="dxa"/>
            <w:tcBorders>
              <w:top w:val="nil"/>
              <w:left w:val="nil"/>
              <w:bottom w:val="single" w:sz="4" w:space="0" w:color="auto"/>
              <w:right w:val="single" w:sz="4" w:space="0" w:color="auto"/>
            </w:tcBorders>
            <w:shd w:val="clear" w:color="auto" w:fill="auto"/>
            <w:vAlign w:val="bottom"/>
            <w:hideMark/>
          </w:tcPr>
          <w:p w14:paraId="5AFC7374" w14:textId="21E0DEA2"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357500, СК, г. Пятигорск, ул. Ермолова, д. 40</w:t>
            </w:r>
          </w:p>
        </w:tc>
        <w:tc>
          <w:tcPr>
            <w:tcW w:w="2453" w:type="dxa"/>
            <w:tcBorders>
              <w:top w:val="nil"/>
              <w:left w:val="nil"/>
              <w:bottom w:val="single" w:sz="4" w:space="0" w:color="auto"/>
              <w:right w:val="single" w:sz="4" w:space="0" w:color="auto"/>
            </w:tcBorders>
            <w:shd w:val="clear" w:color="auto" w:fill="auto"/>
            <w:vAlign w:val="bottom"/>
            <w:hideMark/>
          </w:tcPr>
          <w:p w14:paraId="21E6102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1207121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11,144</w:t>
            </w:r>
          </w:p>
        </w:tc>
        <w:tc>
          <w:tcPr>
            <w:tcW w:w="1120" w:type="dxa"/>
            <w:tcBorders>
              <w:top w:val="nil"/>
              <w:left w:val="nil"/>
              <w:bottom w:val="single" w:sz="4" w:space="0" w:color="auto"/>
              <w:right w:val="single" w:sz="4" w:space="0" w:color="auto"/>
            </w:tcBorders>
            <w:shd w:val="clear" w:color="auto" w:fill="auto"/>
            <w:noWrap/>
            <w:vAlign w:val="center"/>
            <w:hideMark/>
          </w:tcPr>
          <w:p w14:paraId="344DFFB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8,306</w:t>
            </w:r>
          </w:p>
        </w:tc>
        <w:tc>
          <w:tcPr>
            <w:tcW w:w="1120" w:type="dxa"/>
            <w:tcBorders>
              <w:top w:val="nil"/>
              <w:left w:val="nil"/>
              <w:bottom w:val="single" w:sz="4" w:space="0" w:color="auto"/>
              <w:right w:val="single" w:sz="4" w:space="0" w:color="auto"/>
            </w:tcBorders>
            <w:shd w:val="clear" w:color="auto" w:fill="auto"/>
            <w:noWrap/>
            <w:vAlign w:val="center"/>
            <w:hideMark/>
          </w:tcPr>
          <w:p w14:paraId="2F578631"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9,494</w:t>
            </w:r>
          </w:p>
        </w:tc>
        <w:tc>
          <w:tcPr>
            <w:tcW w:w="1399" w:type="dxa"/>
            <w:tcBorders>
              <w:top w:val="nil"/>
              <w:left w:val="nil"/>
              <w:bottom w:val="single" w:sz="4" w:space="0" w:color="auto"/>
              <w:right w:val="single" w:sz="4" w:space="0" w:color="auto"/>
            </w:tcBorders>
            <w:shd w:val="clear" w:color="auto" w:fill="auto"/>
            <w:noWrap/>
            <w:vAlign w:val="bottom"/>
            <w:hideMark/>
          </w:tcPr>
          <w:p w14:paraId="4BC3CB8F"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93</w:t>
            </w:r>
          </w:p>
        </w:tc>
        <w:tc>
          <w:tcPr>
            <w:tcW w:w="1417" w:type="dxa"/>
            <w:tcBorders>
              <w:top w:val="nil"/>
              <w:left w:val="nil"/>
              <w:bottom w:val="single" w:sz="4" w:space="0" w:color="auto"/>
              <w:right w:val="single" w:sz="4" w:space="0" w:color="auto"/>
            </w:tcBorders>
            <w:shd w:val="clear" w:color="auto" w:fill="auto"/>
            <w:noWrap/>
            <w:vAlign w:val="bottom"/>
            <w:hideMark/>
          </w:tcPr>
          <w:p w14:paraId="31650AE9"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83</w:t>
            </w:r>
          </w:p>
        </w:tc>
      </w:tr>
      <w:tr w:rsidR="008D0A08" w:rsidRPr="008D0A08" w14:paraId="237946B0"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800C37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w:t>
            </w:r>
          </w:p>
        </w:tc>
        <w:tc>
          <w:tcPr>
            <w:tcW w:w="3195" w:type="dxa"/>
            <w:tcBorders>
              <w:top w:val="nil"/>
              <w:left w:val="nil"/>
              <w:bottom w:val="single" w:sz="4" w:space="0" w:color="auto"/>
              <w:right w:val="single" w:sz="4" w:space="0" w:color="auto"/>
            </w:tcBorders>
            <w:shd w:val="clear" w:color="auto" w:fill="auto"/>
            <w:noWrap/>
            <w:vAlign w:val="bottom"/>
            <w:hideMark/>
          </w:tcPr>
          <w:p w14:paraId="005768B4"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w:t>
            </w:r>
            <w:proofErr w:type="spellStart"/>
            <w:r w:rsidRPr="008D0A08">
              <w:rPr>
                <w:rFonts w:ascii="Times New Roman" w:eastAsia="Times New Roman" w:hAnsi="Times New Roman" w:cs="Times New Roman"/>
                <w:color w:val="000000"/>
                <w:kern w:val="0"/>
                <w:sz w:val="20"/>
                <w:szCs w:val="20"/>
                <w:lang w:eastAsia="ru-RU"/>
                <w14:ligatures w14:val="none"/>
              </w:rPr>
              <w:t>Геопростор</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345864E8"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357820, СК, г. Георгиевск, ул. Октябрьская, д. 116</w:t>
            </w:r>
          </w:p>
        </w:tc>
        <w:tc>
          <w:tcPr>
            <w:tcW w:w="2453" w:type="dxa"/>
            <w:tcBorders>
              <w:top w:val="nil"/>
              <w:left w:val="nil"/>
              <w:bottom w:val="single" w:sz="4" w:space="0" w:color="auto"/>
              <w:right w:val="single" w:sz="4" w:space="0" w:color="auto"/>
            </w:tcBorders>
            <w:shd w:val="clear" w:color="auto" w:fill="auto"/>
            <w:vAlign w:val="bottom"/>
            <w:hideMark/>
          </w:tcPr>
          <w:p w14:paraId="3E23F5DE"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049C28D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4,5</w:t>
            </w:r>
          </w:p>
        </w:tc>
        <w:tc>
          <w:tcPr>
            <w:tcW w:w="1120" w:type="dxa"/>
            <w:tcBorders>
              <w:top w:val="nil"/>
              <w:left w:val="nil"/>
              <w:bottom w:val="single" w:sz="4" w:space="0" w:color="auto"/>
              <w:right w:val="single" w:sz="4" w:space="0" w:color="auto"/>
            </w:tcBorders>
            <w:shd w:val="clear" w:color="auto" w:fill="auto"/>
            <w:noWrap/>
            <w:vAlign w:val="center"/>
            <w:hideMark/>
          </w:tcPr>
          <w:p w14:paraId="75D81FE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4,806</w:t>
            </w:r>
          </w:p>
        </w:tc>
        <w:tc>
          <w:tcPr>
            <w:tcW w:w="1120" w:type="dxa"/>
            <w:tcBorders>
              <w:top w:val="nil"/>
              <w:left w:val="nil"/>
              <w:bottom w:val="single" w:sz="4" w:space="0" w:color="auto"/>
              <w:right w:val="single" w:sz="4" w:space="0" w:color="auto"/>
            </w:tcBorders>
            <w:shd w:val="clear" w:color="auto" w:fill="auto"/>
            <w:noWrap/>
            <w:vAlign w:val="center"/>
            <w:hideMark/>
          </w:tcPr>
          <w:p w14:paraId="7F4D435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3,32</w:t>
            </w:r>
          </w:p>
        </w:tc>
        <w:tc>
          <w:tcPr>
            <w:tcW w:w="1399" w:type="dxa"/>
            <w:tcBorders>
              <w:top w:val="nil"/>
              <w:left w:val="nil"/>
              <w:bottom w:val="single" w:sz="4" w:space="0" w:color="auto"/>
              <w:right w:val="single" w:sz="4" w:space="0" w:color="auto"/>
            </w:tcBorders>
            <w:shd w:val="clear" w:color="auto" w:fill="auto"/>
            <w:noWrap/>
            <w:vAlign w:val="bottom"/>
            <w:hideMark/>
          </w:tcPr>
          <w:p w14:paraId="521DAA89"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53</w:t>
            </w:r>
          </w:p>
        </w:tc>
        <w:tc>
          <w:tcPr>
            <w:tcW w:w="1417" w:type="dxa"/>
            <w:tcBorders>
              <w:top w:val="nil"/>
              <w:left w:val="nil"/>
              <w:bottom w:val="single" w:sz="4" w:space="0" w:color="auto"/>
              <w:right w:val="single" w:sz="4" w:space="0" w:color="auto"/>
            </w:tcBorders>
            <w:shd w:val="clear" w:color="auto" w:fill="auto"/>
            <w:noWrap/>
            <w:vAlign w:val="bottom"/>
            <w:hideMark/>
          </w:tcPr>
          <w:p w14:paraId="572437B0"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44</w:t>
            </w:r>
          </w:p>
        </w:tc>
      </w:tr>
      <w:tr w:rsidR="008D0A08" w:rsidRPr="008D0A08" w14:paraId="268AFC50" w14:textId="77777777" w:rsidTr="008D0A08">
        <w:trPr>
          <w:trHeight w:val="174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E99890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w:t>
            </w:r>
          </w:p>
        </w:tc>
        <w:tc>
          <w:tcPr>
            <w:tcW w:w="3195" w:type="dxa"/>
            <w:tcBorders>
              <w:top w:val="nil"/>
              <w:left w:val="nil"/>
              <w:bottom w:val="single" w:sz="4" w:space="0" w:color="auto"/>
              <w:right w:val="single" w:sz="4" w:space="0" w:color="auto"/>
            </w:tcBorders>
            <w:shd w:val="clear" w:color="auto" w:fill="auto"/>
            <w:noWrap/>
            <w:vAlign w:val="bottom"/>
            <w:hideMark/>
          </w:tcPr>
          <w:p w14:paraId="632BC3FD"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АО "</w:t>
            </w:r>
            <w:proofErr w:type="spellStart"/>
            <w:r w:rsidRPr="008D0A08">
              <w:rPr>
                <w:rFonts w:ascii="Times New Roman" w:eastAsia="Times New Roman" w:hAnsi="Times New Roman" w:cs="Times New Roman"/>
                <w:color w:val="000000"/>
                <w:kern w:val="0"/>
                <w:sz w:val="20"/>
                <w:szCs w:val="20"/>
                <w:lang w:eastAsia="ru-RU"/>
                <w14:ligatures w14:val="none"/>
              </w:rPr>
              <w:t>МАКФА</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210A9BF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357820, СК, г. Георгиевск, ул. Мельничная, д. 1</w:t>
            </w:r>
          </w:p>
        </w:tc>
        <w:tc>
          <w:tcPr>
            <w:tcW w:w="2453" w:type="dxa"/>
            <w:tcBorders>
              <w:top w:val="nil"/>
              <w:left w:val="nil"/>
              <w:bottom w:val="single" w:sz="4" w:space="0" w:color="auto"/>
              <w:right w:val="single" w:sz="4" w:space="0" w:color="auto"/>
            </w:tcBorders>
            <w:shd w:val="clear" w:color="auto" w:fill="auto"/>
            <w:vAlign w:val="bottom"/>
            <w:hideMark/>
          </w:tcPr>
          <w:p w14:paraId="2F0D875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 мука пшеничная хлебопекарная второго сорта (10.61.21.115)</w:t>
            </w:r>
          </w:p>
        </w:tc>
        <w:tc>
          <w:tcPr>
            <w:tcW w:w="1120" w:type="dxa"/>
            <w:tcBorders>
              <w:top w:val="nil"/>
              <w:left w:val="nil"/>
              <w:bottom w:val="single" w:sz="4" w:space="0" w:color="auto"/>
              <w:right w:val="single" w:sz="4" w:space="0" w:color="auto"/>
            </w:tcBorders>
            <w:shd w:val="clear" w:color="auto" w:fill="auto"/>
            <w:noWrap/>
            <w:vAlign w:val="center"/>
            <w:hideMark/>
          </w:tcPr>
          <w:p w14:paraId="350E6BE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74,97</w:t>
            </w:r>
          </w:p>
        </w:tc>
        <w:tc>
          <w:tcPr>
            <w:tcW w:w="1120" w:type="dxa"/>
            <w:tcBorders>
              <w:top w:val="nil"/>
              <w:left w:val="nil"/>
              <w:bottom w:val="single" w:sz="4" w:space="0" w:color="auto"/>
              <w:right w:val="single" w:sz="4" w:space="0" w:color="auto"/>
            </w:tcBorders>
            <w:shd w:val="clear" w:color="auto" w:fill="auto"/>
            <w:noWrap/>
            <w:vAlign w:val="center"/>
            <w:hideMark/>
          </w:tcPr>
          <w:p w14:paraId="054D449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127,5</w:t>
            </w:r>
          </w:p>
        </w:tc>
        <w:tc>
          <w:tcPr>
            <w:tcW w:w="1120" w:type="dxa"/>
            <w:tcBorders>
              <w:top w:val="nil"/>
              <w:left w:val="nil"/>
              <w:bottom w:val="single" w:sz="4" w:space="0" w:color="auto"/>
              <w:right w:val="single" w:sz="4" w:space="0" w:color="auto"/>
            </w:tcBorders>
            <w:shd w:val="clear" w:color="auto" w:fill="auto"/>
            <w:noWrap/>
            <w:vAlign w:val="center"/>
            <w:hideMark/>
          </w:tcPr>
          <w:p w14:paraId="004D5B5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87,49</w:t>
            </w:r>
          </w:p>
        </w:tc>
        <w:tc>
          <w:tcPr>
            <w:tcW w:w="1399" w:type="dxa"/>
            <w:tcBorders>
              <w:top w:val="nil"/>
              <w:left w:val="nil"/>
              <w:bottom w:val="single" w:sz="4" w:space="0" w:color="auto"/>
              <w:right w:val="single" w:sz="4" w:space="0" w:color="auto"/>
            </w:tcBorders>
            <w:shd w:val="clear" w:color="auto" w:fill="auto"/>
            <w:noWrap/>
            <w:vAlign w:val="bottom"/>
            <w:hideMark/>
          </w:tcPr>
          <w:p w14:paraId="32B66742"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79</w:t>
            </w:r>
          </w:p>
        </w:tc>
        <w:tc>
          <w:tcPr>
            <w:tcW w:w="1417" w:type="dxa"/>
            <w:tcBorders>
              <w:top w:val="nil"/>
              <w:left w:val="nil"/>
              <w:bottom w:val="single" w:sz="4" w:space="0" w:color="auto"/>
              <w:right w:val="single" w:sz="4" w:space="0" w:color="auto"/>
            </w:tcBorders>
            <w:shd w:val="clear" w:color="auto" w:fill="auto"/>
            <w:noWrap/>
            <w:vAlign w:val="bottom"/>
            <w:hideMark/>
          </w:tcPr>
          <w:p w14:paraId="1AA42779"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90</w:t>
            </w:r>
          </w:p>
        </w:tc>
      </w:tr>
      <w:tr w:rsidR="008D0A08" w:rsidRPr="008D0A08" w14:paraId="4BEFB607"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CFE5B1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lastRenderedPageBreak/>
              <w:t>6</w:t>
            </w:r>
          </w:p>
        </w:tc>
        <w:tc>
          <w:tcPr>
            <w:tcW w:w="3195" w:type="dxa"/>
            <w:tcBorders>
              <w:top w:val="nil"/>
              <w:left w:val="nil"/>
              <w:bottom w:val="single" w:sz="4" w:space="0" w:color="auto"/>
              <w:right w:val="single" w:sz="4" w:space="0" w:color="auto"/>
            </w:tcBorders>
            <w:shd w:val="clear" w:color="auto" w:fill="auto"/>
            <w:noWrap/>
            <w:vAlign w:val="bottom"/>
            <w:hideMark/>
          </w:tcPr>
          <w:p w14:paraId="04FA170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компания "Витал Продукт"</w:t>
            </w:r>
          </w:p>
        </w:tc>
        <w:tc>
          <w:tcPr>
            <w:tcW w:w="2427" w:type="dxa"/>
            <w:tcBorders>
              <w:top w:val="nil"/>
              <w:left w:val="nil"/>
              <w:bottom w:val="single" w:sz="4" w:space="0" w:color="auto"/>
              <w:right w:val="single" w:sz="4" w:space="0" w:color="auto"/>
            </w:tcBorders>
            <w:shd w:val="clear" w:color="auto" w:fill="auto"/>
            <w:vAlign w:val="bottom"/>
            <w:hideMark/>
          </w:tcPr>
          <w:p w14:paraId="0952BA9F"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356141, СК, г. Изобильный, ул. 50 лет Октября, д. 39</w:t>
            </w:r>
          </w:p>
        </w:tc>
        <w:tc>
          <w:tcPr>
            <w:tcW w:w="2453" w:type="dxa"/>
            <w:tcBorders>
              <w:top w:val="nil"/>
              <w:left w:val="nil"/>
              <w:bottom w:val="single" w:sz="4" w:space="0" w:color="auto"/>
              <w:right w:val="single" w:sz="4" w:space="0" w:color="auto"/>
            </w:tcBorders>
            <w:shd w:val="clear" w:color="auto" w:fill="auto"/>
            <w:vAlign w:val="bottom"/>
            <w:hideMark/>
          </w:tcPr>
          <w:p w14:paraId="45CE0D06"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кукурузная (10.61.22.120)</w:t>
            </w:r>
          </w:p>
        </w:tc>
        <w:tc>
          <w:tcPr>
            <w:tcW w:w="1120" w:type="dxa"/>
            <w:tcBorders>
              <w:top w:val="nil"/>
              <w:left w:val="nil"/>
              <w:bottom w:val="single" w:sz="4" w:space="0" w:color="auto"/>
              <w:right w:val="single" w:sz="4" w:space="0" w:color="auto"/>
            </w:tcBorders>
            <w:shd w:val="clear" w:color="auto" w:fill="auto"/>
            <w:noWrap/>
            <w:vAlign w:val="center"/>
            <w:hideMark/>
          </w:tcPr>
          <w:p w14:paraId="0CD67FE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38,88</w:t>
            </w:r>
          </w:p>
        </w:tc>
        <w:tc>
          <w:tcPr>
            <w:tcW w:w="1120" w:type="dxa"/>
            <w:tcBorders>
              <w:top w:val="nil"/>
              <w:left w:val="nil"/>
              <w:bottom w:val="single" w:sz="4" w:space="0" w:color="auto"/>
              <w:right w:val="single" w:sz="4" w:space="0" w:color="auto"/>
            </w:tcBorders>
            <w:shd w:val="clear" w:color="auto" w:fill="auto"/>
            <w:noWrap/>
            <w:vAlign w:val="center"/>
            <w:hideMark/>
          </w:tcPr>
          <w:p w14:paraId="1BF5FA9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16,75</w:t>
            </w:r>
          </w:p>
        </w:tc>
        <w:tc>
          <w:tcPr>
            <w:tcW w:w="1120" w:type="dxa"/>
            <w:tcBorders>
              <w:top w:val="nil"/>
              <w:left w:val="nil"/>
              <w:bottom w:val="single" w:sz="4" w:space="0" w:color="auto"/>
              <w:right w:val="single" w:sz="4" w:space="0" w:color="auto"/>
            </w:tcBorders>
            <w:shd w:val="clear" w:color="auto" w:fill="auto"/>
            <w:noWrap/>
            <w:vAlign w:val="center"/>
            <w:hideMark/>
          </w:tcPr>
          <w:p w14:paraId="469B50BE"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26,4</w:t>
            </w:r>
          </w:p>
        </w:tc>
        <w:tc>
          <w:tcPr>
            <w:tcW w:w="1399" w:type="dxa"/>
            <w:tcBorders>
              <w:top w:val="nil"/>
              <w:left w:val="nil"/>
              <w:bottom w:val="single" w:sz="4" w:space="0" w:color="auto"/>
              <w:right w:val="single" w:sz="4" w:space="0" w:color="auto"/>
            </w:tcBorders>
            <w:shd w:val="clear" w:color="auto" w:fill="auto"/>
            <w:noWrap/>
            <w:vAlign w:val="bottom"/>
            <w:hideMark/>
          </w:tcPr>
          <w:p w14:paraId="4F75535A"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78,2</w:t>
            </w:r>
          </w:p>
        </w:tc>
        <w:tc>
          <w:tcPr>
            <w:tcW w:w="1417" w:type="dxa"/>
            <w:tcBorders>
              <w:top w:val="nil"/>
              <w:left w:val="nil"/>
              <w:bottom w:val="single" w:sz="4" w:space="0" w:color="auto"/>
              <w:right w:val="single" w:sz="4" w:space="0" w:color="auto"/>
            </w:tcBorders>
            <w:shd w:val="clear" w:color="auto" w:fill="auto"/>
            <w:noWrap/>
            <w:vAlign w:val="bottom"/>
            <w:hideMark/>
          </w:tcPr>
          <w:p w14:paraId="630B84BA"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20</w:t>
            </w:r>
          </w:p>
        </w:tc>
      </w:tr>
      <w:tr w:rsidR="008D0A08" w:rsidRPr="008D0A08" w14:paraId="24F5119C"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626F7F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w:t>
            </w:r>
          </w:p>
        </w:tc>
        <w:tc>
          <w:tcPr>
            <w:tcW w:w="3195" w:type="dxa"/>
            <w:tcBorders>
              <w:top w:val="nil"/>
              <w:left w:val="nil"/>
              <w:bottom w:val="single" w:sz="4" w:space="0" w:color="auto"/>
              <w:right w:val="single" w:sz="4" w:space="0" w:color="auto"/>
            </w:tcBorders>
            <w:shd w:val="clear" w:color="auto" w:fill="auto"/>
            <w:noWrap/>
            <w:vAlign w:val="bottom"/>
            <w:hideMark/>
          </w:tcPr>
          <w:p w14:paraId="6002CABD"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"Лад"</w:t>
            </w:r>
          </w:p>
        </w:tc>
        <w:tc>
          <w:tcPr>
            <w:tcW w:w="2427" w:type="dxa"/>
            <w:tcBorders>
              <w:top w:val="nil"/>
              <w:left w:val="nil"/>
              <w:bottom w:val="single" w:sz="4" w:space="0" w:color="auto"/>
              <w:right w:val="single" w:sz="4" w:space="0" w:color="auto"/>
            </w:tcBorders>
            <w:shd w:val="clear" w:color="auto" w:fill="auto"/>
            <w:vAlign w:val="bottom"/>
            <w:hideMark/>
          </w:tcPr>
          <w:p w14:paraId="6628ADF8"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356800, СК, Буденновский район, г. Буденновск, Промышленный проезд, д. 12</w:t>
            </w:r>
          </w:p>
        </w:tc>
        <w:tc>
          <w:tcPr>
            <w:tcW w:w="2453" w:type="dxa"/>
            <w:tcBorders>
              <w:top w:val="nil"/>
              <w:left w:val="nil"/>
              <w:bottom w:val="single" w:sz="4" w:space="0" w:color="auto"/>
              <w:right w:val="single" w:sz="4" w:space="0" w:color="auto"/>
            </w:tcBorders>
            <w:shd w:val="clear" w:color="auto" w:fill="auto"/>
            <w:vAlign w:val="bottom"/>
            <w:hideMark/>
          </w:tcPr>
          <w:p w14:paraId="41A6DFD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39E6A97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9,87</w:t>
            </w:r>
          </w:p>
        </w:tc>
        <w:tc>
          <w:tcPr>
            <w:tcW w:w="1120" w:type="dxa"/>
            <w:tcBorders>
              <w:top w:val="nil"/>
              <w:left w:val="nil"/>
              <w:bottom w:val="single" w:sz="4" w:space="0" w:color="auto"/>
              <w:right w:val="single" w:sz="4" w:space="0" w:color="auto"/>
            </w:tcBorders>
            <w:shd w:val="clear" w:color="auto" w:fill="auto"/>
            <w:noWrap/>
            <w:vAlign w:val="center"/>
            <w:hideMark/>
          </w:tcPr>
          <w:p w14:paraId="60FF994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7,548</w:t>
            </w:r>
          </w:p>
        </w:tc>
        <w:tc>
          <w:tcPr>
            <w:tcW w:w="1120" w:type="dxa"/>
            <w:tcBorders>
              <w:top w:val="nil"/>
              <w:left w:val="nil"/>
              <w:bottom w:val="single" w:sz="4" w:space="0" w:color="auto"/>
              <w:right w:val="single" w:sz="4" w:space="0" w:color="auto"/>
            </w:tcBorders>
            <w:shd w:val="clear" w:color="auto" w:fill="auto"/>
            <w:noWrap/>
            <w:vAlign w:val="center"/>
            <w:hideMark/>
          </w:tcPr>
          <w:p w14:paraId="48A77C2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3,82</w:t>
            </w:r>
          </w:p>
        </w:tc>
        <w:tc>
          <w:tcPr>
            <w:tcW w:w="1399" w:type="dxa"/>
            <w:tcBorders>
              <w:top w:val="nil"/>
              <w:left w:val="nil"/>
              <w:bottom w:val="single" w:sz="4" w:space="0" w:color="auto"/>
              <w:right w:val="single" w:sz="4" w:space="0" w:color="auto"/>
            </w:tcBorders>
            <w:shd w:val="clear" w:color="auto" w:fill="auto"/>
            <w:noWrap/>
            <w:vAlign w:val="bottom"/>
            <w:hideMark/>
          </w:tcPr>
          <w:p w14:paraId="5C53A63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101C339F"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r>
      <w:tr w:rsidR="008D0A08" w:rsidRPr="008D0A08" w14:paraId="01902862"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8B1660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w:t>
            </w:r>
          </w:p>
        </w:tc>
        <w:tc>
          <w:tcPr>
            <w:tcW w:w="3195" w:type="dxa"/>
            <w:tcBorders>
              <w:top w:val="nil"/>
              <w:left w:val="nil"/>
              <w:bottom w:val="single" w:sz="4" w:space="0" w:color="auto"/>
              <w:right w:val="single" w:sz="4" w:space="0" w:color="auto"/>
            </w:tcBorders>
            <w:shd w:val="clear" w:color="auto" w:fill="auto"/>
            <w:noWrap/>
            <w:vAlign w:val="bottom"/>
            <w:hideMark/>
          </w:tcPr>
          <w:p w14:paraId="78A360D8"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"Ставропольский комбинат хлебопродуктов"</w:t>
            </w:r>
          </w:p>
        </w:tc>
        <w:tc>
          <w:tcPr>
            <w:tcW w:w="2427" w:type="dxa"/>
            <w:tcBorders>
              <w:top w:val="nil"/>
              <w:left w:val="nil"/>
              <w:bottom w:val="single" w:sz="4" w:space="0" w:color="auto"/>
              <w:right w:val="single" w:sz="4" w:space="0" w:color="auto"/>
            </w:tcBorders>
            <w:shd w:val="clear" w:color="auto" w:fill="auto"/>
            <w:vAlign w:val="bottom"/>
            <w:hideMark/>
          </w:tcPr>
          <w:p w14:paraId="2EC743E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356530, СК, Петровский район, г. Светлоград, ул. Привокзальная, д. </w:t>
            </w:r>
            <w:proofErr w:type="spellStart"/>
            <w:r w:rsidRPr="008D0A08">
              <w:rPr>
                <w:rFonts w:ascii="Times New Roman" w:eastAsia="Times New Roman" w:hAnsi="Times New Roman" w:cs="Times New Roman"/>
                <w:color w:val="000000"/>
                <w:kern w:val="0"/>
                <w:sz w:val="20"/>
                <w:szCs w:val="20"/>
                <w:lang w:eastAsia="ru-RU"/>
                <w14:ligatures w14:val="none"/>
              </w:rPr>
              <w:t>12в</w:t>
            </w:r>
            <w:proofErr w:type="spellEnd"/>
          </w:p>
        </w:tc>
        <w:tc>
          <w:tcPr>
            <w:tcW w:w="2453" w:type="dxa"/>
            <w:tcBorders>
              <w:top w:val="nil"/>
              <w:left w:val="nil"/>
              <w:bottom w:val="single" w:sz="4" w:space="0" w:color="auto"/>
              <w:right w:val="single" w:sz="4" w:space="0" w:color="auto"/>
            </w:tcBorders>
            <w:shd w:val="clear" w:color="auto" w:fill="auto"/>
            <w:vAlign w:val="bottom"/>
            <w:hideMark/>
          </w:tcPr>
          <w:p w14:paraId="2D85552E"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6F21922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17,784</w:t>
            </w:r>
          </w:p>
        </w:tc>
        <w:tc>
          <w:tcPr>
            <w:tcW w:w="1120" w:type="dxa"/>
            <w:tcBorders>
              <w:top w:val="nil"/>
              <w:left w:val="nil"/>
              <w:bottom w:val="single" w:sz="4" w:space="0" w:color="auto"/>
              <w:right w:val="single" w:sz="4" w:space="0" w:color="auto"/>
            </w:tcBorders>
            <w:shd w:val="clear" w:color="auto" w:fill="auto"/>
            <w:noWrap/>
            <w:vAlign w:val="center"/>
            <w:hideMark/>
          </w:tcPr>
          <w:p w14:paraId="75F02D0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6,327</w:t>
            </w:r>
          </w:p>
        </w:tc>
        <w:tc>
          <w:tcPr>
            <w:tcW w:w="1120" w:type="dxa"/>
            <w:tcBorders>
              <w:top w:val="nil"/>
              <w:left w:val="nil"/>
              <w:bottom w:val="single" w:sz="4" w:space="0" w:color="auto"/>
              <w:right w:val="single" w:sz="4" w:space="0" w:color="auto"/>
            </w:tcBorders>
            <w:shd w:val="clear" w:color="auto" w:fill="auto"/>
            <w:noWrap/>
            <w:vAlign w:val="center"/>
            <w:hideMark/>
          </w:tcPr>
          <w:p w14:paraId="19FCE13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5,652</w:t>
            </w:r>
          </w:p>
        </w:tc>
        <w:tc>
          <w:tcPr>
            <w:tcW w:w="1399" w:type="dxa"/>
            <w:tcBorders>
              <w:top w:val="nil"/>
              <w:left w:val="nil"/>
              <w:bottom w:val="single" w:sz="4" w:space="0" w:color="auto"/>
              <w:right w:val="single" w:sz="4" w:space="0" w:color="auto"/>
            </w:tcBorders>
            <w:shd w:val="clear" w:color="auto" w:fill="auto"/>
            <w:noWrap/>
            <w:vAlign w:val="bottom"/>
            <w:hideMark/>
          </w:tcPr>
          <w:p w14:paraId="15594D02"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25</w:t>
            </w:r>
          </w:p>
        </w:tc>
        <w:tc>
          <w:tcPr>
            <w:tcW w:w="1417" w:type="dxa"/>
            <w:tcBorders>
              <w:top w:val="nil"/>
              <w:left w:val="nil"/>
              <w:bottom w:val="single" w:sz="4" w:space="0" w:color="auto"/>
              <w:right w:val="single" w:sz="4" w:space="0" w:color="auto"/>
            </w:tcBorders>
            <w:shd w:val="clear" w:color="auto" w:fill="auto"/>
            <w:noWrap/>
            <w:vAlign w:val="bottom"/>
            <w:hideMark/>
          </w:tcPr>
          <w:p w14:paraId="1DEBFE86"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80</w:t>
            </w:r>
          </w:p>
        </w:tc>
      </w:tr>
      <w:tr w:rsidR="008D0A08" w:rsidRPr="008D0A08" w14:paraId="0B34F5DC"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269F8F1"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w:t>
            </w:r>
          </w:p>
        </w:tc>
        <w:tc>
          <w:tcPr>
            <w:tcW w:w="3195" w:type="dxa"/>
            <w:tcBorders>
              <w:top w:val="nil"/>
              <w:left w:val="nil"/>
              <w:bottom w:val="single" w:sz="4" w:space="0" w:color="auto"/>
              <w:right w:val="single" w:sz="4" w:space="0" w:color="auto"/>
            </w:tcBorders>
            <w:shd w:val="clear" w:color="auto" w:fill="auto"/>
            <w:noWrap/>
            <w:vAlign w:val="bottom"/>
            <w:hideMark/>
          </w:tcPr>
          <w:p w14:paraId="067FF804"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ООО "Агрофирма </w:t>
            </w:r>
            <w:proofErr w:type="spellStart"/>
            <w:r w:rsidRPr="008D0A08">
              <w:rPr>
                <w:rFonts w:ascii="Times New Roman" w:eastAsia="Times New Roman" w:hAnsi="Times New Roman" w:cs="Times New Roman"/>
                <w:color w:val="000000"/>
                <w:kern w:val="0"/>
                <w:sz w:val="20"/>
                <w:szCs w:val="20"/>
                <w:lang w:eastAsia="ru-RU"/>
                <w14:ligatures w14:val="none"/>
              </w:rPr>
              <w:t>КИЦ</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765A74D9"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356891, СК, </w:t>
            </w:r>
            <w:proofErr w:type="spellStart"/>
            <w:r w:rsidRPr="008D0A08">
              <w:rPr>
                <w:rFonts w:ascii="Times New Roman" w:eastAsia="Times New Roman" w:hAnsi="Times New Roman" w:cs="Times New Roman"/>
                <w:color w:val="000000"/>
                <w:kern w:val="0"/>
                <w:sz w:val="20"/>
                <w:szCs w:val="20"/>
                <w:lang w:eastAsia="ru-RU"/>
                <w14:ligatures w14:val="none"/>
              </w:rPr>
              <w:t>Нефтекумский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Ачикулак, ул. Червонная, </w:t>
            </w:r>
            <w:proofErr w:type="spellStart"/>
            <w:r w:rsidRPr="008D0A08">
              <w:rPr>
                <w:rFonts w:ascii="Times New Roman" w:eastAsia="Times New Roman" w:hAnsi="Times New Roman" w:cs="Times New Roman"/>
                <w:color w:val="000000"/>
                <w:kern w:val="0"/>
                <w:sz w:val="20"/>
                <w:szCs w:val="20"/>
                <w:lang w:eastAsia="ru-RU"/>
                <w14:ligatures w14:val="none"/>
              </w:rPr>
              <w:t>д.40</w:t>
            </w:r>
            <w:proofErr w:type="spellEnd"/>
          </w:p>
        </w:tc>
        <w:tc>
          <w:tcPr>
            <w:tcW w:w="2453" w:type="dxa"/>
            <w:tcBorders>
              <w:top w:val="nil"/>
              <w:left w:val="nil"/>
              <w:bottom w:val="single" w:sz="4" w:space="0" w:color="auto"/>
              <w:right w:val="single" w:sz="4" w:space="0" w:color="auto"/>
            </w:tcBorders>
            <w:shd w:val="clear" w:color="auto" w:fill="auto"/>
            <w:vAlign w:val="bottom"/>
            <w:hideMark/>
          </w:tcPr>
          <w:p w14:paraId="0741A4A8"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7C56679E"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25,6</w:t>
            </w:r>
          </w:p>
        </w:tc>
        <w:tc>
          <w:tcPr>
            <w:tcW w:w="1120" w:type="dxa"/>
            <w:tcBorders>
              <w:top w:val="nil"/>
              <w:left w:val="nil"/>
              <w:bottom w:val="single" w:sz="4" w:space="0" w:color="auto"/>
              <w:right w:val="single" w:sz="4" w:space="0" w:color="auto"/>
            </w:tcBorders>
            <w:shd w:val="clear" w:color="auto" w:fill="auto"/>
            <w:noWrap/>
            <w:vAlign w:val="center"/>
            <w:hideMark/>
          </w:tcPr>
          <w:p w14:paraId="19D2072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w:t>
            </w:r>
          </w:p>
        </w:tc>
        <w:tc>
          <w:tcPr>
            <w:tcW w:w="1120" w:type="dxa"/>
            <w:tcBorders>
              <w:top w:val="nil"/>
              <w:left w:val="nil"/>
              <w:bottom w:val="single" w:sz="4" w:space="0" w:color="auto"/>
              <w:right w:val="single" w:sz="4" w:space="0" w:color="auto"/>
            </w:tcBorders>
            <w:shd w:val="clear" w:color="auto" w:fill="auto"/>
            <w:noWrap/>
            <w:vAlign w:val="center"/>
            <w:hideMark/>
          </w:tcPr>
          <w:p w14:paraId="2968DBE7"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2,5</w:t>
            </w:r>
          </w:p>
        </w:tc>
        <w:tc>
          <w:tcPr>
            <w:tcW w:w="1399" w:type="dxa"/>
            <w:tcBorders>
              <w:top w:val="nil"/>
              <w:left w:val="nil"/>
              <w:bottom w:val="single" w:sz="4" w:space="0" w:color="auto"/>
              <w:right w:val="single" w:sz="4" w:space="0" w:color="auto"/>
            </w:tcBorders>
            <w:shd w:val="clear" w:color="auto" w:fill="auto"/>
            <w:noWrap/>
            <w:vAlign w:val="bottom"/>
            <w:hideMark/>
          </w:tcPr>
          <w:p w14:paraId="36C8EF01"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11,1</w:t>
            </w:r>
          </w:p>
        </w:tc>
        <w:tc>
          <w:tcPr>
            <w:tcW w:w="1417" w:type="dxa"/>
            <w:tcBorders>
              <w:top w:val="nil"/>
              <w:left w:val="nil"/>
              <w:bottom w:val="single" w:sz="4" w:space="0" w:color="auto"/>
              <w:right w:val="single" w:sz="4" w:space="0" w:color="auto"/>
            </w:tcBorders>
            <w:shd w:val="clear" w:color="auto" w:fill="auto"/>
            <w:noWrap/>
            <w:vAlign w:val="bottom"/>
            <w:hideMark/>
          </w:tcPr>
          <w:p w14:paraId="5585DB25"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10</w:t>
            </w:r>
          </w:p>
        </w:tc>
      </w:tr>
      <w:tr w:rsidR="008D0A08" w:rsidRPr="008D0A08" w14:paraId="6E49C185"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9C89D1E"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10</w:t>
            </w:r>
          </w:p>
        </w:tc>
        <w:tc>
          <w:tcPr>
            <w:tcW w:w="3195" w:type="dxa"/>
            <w:tcBorders>
              <w:top w:val="nil"/>
              <w:left w:val="nil"/>
              <w:bottom w:val="single" w:sz="4" w:space="0" w:color="auto"/>
              <w:right w:val="single" w:sz="4" w:space="0" w:color="auto"/>
            </w:tcBorders>
            <w:shd w:val="clear" w:color="auto" w:fill="auto"/>
            <w:noWrap/>
            <w:vAlign w:val="bottom"/>
            <w:hideMark/>
          </w:tcPr>
          <w:p w14:paraId="7040311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ИП</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Нарыжный</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А.А</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69A8D54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356236, СК, с. </w:t>
            </w:r>
            <w:proofErr w:type="spellStart"/>
            <w:r w:rsidRPr="008D0A08">
              <w:rPr>
                <w:rFonts w:ascii="Times New Roman" w:eastAsia="Times New Roman" w:hAnsi="Times New Roman" w:cs="Times New Roman"/>
                <w:color w:val="000000"/>
                <w:kern w:val="0"/>
                <w:sz w:val="20"/>
                <w:szCs w:val="20"/>
                <w:lang w:eastAsia="ru-RU"/>
                <w14:ligatures w14:val="none"/>
              </w:rPr>
              <w:t>Верхнерусское</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Шпаковский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ул. </w:t>
            </w:r>
            <w:proofErr w:type="spellStart"/>
            <w:r w:rsidRPr="008D0A08">
              <w:rPr>
                <w:rFonts w:ascii="Times New Roman" w:eastAsia="Times New Roman" w:hAnsi="Times New Roman" w:cs="Times New Roman"/>
                <w:color w:val="000000"/>
                <w:kern w:val="0"/>
                <w:sz w:val="20"/>
                <w:szCs w:val="20"/>
                <w:lang w:eastAsia="ru-RU"/>
                <w14:ligatures w14:val="none"/>
              </w:rPr>
              <w:t>Батайская</w:t>
            </w:r>
            <w:proofErr w:type="spellEnd"/>
            <w:r w:rsidRPr="008D0A08">
              <w:rPr>
                <w:rFonts w:ascii="Times New Roman" w:eastAsia="Times New Roman" w:hAnsi="Times New Roman" w:cs="Times New Roman"/>
                <w:color w:val="000000"/>
                <w:kern w:val="0"/>
                <w:sz w:val="20"/>
                <w:szCs w:val="20"/>
                <w:lang w:eastAsia="ru-RU"/>
                <w14:ligatures w14:val="none"/>
              </w:rPr>
              <w:t>, д. 41, корп. А</w:t>
            </w:r>
          </w:p>
        </w:tc>
        <w:tc>
          <w:tcPr>
            <w:tcW w:w="2453" w:type="dxa"/>
            <w:tcBorders>
              <w:top w:val="nil"/>
              <w:left w:val="nil"/>
              <w:bottom w:val="single" w:sz="4" w:space="0" w:color="auto"/>
              <w:right w:val="single" w:sz="4" w:space="0" w:color="auto"/>
            </w:tcBorders>
            <w:shd w:val="clear" w:color="auto" w:fill="auto"/>
            <w:vAlign w:val="bottom"/>
            <w:hideMark/>
          </w:tcPr>
          <w:p w14:paraId="0D0A604E" w14:textId="05ABCF0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прочая (10.61.21.119), отруби, высевки и прочие отходы от обработки зерновых культур (10.61.4), мука овсяная (10.61.22.160)</w:t>
            </w:r>
          </w:p>
        </w:tc>
        <w:tc>
          <w:tcPr>
            <w:tcW w:w="1120" w:type="dxa"/>
            <w:tcBorders>
              <w:top w:val="nil"/>
              <w:left w:val="nil"/>
              <w:bottom w:val="single" w:sz="4" w:space="0" w:color="auto"/>
              <w:right w:val="single" w:sz="4" w:space="0" w:color="auto"/>
            </w:tcBorders>
            <w:shd w:val="clear" w:color="auto" w:fill="auto"/>
            <w:noWrap/>
            <w:vAlign w:val="center"/>
            <w:hideMark/>
          </w:tcPr>
          <w:p w14:paraId="621D5891"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2,31</w:t>
            </w:r>
          </w:p>
        </w:tc>
        <w:tc>
          <w:tcPr>
            <w:tcW w:w="1120" w:type="dxa"/>
            <w:tcBorders>
              <w:top w:val="nil"/>
              <w:left w:val="nil"/>
              <w:bottom w:val="single" w:sz="4" w:space="0" w:color="auto"/>
              <w:right w:val="single" w:sz="4" w:space="0" w:color="auto"/>
            </w:tcBorders>
            <w:shd w:val="clear" w:color="auto" w:fill="auto"/>
            <w:noWrap/>
            <w:vAlign w:val="center"/>
            <w:hideMark/>
          </w:tcPr>
          <w:p w14:paraId="1ADB906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14,371</w:t>
            </w:r>
          </w:p>
        </w:tc>
        <w:tc>
          <w:tcPr>
            <w:tcW w:w="1120" w:type="dxa"/>
            <w:tcBorders>
              <w:top w:val="nil"/>
              <w:left w:val="nil"/>
              <w:bottom w:val="single" w:sz="4" w:space="0" w:color="auto"/>
              <w:right w:val="single" w:sz="4" w:space="0" w:color="auto"/>
            </w:tcBorders>
            <w:shd w:val="clear" w:color="auto" w:fill="auto"/>
            <w:noWrap/>
            <w:vAlign w:val="center"/>
            <w:hideMark/>
          </w:tcPr>
          <w:p w14:paraId="743FEEE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13,37</w:t>
            </w:r>
          </w:p>
        </w:tc>
        <w:tc>
          <w:tcPr>
            <w:tcW w:w="1399" w:type="dxa"/>
            <w:tcBorders>
              <w:top w:val="nil"/>
              <w:left w:val="nil"/>
              <w:bottom w:val="single" w:sz="4" w:space="0" w:color="auto"/>
              <w:right w:val="single" w:sz="4" w:space="0" w:color="auto"/>
            </w:tcBorders>
            <w:shd w:val="clear" w:color="auto" w:fill="auto"/>
            <w:noWrap/>
            <w:vAlign w:val="bottom"/>
            <w:hideMark/>
          </w:tcPr>
          <w:p w14:paraId="53BCD6D4"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87</w:t>
            </w:r>
          </w:p>
        </w:tc>
        <w:tc>
          <w:tcPr>
            <w:tcW w:w="1417" w:type="dxa"/>
            <w:tcBorders>
              <w:top w:val="nil"/>
              <w:left w:val="nil"/>
              <w:bottom w:val="single" w:sz="4" w:space="0" w:color="auto"/>
              <w:right w:val="single" w:sz="4" w:space="0" w:color="auto"/>
            </w:tcBorders>
            <w:shd w:val="clear" w:color="auto" w:fill="auto"/>
            <w:noWrap/>
            <w:vAlign w:val="bottom"/>
            <w:hideMark/>
          </w:tcPr>
          <w:p w14:paraId="0E8A64CD"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20</w:t>
            </w:r>
          </w:p>
        </w:tc>
      </w:tr>
      <w:tr w:rsidR="008D0A08" w:rsidRPr="008D0A08" w14:paraId="5F5DE414" w14:textId="77777777"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E91FC3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11</w:t>
            </w:r>
          </w:p>
        </w:tc>
        <w:tc>
          <w:tcPr>
            <w:tcW w:w="3195" w:type="dxa"/>
            <w:tcBorders>
              <w:top w:val="nil"/>
              <w:left w:val="nil"/>
              <w:bottom w:val="single" w:sz="4" w:space="0" w:color="auto"/>
              <w:right w:val="single" w:sz="4" w:space="0" w:color="auto"/>
            </w:tcBorders>
            <w:shd w:val="clear" w:color="auto" w:fill="auto"/>
            <w:noWrap/>
            <w:vAlign w:val="bottom"/>
            <w:hideMark/>
          </w:tcPr>
          <w:p w14:paraId="6186597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"НИКА"</w:t>
            </w:r>
          </w:p>
        </w:tc>
        <w:tc>
          <w:tcPr>
            <w:tcW w:w="2427" w:type="dxa"/>
            <w:tcBorders>
              <w:top w:val="nil"/>
              <w:left w:val="nil"/>
              <w:bottom w:val="single" w:sz="4" w:space="0" w:color="auto"/>
              <w:right w:val="single" w:sz="4" w:space="0" w:color="auto"/>
            </w:tcBorders>
            <w:shd w:val="clear" w:color="auto" w:fill="auto"/>
            <w:vAlign w:val="bottom"/>
            <w:hideMark/>
          </w:tcPr>
          <w:p w14:paraId="7A224779"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357300, СК, Советский район, г. Зеленокумск, ул. Первомайская, д. 123</w:t>
            </w:r>
          </w:p>
        </w:tc>
        <w:tc>
          <w:tcPr>
            <w:tcW w:w="2453" w:type="dxa"/>
            <w:tcBorders>
              <w:top w:val="nil"/>
              <w:left w:val="nil"/>
              <w:bottom w:val="single" w:sz="4" w:space="0" w:color="auto"/>
              <w:right w:val="single" w:sz="4" w:space="0" w:color="auto"/>
            </w:tcBorders>
            <w:shd w:val="clear" w:color="auto" w:fill="auto"/>
            <w:vAlign w:val="bottom"/>
            <w:hideMark/>
          </w:tcPr>
          <w:p w14:paraId="101CDDB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3E72EA4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13,814</w:t>
            </w:r>
          </w:p>
        </w:tc>
        <w:tc>
          <w:tcPr>
            <w:tcW w:w="1120" w:type="dxa"/>
            <w:tcBorders>
              <w:top w:val="nil"/>
              <w:left w:val="nil"/>
              <w:bottom w:val="single" w:sz="4" w:space="0" w:color="auto"/>
              <w:right w:val="single" w:sz="4" w:space="0" w:color="auto"/>
            </w:tcBorders>
            <w:shd w:val="clear" w:color="auto" w:fill="auto"/>
            <w:noWrap/>
            <w:vAlign w:val="center"/>
            <w:hideMark/>
          </w:tcPr>
          <w:p w14:paraId="5992B17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4,606</w:t>
            </w:r>
          </w:p>
        </w:tc>
        <w:tc>
          <w:tcPr>
            <w:tcW w:w="1120" w:type="dxa"/>
            <w:tcBorders>
              <w:top w:val="nil"/>
              <w:left w:val="nil"/>
              <w:bottom w:val="single" w:sz="4" w:space="0" w:color="auto"/>
              <w:right w:val="single" w:sz="4" w:space="0" w:color="auto"/>
            </w:tcBorders>
            <w:shd w:val="clear" w:color="auto" w:fill="auto"/>
            <w:noWrap/>
            <w:vAlign w:val="center"/>
            <w:hideMark/>
          </w:tcPr>
          <w:p w14:paraId="6BAEC58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4,102</w:t>
            </w:r>
          </w:p>
        </w:tc>
        <w:tc>
          <w:tcPr>
            <w:tcW w:w="1399" w:type="dxa"/>
            <w:tcBorders>
              <w:top w:val="nil"/>
              <w:left w:val="nil"/>
              <w:bottom w:val="single" w:sz="4" w:space="0" w:color="auto"/>
              <w:right w:val="single" w:sz="4" w:space="0" w:color="auto"/>
            </w:tcBorders>
            <w:shd w:val="clear" w:color="auto" w:fill="auto"/>
            <w:noWrap/>
            <w:vAlign w:val="bottom"/>
            <w:hideMark/>
          </w:tcPr>
          <w:p w14:paraId="2ADC6E5D"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76,3</w:t>
            </w:r>
          </w:p>
        </w:tc>
        <w:tc>
          <w:tcPr>
            <w:tcW w:w="1417" w:type="dxa"/>
            <w:tcBorders>
              <w:top w:val="nil"/>
              <w:left w:val="nil"/>
              <w:bottom w:val="single" w:sz="4" w:space="0" w:color="auto"/>
              <w:right w:val="single" w:sz="4" w:space="0" w:color="auto"/>
            </w:tcBorders>
            <w:shd w:val="clear" w:color="auto" w:fill="auto"/>
            <w:noWrap/>
            <w:vAlign w:val="bottom"/>
            <w:hideMark/>
          </w:tcPr>
          <w:p w14:paraId="6582A0C0"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90</w:t>
            </w:r>
          </w:p>
        </w:tc>
      </w:tr>
      <w:tr w:rsidR="008D0A08" w:rsidRPr="008D0A08" w14:paraId="3C4986C3"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003B68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12</w:t>
            </w:r>
          </w:p>
        </w:tc>
        <w:tc>
          <w:tcPr>
            <w:tcW w:w="3195" w:type="dxa"/>
            <w:tcBorders>
              <w:top w:val="nil"/>
              <w:left w:val="nil"/>
              <w:bottom w:val="single" w:sz="4" w:space="0" w:color="auto"/>
              <w:right w:val="single" w:sz="4" w:space="0" w:color="auto"/>
            </w:tcBorders>
            <w:shd w:val="clear" w:color="auto" w:fill="auto"/>
            <w:noWrap/>
            <w:vAlign w:val="bottom"/>
            <w:hideMark/>
          </w:tcPr>
          <w:p w14:paraId="197EE63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"Петровские нивы"</w:t>
            </w:r>
          </w:p>
        </w:tc>
        <w:tc>
          <w:tcPr>
            <w:tcW w:w="2427" w:type="dxa"/>
            <w:tcBorders>
              <w:top w:val="nil"/>
              <w:left w:val="nil"/>
              <w:bottom w:val="single" w:sz="4" w:space="0" w:color="auto"/>
              <w:right w:val="single" w:sz="4" w:space="0" w:color="auto"/>
            </w:tcBorders>
            <w:shd w:val="clear" w:color="auto" w:fill="auto"/>
            <w:vAlign w:val="bottom"/>
            <w:hideMark/>
          </w:tcPr>
          <w:p w14:paraId="3451844C"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356530, СК, Петровский район, г. Светлоград, </w:t>
            </w:r>
            <w:proofErr w:type="spellStart"/>
            <w:r w:rsidRPr="008D0A08">
              <w:rPr>
                <w:rFonts w:ascii="Times New Roman" w:eastAsia="Times New Roman" w:hAnsi="Times New Roman" w:cs="Times New Roman"/>
                <w:color w:val="000000"/>
                <w:kern w:val="0"/>
                <w:sz w:val="20"/>
                <w:szCs w:val="20"/>
                <w:lang w:eastAsia="ru-RU"/>
                <w14:ligatures w14:val="none"/>
              </w:rPr>
              <w:t>Плодосовхозный</w:t>
            </w:r>
            <w:proofErr w:type="spellEnd"/>
            <w:r w:rsidRPr="008D0A08">
              <w:rPr>
                <w:rFonts w:ascii="Times New Roman" w:eastAsia="Times New Roman" w:hAnsi="Times New Roman" w:cs="Times New Roman"/>
                <w:color w:val="000000"/>
                <w:kern w:val="0"/>
                <w:sz w:val="20"/>
                <w:szCs w:val="20"/>
                <w:lang w:eastAsia="ru-RU"/>
                <w14:ligatures w14:val="none"/>
              </w:rPr>
              <w:t xml:space="preserve"> проезд, д. 2</w:t>
            </w:r>
          </w:p>
        </w:tc>
        <w:tc>
          <w:tcPr>
            <w:tcW w:w="2453" w:type="dxa"/>
            <w:tcBorders>
              <w:top w:val="nil"/>
              <w:left w:val="nil"/>
              <w:bottom w:val="single" w:sz="4" w:space="0" w:color="auto"/>
              <w:right w:val="single" w:sz="4" w:space="0" w:color="auto"/>
            </w:tcBorders>
            <w:shd w:val="clear" w:color="auto" w:fill="auto"/>
            <w:vAlign w:val="bottom"/>
            <w:hideMark/>
          </w:tcPr>
          <w:p w14:paraId="364D2EAD"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4A047F3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51,824</w:t>
            </w:r>
          </w:p>
        </w:tc>
        <w:tc>
          <w:tcPr>
            <w:tcW w:w="1120" w:type="dxa"/>
            <w:tcBorders>
              <w:top w:val="nil"/>
              <w:left w:val="nil"/>
              <w:bottom w:val="single" w:sz="4" w:space="0" w:color="auto"/>
              <w:right w:val="single" w:sz="4" w:space="0" w:color="auto"/>
            </w:tcBorders>
            <w:shd w:val="clear" w:color="auto" w:fill="auto"/>
            <w:noWrap/>
            <w:vAlign w:val="center"/>
            <w:hideMark/>
          </w:tcPr>
          <w:p w14:paraId="2991F937"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39,88</w:t>
            </w:r>
          </w:p>
        </w:tc>
        <w:tc>
          <w:tcPr>
            <w:tcW w:w="1120" w:type="dxa"/>
            <w:tcBorders>
              <w:top w:val="nil"/>
              <w:left w:val="nil"/>
              <w:bottom w:val="single" w:sz="4" w:space="0" w:color="auto"/>
              <w:right w:val="single" w:sz="4" w:space="0" w:color="auto"/>
            </w:tcBorders>
            <w:shd w:val="clear" w:color="auto" w:fill="auto"/>
            <w:noWrap/>
            <w:vAlign w:val="center"/>
            <w:hideMark/>
          </w:tcPr>
          <w:p w14:paraId="6012735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36,354</w:t>
            </w:r>
          </w:p>
        </w:tc>
        <w:tc>
          <w:tcPr>
            <w:tcW w:w="1399" w:type="dxa"/>
            <w:tcBorders>
              <w:top w:val="nil"/>
              <w:left w:val="nil"/>
              <w:bottom w:val="single" w:sz="4" w:space="0" w:color="auto"/>
              <w:right w:val="single" w:sz="4" w:space="0" w:color="auto"/>
            </w:tcBorders>
            <w:shd w:val="clear" w:color="auto" w:fill="auto"/>
            <w:noWrap/>
            <w:vAlign w:val="bottom"/>
            <w:hideMark/>
          </w:tcPr>
          <w:p w14:paraId="3EDFD1EF"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62</w:t>
            </w:r>
          </w:p>
        </w:tc>
        <w:tc>
          <w:tcPr>
            <w:tcW w:w="1417" w:type="dxa"/>
            <w:tcBorders>
              <w:top w:val="nil"/>
              <w:left w:val="nil"/>
              <w:bottom w:val="single" w:sz="4" w:space="0" w:color="auto"/>
              <w:right w:val="single" w:sz="4" w:space="0" w:color="auto"/>
            </w:tcBorders>
            <w:shd w:val="clear" w:color="auto" w:fill="auto"/>
            <w:noWrap/>
            <w:vAlign w:val="bottom"/>
            <w:hideMark/>
          </w:tcPr>
          <w:p w14:paraId="2B8584EF"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40</w:t>
            </w:r>
          </w:p>
        </w:tc>
      </w:tr>
      <w:tr w:rsidR="008D0A08" w:rsidRPr="008D0A08" w14:paraId="5ECA9757"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BC3BAA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13</w:t>
            </w:r>
          </w:p>
        </w:tc>
        <w:tc>
          <w:tcPr>
            <w:tcW w:w="3195" w:type="dxa"/>
            <w:tcBorders>
              <w:top w:val="nil"/>
              <w:left w:val="nil"/>
              <w:bottom w:val="single" w:sz="4" w:space="0" w:color="auto"/>
              <w:right w:val="single" w:sz="4" w:space="0" w:color="auto"/>
            </w:tcBorders>
            <w:shd w:val="clear" w:color="auto" w:fill="auto"/>
            <w:noWrap/>
            <w:vAlign w:val="bottom"/>
            <w:hideMark/>
          </w:tcPr>
          <w:p w14:paraId="4EDDAF3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ИП</w:t>
            </w:r>
            <w:proofErr w:type="spellEnd"/>
            <w:r w:rsidRPr="008D0A08">
              <w:rPr>
                <w:rFonts w:ascii="Times New Roman" w:eastAsia="Times New Roman" w:hAnsi="Times New Roman" w:cs="Times New Roman"/>
                <w:color w:val="000000"/>
                <w:kern w:val="0"/>
                <w:sz w:val="20"/>
                <w:szCs w:val="20"/>
                <w:lang w:eastAsia="ru-RU"/>
                <w14:ligatures w14:val="none"/>
              </w:rPr>
              <w:t xml:space="preserve"> Пащенко Ирина Николаевна</w:t>
            </w:r>
          </w:p>
        </w:tc>
        <w:tc>
          <w:tcPr>
            <w:tcW w:w="2427" w:type="dxa"/>
            <w:tcBorders>
              <w:top w:val="nil"/>
              <w:left w:val="nil"/>
              <w:bottom w:val="single" w:sz="4" w:space="0" w:color="auto"/>
              <w:right w:val="single" w:sz="4" w:space="0" w:color="auto"/>
            </w:tcBorders>
            <w:shd w:val="clear" w:color="auto" w:fill="auto"/>
            <w:vAlign w:val="bottom"/>
            <w:hideMark/>
          </w:tcPr>
          <w:p w14:paraId="29983464"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356530, СК, Петровский район, г. Светлоград</w:t>
            </w:r>
          </w:p>
        </w:tc>
        <w:tc>
          <w:tcPr>
            <w:tcW w:w="2453" w:type="dxa"/>
            <w:tcBorders>
              <w:top w:val="nil"/>
              <w:left w:val="nil"/>
              <w:bottom w:val="single" w:sz="4" w:space="0" w:color="auto"/>
              <w:right w:val="single" w:sz="4" w:space="0" w:color="auto"/>
            </w:tcBorders>
            <w:shd w:val="clear" w:color="auto" w:fill="auto"/>
            <w:vAlign w:val="bottom"/>
            <w:hideMark/>
          </w:tcPr>
          <w:p w14:paraId="4F1E9E8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Мука пшеничная хлебопекарная высшего сорта (10.61.21.113), мука пшеничная </w:t>
            </w:r>
            <w:r w:rsidRPr="008D0A08">
              <w:rPr>
                <w:rFonts w:ascii="Times New Roman" w:eastAsia="Times New Roman" w:hAnsi="Times New Roman" w:cs="Times New Roman"/>
                <w:color w:val="000000"/>
                <w:kern w:val="0"/>
                <w:sz w:val="20"/>
                <w:szCs w:val="20"/>
                <w:lang w:eastAsia="ru-RU"/>
                <w14:ligatures w14:val="none"/>
              </w:rPr>
              <w:lastRenderedPageBreak/>
              <w:t>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64B4250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lastRenderedPageBreak/>
              <w:t>38,1</w:t>
            </w:r>
          </w:p>
        </w:tc>
        <w:tc>
          <w:tcPr>
            <w:tcW w:w="1120" w:type="dxa"/>
            <w:tcBorders>
              <w:top w:val="nil"/>
              <w:left w:val="nil"/>
              <w:bottom w:val="single" w:sz="4" w:space="0" w:color="auto"/>
              <w:right w:val="single" w:sz="4" w:space="0" w:color="auto"/>
            </w:tcBorders>
            <w:shd w:val="clear" w:color="auto" w:fill="auto"/>
            <w:noWrap/>
            <w:vAlign w:val="center"/>
            <w:hideMark/>
          </w:tcPr>
          <w:p w14:paraId="6DFCD5F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9,54</w:t>
            </w:r>
          </w:p>
        </w:tc>
        <w:tc>
          <w:tcPr>
            <w:tcW w:w="1120" w:type="dxa"/>
            <w:tcBorders>
              <w:top w:val="nil"/>
              <w:left w:val="nil"/>
              <w:bottom w:val="single" w:sz="4" w:space="0" w:color="auto"/>
              <w:right w:val="single" w:sz="4" w:space="0" w:color="auto"/>
            </w:tcBorders>
            <w:shd w:val="clear" w:color="auto" w:fill="auto"/>
            <w:noWrap/>
            <w:vAlign w:val="center"/>
            <w:hideMark/>
          </w:tcPr>
          <w:p w14:paraId="17A9DB9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7,602</w:t>
            </w:r>
          </w:p>
        </w:tc>
        <w:tc>
          <w:tcPr>
            <w:tcW w:w="1399" w:type="dxa"/>
            <w:tcBorders>
              <w:top w:val="nil"/>
              <w:left w:val="nil"/>
              <w:bottom w:val="single" w:sz="4" w:space="0" w:color="auto"/>
              <w:right w:val="single" w:sz="4" w:space="0" w:color="auto"/>
            </w:tcBorders>
            <w:shd w:val="clear" w:color="auto" w:fill="auto"/>
            <w:noWrap/>
            <w:vAlign w:val="bottom"/>
            <w:hideMark/>
          </w:tcPr>
          <w:p w14:paraId="6A5B29B7"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11,8</w:t>
            </w:r>
          </w:p>
        </w:tc>
        <w:tc>
          <w:tcPr>
            <w:tcW w:w="1417" w:type="dxa"/>
            <w:tcBorders>
              <w:top w:val="nil"/>
              <w:left w:val="nil"/>
              <w:bottom w:val="single" w:sz="4" w:space="0" w:color="auto"/>
              <w:right w:val="single" w:sz="4" w:space="0" w:color="auto"/>
            </w:tcBorders>
            <w:shd w:val="clear" w:color="auto" w:fill="auto"/>
            <w:noWrap/>
            <w:vAlign w:val="bottom"/>
            <w:hideMark/>
          </w:tcPr>
          <w:p w14:paraId="465C5235"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40</w:t>
            </w:r>
          </w:p>
        </w:tc>
      </w:tr>
      <w:tr w:rsidR="008D0A08" w:rsidRPr="008D0A08" w14:paraId="45AE282C"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D1CC78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14</w:t>
            </w:r>
          </w:p>
        </w:tc>
        <w:tc>
          <w:tcPr>
            <w:tcW w:w="3195" w:type="dxa"/>
            <w:tcBorders>
              <w:top w:val="nil"/>
              <w:left w:val="nil"/>
              <w:bottom w:val="single" w:sz="4" w:space="0" w:color="auto"/>
              <w:right w:val="single" w:sz="4" w:space="0" w:color="auto"/>
            </w:tcBorders>
            <w:shd w:val="clear" w:color="auto" w:fill="auto"/>
            <w:noWrap/>
            <w:vAlign w:val="bottom"/>
            <w:hideMark/>
          </w:tcPr>
          <w:p w14:paraId="741EBD6F"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ИП</w:t>
            </w:r>
            <w:proofErr w:type="spellEnd"/>
            <w:r w:rsidRPr="008D0A08">
              <w:rPr>
                <w:rFonts w:ascii="Times New Roman" w:eastAsia="Times New Roman" w:hAnsi="Times New Roman" w:cs="Times New Roman"/>
                <w:color w:val="000000"/>
                <w:kern w:val="0"/>
                <w:sz w:val="20"/>
                <w:szCs w:val="20"/>
                <w:lang w:eastAsia="ru-RU"/>
                <w14:ligatures w14:val="none"/>
              </w:rPr>
              <w:t xml:space="preserve"> Матвеев Евгений Иванович</w:t>
            </w:r>
          </w:p>
        </w:tc>
        <w:tc>
          <w:tcPr>
            <w:tcW w:w="2427" w:type="dxa"/>
            <w:tcBorders>
              <w:top w:val="nil"/>
              <w:left w:val="nil"/>
              <w:bottom w:val="single" w:sz="4" w:space="0" w:color="auto"/>
              <w:right w:val="single" w:sz="4" w:space="0" w:color="auto"/>
            </w:tcBorders>
            <w:shd w:val="clear" w:color="auto" w:fill="auto"/>
            <w:vAlign w:val="bottom"/>
            <w:hideMark/>
          </w:tcPr>
          <w:p w14:paraId="5A564B27"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356530, СК, Петровский район, г. Светлоград</w:t>
            </w:r>
          </w:p>
        </w:tc>
        <w:tc>
          <w:tcPr>
            <w:tcW w:w="2453" w:type="dxa"/>
            <w:tcBorders>
              <w:top w:val="nil"/>
              <w:left w:val="nil"/>
              <w:bottom w:val="single" w:sz="4" w:space="0" w:color="auto"/>
              <w:right w:val="single" w:sz="4" w:space="0" w:color="auto"/>
            </w:tcBorders>
            <w:shd w:val="clear" w:color="auto" w:fill="auto"/>
            <w:vAlign w:val="bottom"/>
            <w:hideMark/>
          </w:tcPr>
          <w:p w14:paraId="3B8DEC8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4EB7332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28,671</w:t>
            </w:r>
          </w:p>
        </w:tc>
        <w:tc>
          <w:tcPr>
            <w:tcW w:w="1120" w:type="dxa"/>
            <w:tcBorders>
              <w:top w:val="nil"/>
              <w:left w:val="nil"/>
              <w:bottom w:val="single" w:sz="4" w:space="0" w:color="auto"/>
              <w:right w:val="single" w:sz="4" w:space="0" w:color="auto"/>
            </w:tcBorders>
            <w:shd w:val="clear" w:color="auto" w:fill="auto"/>
            <w:noWrap/>
            <w:vAlign w:val="center"/>
            <w:hideMark/>
          </w:tcPr>
          <w:p w14:paraId="65327001"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18,602</w:t>
            </w:r>
          </w:p>
        </w:tc>
        <w:tc>
          <w:tcPr>
            <w:tcW w:w="1120" w:type="dxa"/>
            <w:tcBorders>
              <w:top w:val="nil"/>
              <w:left w:val="nil"/>
              <w:bottom w:val="single" w:sz="4" w:space="0" w:color="auto"/>
              <w:right w:val="single" w:sz="4" w:space="0" w:color="auto"/>
            </w:tcBorders>
            <w:shd w:val="clear" w:color="auto" w:fill="auto"/>
            <w:noWrap/>
            <w:vAlign w:val="center"/>
            <w:hideMark/>
          </w:tcPr>
          <w:p w14:paraId="5AFFB47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16,595</w:t>
            </w:r>
          </w:p>
        </w:tc>
        <w:tc>
          <w:tcPr>
            <w:tcW w:w="1399" w:type="dxa"/>
            <w:tcBorders>
              <w:top w:val="nil"/>
              <w:left w:val="nil"/>
              <w:bottom w:val="single" w:sz="4" w:space="0" w:color="auto"/>
              <w:right w:val="single" w:sz="4" w:space="0" w:color="auto"/>
            </w:tcBorders>
            <w:shd w:val="clear" w:color="auto" w:fill="auto"/>
            <w:noWrap/>
            <w:vAlign w:val="bottom"/>
            <w:hideMark/>
          </w:tcPr>
          <w:p w14:paraId="1EBB6531"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43,6</w:t>
            </w:r>
          </w:p>
        </w:tc>
        <w:tc>
          <w:tcPr>
            <w:tcW w:w="1417" w:type="dxa"/>
            <w:tcBorders>
              <w:top w:val="nil"/>
              <w:left w:val="nil"/>
              <w:bottom w:val="single" w:sz="4" w:space="0" w:color="auto"/>
              <w:right w:val="single" w:sz="4" w:space="0" w:color="auto"/>
            </w:tcBorders>
            <w:shd w:val="clear" w:color="auto" w:fill="auto"/>
            <w:noWrap/>
            <w:vAlign w:val="bottom"/>
            <w:hideMark/>
          </w:tcPr>
          <w:p w14:paraId="1625DD79"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40</w:t>
            </w:r>
          </w:p>
        </w:tc>
      </w:tr>
      <w:tr w:rsidR="008D0A08" w:rsidRPr="008D0A08" w14:paraId="0118B659"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548092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15</w:t>
            </w:r>
          </w:p>
        </w:tc>
        <w:tc>
          <w:tcPr>
            <w:tcW w:w="3195" w:type="dxa"/>
            <w:tcBorders>
              <w:top w:val="nil"/>
              <w:left w:val="nil"/>
              <w:bottom w:val="single" w:sz="4" w:space="0" w:color="auto"/>
              <w:right w:val="single" w:sz="4" w:space="0" w:color="auto"/>
            </w:tcBorders>
            <w:shd w:val="clear" w:color="auto" w:fill="auto"/>
            <w:noWrap/>
            <w:vAlign w:val="bottom"/>
            <w:hideMark/>
          </w:tcPr>
          <w:p w14:paraId="77952ACF"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ИП</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Ладовский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Мечислав</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Мечиславович</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
        </w:tc>
        <w:tc>
          <w:tcPr>
            <w:tcW w:w="2427" w:type="dxa"/>
            <w:tcBorders>
              <w:top w:val="nil"/>
              <w:left w:val="nil"/>
              <w:bottom w:val="single" w:sz="4" w:space="0" w:color="auto"/>
              <w:right w:val="single" w:sz="4" w:space="0" w:color="auto"/>
            </w:tcBorders>
            <w:shd w:val="clear" w:color="auto" w:fill="auto"/>
            <w:vAlign w:val="bottom"/>
            <w:hideMark/>
          </w:tcPr>
          <w:p w14:paraId="30984621"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356530, СК, Петровский район, г. Светлоград</w:t>
            </w:r>
          </w:p>
        </w:tc>
        <w:tc>
          <w:tcPr>
            <w:tcW w:w="2453" w:type="dxa"/>
            <w:tcBorders>
              <w:top w:val="nil"/>
              <w:left w:val="nil"/>
              <w:bottom w:val="single" w:sz="4" w:space="0" w:color="auto"/>
              <w:right w:val="single" w:sz="4" w:space="0" w:color="auto"/>
            </w:tcBorders>
            <w:shd w:val="clear" w:color="auto" w:fill="auto"/>
            <w:vAlign w:val="bottom"/>
            <w:hideMark/>
          </w:tcPr>
          <w:p w14:paraId="5CC72E70" w14:textId="37AF0832"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прочая (10.61.21.119), отруби, высевки и прочие отходы от обработки зерновых культур (10.61.4), мука овсяная (10.61.22.160)</w:t>
            </w:r>
          </w:p>
        </w:tc>
        <w:tc>
          <w:tcPr>
            <w:tcW w:w="1120" w:type="dxa"/>
            <w:tcBorders>
              <w:top w:val="nil"/>
              <w:left w:val="nil"/>
              <w:bottom w:val="single" w:sz="4" w:space="0" w:color="auto"/>
              <w:right w:val="single" w:sz="4" w:space="0" w:color="auto"/>
            </w:tcBorders>
            <w:shd w:val="clear" w:color="auto" w:fill="auto"/>
            <w:noWrap/>
            <w:vAlign w:val="center"/>
            <w:hideMark/>
          </w:tcPr>
          <w:p w14:paraId="604D5F5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4,865</w:t>
            </w:r>
          </w:p>
        </w:tc>
        <w:tc>
          <w:tcPr>
            <w:tcW w:w="1120" w:type="dxa"/>
            <w:tcBorders>
              <w:top w:val="nil"/>
              <w:left w:val="nil"/>
              <w:bottom w:val="single" w:sz="4" w:space="0" w:color="auto"/>
              <w:right w:val="single" w:sz="4" w:space="0" w:color="auto"/>
            </w:tcBorders>
            <w:shd w:val="clear" w:color="auto" w:fill="auto"/>
            <w:noWrap/>
            <w:vAlign w:val="center"/>
            <w:hideMark/>
          </w:tcPr>
          <w:p w14:paraId="134F98F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4,457</w:t>
            </w:r>
          </w:p>
        </w:tc>
        <w:tc>
          <w:tcPr>
            <w:tcW w:w="1120" w:type="dxa"/>
            <w:tcBorders>
              <w:top w:val="nil"/>
              <w:left w:val="nil"/>
              <w:bottom w:val="single" w:sz="4" w:space="0" w:color="auto"/>
              <w:right w:val="single" w:sz="4" w:space="0" w:color="auto"/>
            </w:tcBorders>
            <w:shd w:val="clear" w:color="auto" w:fill="auto"/>
            <w:noWrap/>
            <w:vAlign w:val="center"/>
            <w:hideMark/>
          </w:tcPr>
          <w:p w14:paraId="6FAB5DE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4,457</w:t>
            </w:r>
          </w:p>
        </w:tc>
        <w:tc>
          <w:tcPr>
            <w:tcW w:w="1399" w:type="dxa"/>
            <w:tcBorders>
              <w:top w:val="nil"/>
              <w:left w:val="nil"/>
              <w:bottom w:val="single" w:sz="4" w:space="0" w:color="auto"/>
              <w:right w:val="single" w:sz="4" w:space="0" w:color="auto"/>
            </w:tcBorders>
            <w:shd w:val="clear" w:color="auto" w:fill="auto"/>
            <w:noWrap/>
            <w:vAlign w:val="bottom"/>
            <w:hideMark/>
          </w:tcPr>
          <w:p w14:paraId="1C3EF0B1"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47</w:t>
            </w:r>
          </w:p>
        </w:tc>
        <w:tc>
          <w:tcPr>
            <w:tcW w:w="1417" w:type="dxa"/>
            <w:tcBorders>
              <w:top w:val="nil"/>
              <w:left w:val="nil"/>
              <w:bottom w:val="single" w:sz="4" w:space="0" w:color="auto"/>
              <w:right w:val="single" w:sz="4" w:space="0" w:color="auto"/>
            </w:tcBorders>
            <w:shd w:val="clear" w:color="auto" w:fill="auto"/>
            <w:noWrap/>
            <w:vAlign w:val="bottom"/>
            <w:hideMark/>
          </w:tcPr>
          <w:p w14:paraId="35A47491"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w:t>
            </w:r>
          </w:p>
        </w:tc>
      </w:tr>
      <w:tr w:rsidR="008D0A08" w:rsidRPr="008D0A08" w14:paraId="0C55826C" w14:textId="77777777" w:rsidTr="008D0A08">
        <w:trPr>
          <w:trHeight w:val="1160"/>
        </w:trPr>
        <w:tc>
          <w:tcPr>
            <w:tcW w:w="486" w:type="dxa"/>
            <w:tcBorders>
              <w:top w:val="nil"/>
              <w:left w:val="single" w:sz="4" w:space="0" w:color="auto"/>
              <w:bottom w:val="single" w:sz="4" w:space="0" w:color="auto"/>
              <w:right w:val="single" w:sz="4" w:space="0" w:color="auto"/>
            </w:tcBorders>
            <w:shd w:val="clear" w:color="000000" w:fill="FFFFFF"/>
            <w:noWrap/>
            <w:vAlign w:val="bottom"/>
            <w:hideMark/>
          </w:tcPr>
          <w:p w14:paraId="2C181561"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16</w:t>
            </w:r>
          </w:p>
        </w:tc>
        <w:tc>
          <w:tcPr>
            <w:tcW w:w="3195" w:type="dxa"/>
            <w:tcBorders>
              <w:top w:val="nil"/>
              <w:left w:val="nil"/>
              <w:bottom w:val="single" w:sz="4" w:space="0" w:color="auto"/>
              <w:right w:val="single" w:sz="4" w:space="0" w:color="auto"/>
            </w:tcBorders>
            <w:shd w:val="clear" w:color="auto" w:fill="auto"/>
            <w:noWrap/>
            <w:vAlign w:val="bottom"/>
            <w:hideMark/>
          </w:tcPr>
          <w:p w14:paraId="32F8E1B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"АГРО-СТАР"</w:t>
            </w:r>
          </w:p>
        </w:tc>
        <w:tc>
          <w:tcPr>
            <w:tcW w:w="2427" w:type="dxa"/>
            <w:tcBorders>
              <w:top w:val="nil"/>
              <w:left w:val="nil"/>
              <w:bottom w:val="single" w:sz="4" w:space="0" w:color="auto"/>
              <w:right w:val="single" w:sz="4" w:space="0" w:color="auto"/>
            </w:tcBorders>
            <w:shd w:val="clear" w:color="auto" w:fill="auto"/>
            <w:vAlign w:val="bottom"/>
            <w:hideMark/>
          </w:tcPr>
          <w:p w14:paraId="10F6EBCD"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357820, СК, г. Георгиевск, Минераловодский переулок, д. 10/12</w:t>
            </w:r>
          </w:p>
        </w:tc>
        <w:tc>
          <w:tcPr>
            <w:tcW w:w="2453" w:type="dxa"/>
            <w:tcBorders>
              <w:top w:val="nil"/>
              <w:left w:val="nil"/>
              <w:bottom w:val="single" w:sz="4" w:space="0" w:color="auto"/>
              <w:right w:val="single" w:sz="4" w:space="0" w:color="auto"/>
            </w:tcBorders>
            <w:shd w:val="clear" w:color="auto" w:fill="auto"/>
            <w:vAlign w:val="bottom"/>
            <w:hideMark/>
          </w:tcPr>
          <w:p w14:paraId="6BC0E4E9"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621AA12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9,4</w:t>
            </w:r>
          </w:p>
        </w:tc>
        <w:tc>
          <w:tcPr>
            <w:tcW w:w="1120" w:type="dxa"/>
            <w:tcBorders>
              <w:top w:val="nil"/>
              <w:left w:val="nil"/>
              <w:bottom w:val="single" w:sz="4" w:space="0" w:color="auto"/>
              <w:right w:val="single" w:sz="4" w:space="0" w:color="auto"/>
            </w:tcBorders>
            <w:shd w:val="clear" w:color="auto" w:fill="auto"/>
            <w:noWrap/>
            <w:vAlign w:val="center"/>
            <w:hideMark/>
          </w:tcPr>
          <w:p w14:paraId="32A49FE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6,7</w:t>
            </w:r>
          </w:p>
        </w:tc>
        <w:tc>
          <w:tcPr>
            <w:tcW w:w="1120" w:type="dxa"/>
            <w:tcBorders>
              <w:top w:val="nil"/>
              <w:left w:val="nil"/>
              <w:bottom w:val="single" w:sz="4" w:space="0" w:color="auto"/>
              <w:right w:val="single" w:sz="4" w:space="0" w:color="auto"/>
            </w:tcBorders>
            <w:shd w:val="clear" w:color="auto" w:fill="auto"/>
            <w:noWrap/>
            <w:vAlign w:val="center"/>
            <w:hideMark/>
          </w:tcPr>
          <w:p w14:paraId="7096E86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4,55</w:t>
            </w:r>
          </w:p>
        </w:tc>
        <w:tc>
          <w:tcPr>
            <w:tcW w:w="1399" w:type="dxa"/>
            <w:tcBorders>
              <w:top w:val="nil"/>
              <w:left w:val="nil"/>
              <w:bottom w:val="single" w:sz="4" w:space="0" w:color="auto"/>
              <w:right w:val="single" w:sz="4" w:space="0" w:color="auto"/>
            </w:tcBorders>
            <w:shd w:val="clear" w:color="auto" w:fill="auto"/>
            <w:noWrap/>
            <w:vAlign w:val="bottom"/>
            <w:hideMark/>
          </w:tcPr>
          <w:p w14:paraId="685EE447"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22</w:t>
            </w:r>
          </w:p>
        </w:tc>
        <w:tc>
          <w:tcPr>
            <w:tcW w:w="1417" w:type="dxa"/>
            <w:tcBorders>
              <w:top w:val="nil"/>
              <w:left w:val="nil"/>
              <w:bottom w:val="single" w:sz="4" w:space="0" w:color="auto"/>
              <w:right w:val="single" w:sz="4" w:space="0" w:color="auto"/>
            </w:tcBorders>
            <w:shd w:val="clear" w:color="auto" w:fill="auto"/>
            <w:noWrap/>
            <w:vAlign w:val="bottom"/>
            <w:hideMark/>
          </w:tcPr>
          <w:p w14:paraId="1B68536F"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42</w:t>
            </w:r>
          </w:p>
        </w:tc>
      </w:tr>
      <w:tr w:rsidR="008D0A08" w:rsidRPr="008D0A08" w14:paraId="31F2E51F"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7792C7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17</w:t>
            </w:r>
          </w:p>
        </w:tc>
        <w:tc>
          <w:tcPr>
            <w:tcW w:w="3195" w:type="dxa"/>
            <w:tcBorders>
              <w:top w:val="nil"/>
              <w:left w:val="nil"/>
              <w:bottom w:val="single" w:sz="4" w:space="0" w:color="auto"/>
              <w:right w:val="single" w:sz="4" w:space="0" w:color="auto"/>
            </w:tcBorders>
            <w:shd w:val="clear" w:color="auto" w:fill="auto"/>
            <w:noWrap/>
            <w:vAlign w:val="bottom"/>
            <w:hideMark/>
          </w:tcPr>
          <w:p w14:paraId="0EAAE8A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w:t>
            </w:r>
            <w:proofErr w:type="spellStart"/>
            <w:r w:rsidRPr="008D0A08">
              <w:rPr>
                <w:rFonts w:ascii="Times New Roman" w:eastAsia="Times New Roman" w:hAnsi="Times New Roman" w:cs="Times New Roman"/>
                <w:color w:val="000000"/>
                <w:kern w:val="0"/>
                <w:sz w:val="20"/>
                <w:szCs w:val="20"/>
                <w:lang w:eastAsia="ru-RU"/>
                <w14:ligatures w14:val="none"/>
              </w:rPr>
              <w:t>АГРОПРОДУКТ</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4DAB52D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355008, СК, г. Ставрополь, ул. Селекционная, д. 15</w:t>
            </w:r>
          </w:p>
        </w:tc>
        <w:tc>
          <w:tcPr>
            <w:tcW w:w="2453" w:type="dxa"/>
            <w:tcBorders>
              <w:top w:val="nil"/>
              <w:left w:val="nil"/>
              <w:bottom w:val="single" w:sz="4" w:space="0" w:color="auto"/>
              <w:right w:val="single" w:sz="4" w:space="0" w:color="auto"/>
            </w:tcBorders>
            <w:shd w:val="clear" w:color="auto" w:fill="auto"/>
            <w:vAlign w:val="bottom"/>
            <w:hideMark/>
          </w:tcPr>
          <w:p w14:paraId="4094C5BC"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2672A4C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2,768</w:t>
            </w:r>
          </w:p>
        </w:tc>
        <w:tc>
          <w:tcPr>
            <w:tcW w:w="1120" w:type="dxa"/>
            <w:tcBorders>
              <w:top w:val="nil"/>
              <w:left w:val="nil"/>
              <w:bottom w:val="single" w:sz="4" w:space="0" w:color="auto"/>
              <w:right w:val="single" w:sz="4" w:space="0" w:color="auto"/>
            </w:tcBorders>
            <w:shd w:val="clear" w:color="auto" w:fill="auto"/>
            <w:noWrap/>
            <w:vAlign w:val="center"/>
            <w:hideMark/>
          </w:tcPr>
          <w:p w14:paraId="172813D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5,129</w:t>
            </w:r>
          </w:p>
        </w:tc>
        <w:tc>
          <w:tcPr>
            <w:tcW w:w="1120" w:type="dxa"/>
            <w:tcBorders>
              <w:top w:val="nil"/>
              <w:left w:val="nil"/>
              <w:bottom w:val="single" w:sz="4" w:space="0" w:color="auto"/>
              <w:right w:val="single" w:sz="4" w:space="0" w:color="auto"/>
            </w:tcBorders>
            <w:shd w:val="clear" w:color="auto" w:fill="auto"/>
            <w:noWrap/>
            <w:vAlign w:val="center"/>
            <w:hideMark/>
          </w:tcPr>
          <w:p w14:paraId="778E567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2,709</w:t>
            </w:r>
          </w:p>
        </w:tc>
        <w:tc>
          <w:tcPr>
            <w:tcW w:w="1399" w:type="dxa"/>
            <w:tcBorders>
              <w:top w:val="nil"/>
              <w:left w:val="nil"/>
              <w:bottom w:val="single" w:sz="4" w:space="0" w:color="auto"/>
              <w:right w:val="single" w:sz="4" w:space="0" w:color="auto"/>
            </w:tcBorders>
            <w:shd w:val="clear" w:color="auto" w:fill="auto"/>
            <w:noWrap/>
            <w:vAlign w:val="bottom"/>
            <w:hideMark/>
          </w:tcPr>
          <w:p w14:paraId="2A978C30"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41,6</w:t>
            </w:r>
          </w:p>
        </w:tc>
        <w:tc>
          <w:tcPr>
            <w:tcW w:w="1417" w:type="dxa"/>
            <w:tcBorders>
              <w:top w:val="nil"/>
              <w:left w:val="nil"/>
              <w:bottom w:val="single" w:sz="4" w:space="0" w:color="auto"/>
              <w:right w:val="single" w:sz="4" w:space="0" w:color="auto"/>
            </w:tcBorders>
            <w:shd w:val="clear" w:color="auto" w:fill="auto"/>
            <w:noWrap/>
            <w:vAlign w:val="bottom"/>
            <w:hideMark/>
          </w:tcPr>
          <w:p w14:paraId="12E9E495"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100</w:t>
            </w:r>
          </w:p>
        </w:tc>
      </w:tr>
      <w:tr w:rsidR="008D0A08" w:rsidRPr="008D0A08" w14:paraId="3B8EB3B3"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E4CAA8E"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18</w:t>
            </w:r>
          </w:p>
        </w:tc>
        <w:tc>
          <w:tcPr>
            <w:tcW w:w="3195" w:type="dxa"/>
            <w:tcBorders>
              <w:top w:val="nil"/>
              <w:left w:val="nil"/>
              <w:bottom w:val="single" w:sz="4" w:space="0" w:color="auto"/>
              <w:right w:val="single" w:sz="4" w:space="0" w:color="auto"/>
            </w:tcBorders>
            <w:shd w:val="clear" w:color="auto" w:fill="auto"/>
            <w:noWrap/>
            <w:vAlign w:val="bottom"/>
            <w:hideMark/>
          </w:tcPr>
          <w:p w14:paraId="6E37F0AF"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Агрофирма "ИДЕАЛ"</w:t>
            </w:r>
          </w:p>
        </w:tc>
        <w:tc>
          <w:tcPr>
            <w:tcW w:w="2427" w:type="dxa"/>
            <w:tcBorders>
              <w:top w:val="nil"/>
              <w:left w:val="nil"/>
              <w:bottom w:val="single" w:sz="4" w:space="0" w:color="auto"/>
              <w:right w:val="single" w:sz="4" w:space="0" w:color="auto"/>
            </w:tcBorders>
            <w:shd w:val="clear" w:color="auto" w:fill="auto"/>
            <w:vAlign w:val="bottom"/>
            <w:hideMark/>
          </w:tcPr>
          <w:p w14:paraId="7319676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356250, СК, </w:t>
            </w:r>
            <w:proofErr w:type="spellStart"/>
            <w:r w:rsidRPr="008D0A08">
              <w:rPr>
                <w:rFonts w:ascii="Times New Roman" w:eastAsia="Times New Roman" w:hAnsi="Times New Roman" w:cs="Times New Roman"/>
                <w:color w:val="000000"/>
                <w:kern w:val="0"/>
                <w:sz w:val="20"/>
                <w:szCs w:val="20"/>
                <w:lang w:eastAsia="ru-RU"/>
                <w14:ligatures w14:val="none"/>
              </w:rPr>
              <w:t>Грачевский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Грачевка, ул. Ставропольская, д. 109</w:t>
            </w:r>
          </w:p>
        </w:tc>
        <w:tc>
          <w:tcPr>
            <w:tcW w:w="2453" w:type="dxa"/>
            <w:tcBorders>
              <w:top w:val="nil"/>
              <w:left w:val="nil"/>
              <w:bottom w:val="single" w:sz="4" w:space="0" w:color="auto"/>
              <w:right w:val="single" w:sz="4" w:space="0" w:color="auto"/>
            </w:tcBorders>
            <w:shd w:val="clear" w:color="auto" w:fill="auto"/>
            <w:vAlign w:val="bottom"/>
            <w:hideMark/>
          </w:tcPr>
          <w:p w14:paraId="309FCD2E"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14:paraId="7D8F289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0,446</w:t>
            </w:r>
          </w:p>
        </w:tc>
        <w:tc>
          <w:tcPr>
            <w:tcW w:w="1120" w:type="dxa"/>
            <w:tcBorders>
              <w:top w:val="nil"/>
              <w:left w:val="nil"/>
              <w:bottom w:val="single" w:sz="4" w:space="0" w:color="auto"/>
              <w:right w:val="single" w:sz="4" w:space="0" w:color="auto"/>
            </w:tcBorders>
            <w:shd w:val="clear" w:color="auto" w:fill="auto"/>
            <w:noWrap/>
            <w:vAlign w:val="center"/>
            <w:hideMark/>
          </w:tcPr>
          <w:p w14:paraId="781407C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0,244</w:t>
            </w:r>
          </w:p>
        </w:tc>
        <w:tc>
          <w:tcPr>
            <w:tcW w:w="1120" w:type="dxa"/>
            <w:tcBorders>
              <w:top w:val="nil"/>
              <w:left w:val="nil"/>
              <w:bottom w:val="single" w:sz="4" w:space="0" w:color="auto"/>
              <w:right w:val="single" w:sz="4" w:space="0" w:color="auto"/>
            </w:tcBorders>
            <w:shd w:val="clear" w:color="auto" w:fill="auto"/>
            <w:noWrap/>
            <w:vAlign w:val="center"/>
            <w:hideMark/>
          </w:tcPr>
          <w:p w14:paraId="337A899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0,2</w:t>
            </w:r>
          </w:p>
        </w:tc>
        <w:tc>
          <w:tcPr>
            <w:tcW w:w="1399" w:type="dxa"/>
            <w:tcBorders>
              <w:top w:val="nil"/>
              <w:left w:val="nil"/>
              <w:bottom w:val="single" w:sz="4" w:space="0" w:color="auto"/>
              <w:right w:val="single" w:sz="4" w:space="0" w:color="auto"/>
            </w:tcBorders>
            <w:shd w:val="clear" w:color="auto" w:fill="auto"/>
            <w:noWrap/>
            <w:vAlign w:val="bottom"/>
            <w:hideMark/>
          </w:tcPr>
          <w:p w14:paraId="7EFD909D"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55</w:t>
            </w:r>
          </w:p>
        </w:tc>
        <w:tc>
          <w:tcPr>
            <w:tcW w:w="1417" w:type="dxa"/>
            <w:tcBorders>
              <w:top w:val="nil"/>
              <w:left w:val="nil"/>
              <w:bottom w:val="single" w:sz="4" w:space="0" w:color="auto"/>
              <w:right w:val="single" w:sz="4" w:space="0" w:color="auto"/>
            </w:tcBorders>
            <w:shd w:val="clear" w:color="auto" w:fill="auto"/>
            <w:noWrap/>
            <w:vAlign w:val="bottom"/>
            <w:hideMark/>
          </w:tcPr>
          <w:p w14:paraId="60A1D5AA"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70</w:t>
            </w:r>
          </w:p>
        </w:tc>
      </w:tr>
      <w:tr w:rsidR="008D0A08" w:rsidRPr="008D0A08" w14:paraId="42F723BC"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C90A4CE"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19</w:t>
            </w:r>
          </w:p>
        </w:tc>
        <w:tc>
          <w:tcPr>
            <w:tcW w:w="3195" w:type="dxa"/>
            <w:tcBorders>
              <w:top w:val="nil"/>
              <w:left w:val="nil"/>
              <w:bottom w:val="single" w:sz="4" w:space="0" w:color="auto"/>
              <w:right w:val="single" w:sz="4" w:space="0" w:color="auto"/>
            </w:tcBorders>
            <w:shd w:val="clear" w:color="auto" w:fill="auto"/>
            <w:noWrap/>
            <w:vAlign w:val="bottom"/>
            <w:hideMark/>
          </w:tcPr>
          <w:p w14:paraId="040F575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"ДК-ПРОДУКТ"</w:t>
            </w:r>
          </w:p>
        </w:tc>
        <w:tc>
          <w:tcPr>
            <w:tcW w:w="2427" w:type="dxa"/>
            <w:tcBorders>
              <w:top w:val="nil"/>
              <w:left w:val="nil"/>
              <w:bottom w:val="single" w:sz="4" w:space="0" w:color="auto"/>
              <w:right w:val="single" w:sz="4" w:space="0" w:color="auto"/>
            </w:tcBorders>
            <w:shd w:val="clear" w:color="auto" w:fill="auto"/>
            <w:vAlign w:val="bottom"/>
            <w:hideMark/>
          </w:tcPr>
          <w:p w14:paraId="5B95883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356102, СК, </w:t>
            </w:r>
            <w:proofErr w:type="spellStart"/>
            <w:r w:rsidRPr="008D0A08">
              <w:rPr>
                <w:rFonts w:ascii="Times New Roman" w:eastAsia="Times New Roman" w:hAnsi="Times New Roman" w:cs="Times New Roman"/>
                <w:color w:val="000000"/>
                <w:kern w:val="0"/>
                <w:sz w:val="20"/>
                <w:szCs w:val="20"/>
                <w:lang w:eastAsia="ru-RU"/>
                <w14:ligatures w14:val="none"/>
              </w:rPr>
              <w:t>Изобильненский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пос. Передовой, Степной пер., д. 24</w:t>
            </w:r>
          </w:p>
        </w:tc>
        <w:tc>
          <w:tcPr>
            <w:tcW w:w="2453" w:type="dxa"/>
            <w:tcBorders>
              <w:top w:val="nil"/>
              <w:left w:val="nil"/>
              <w:bottom w:val="single" w:sz="4" w:space="0" w:color="auto"/>
              <w:right w:val="single" w:sz="4" w:space="0" w:color="auto"/>
            </w:tcBorders>
            <w:shd w:val="clear" w:color="auto" w:fill="auto"/>
            <w:vAlign w:val="bottom"/>
            <w:hideMark/>
          </w:tcPr>
          <w:p w14:paraId="1298160E"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кукурузная (10.61.22.120), мука рисовая (10.61.22.130)</w:t>
            </w:r>
          </w:p>
        </w:tc>
        <w:tc>
          <w:tcPr>
            <w:tcW w:w="1120" w:type="dxa"/>
            <w:tcBorders>
              <w:top w:val="nil"/>
              <w:left w:val="nil"/>
              <w:bottom w:val="single" w:sz="4" w:space="0" w:color="auto"/>
              <w:right w:val="single" w:sz="4" w:space="0" w:color="auto"/>
            </w:tcBorders>
            <w:shd w:val="clear" w:color="auto" w:fill="auto"/>
            <w:noWrap/>
            <w:vAlign w:val="center"/>
            <w:hideMark/>
          </w:tcPr>
          <w:p w14:paraId="6F92C9A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w:t>
            </w:r>
          </w:p>
        </w:tc>
        <w:tc>
          <w:tcPr>
            <w:tcW w:w="1120" w:type="dxa"/>
            <w:tcBorders>
              <w:top w:val="nil"/>
              <w:left w:val="nil"/>
              <w:bottom w:val="single" w:sz="4" w:space="0" w:color="auto"/>
              <w:right w:val="single" w:sz="4" w:space="0" w:color="auto"/>
            </w:tcBorders>
            <w:shd w:val="clear" w:color="auto" w:fill="auto"/>
            <w:noWrap/>
            <w:vAlign w:val="center"/>
            <w:hideMark/>
          </w:tcPr>
          <w:p w14:paraId="6D4F498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2,4</w:t>
            </w:r>
          </w:p>
        </w:tc>
        <w:tc>
          <w:tcPr>
            <w:tcW w:w="1120" w:type="dxa"/>
            <w:tcBorders>
              <w:top w:val="nil"/>
              <w:left w:val="nil"/>
              <w:bottom w:val="single" w:sz="4" w:space="0" w:color="auto"/>
              <w:right w:val="single" w:sz="4" w:space="0" w:color="auto"/>
            </w:tcBorders>
            <w:shd w:val="clear" w:color="auto" w:fill="auto"/>
            <w:noWrap/>
            <w:vAlign w:val="center"/>
            <w:hideMark/>
          </w:tcPr>
          <w:p w14:paraId="15C4F167"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1,5</w:t>
            </w:r>
          </w:p>
        </w:tc>
        <w:tc>
          <w:tcPr>
            <w:tcW w:w="1399" w:type="dxa"/>
            <w:tcBorders>
              <w:top w:val="nil"/>
              <w:left w:val="nil"/>
              <w:bottom w:val="single" w:sz="4" w:space="0" w:color="auto"/>
              <w:right w:val="single" w:sz="4" w:space="0" w:color="auto"/>
            </w:tcBorders>
            <w:shd w:val="clear" w:color="auto" w:fill="auto"/>
            <w:noWrap/>
            <w:vAlign w:val="bottom"/>
            <w:hideMark/>
          </w:tcPr>
          <w:p w14:paraId="3F6DADCC"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20</w:t>
            </w:r>
          </w:p>
        </w:tc>
        <w:tc>
          <w:tcPr>
            <w:tcW w:w="1417" w:type="dxa"/>
            <w:tcBorders>
              <w:top w:val="nil"/>
              <w:left w:val="nil"/>
              <w:bottom w:val="single" w:sz="4" w:space="0" w:color="auto"/>
              <w:right w:val="single" w:sz="4" w:space="0" w:color="auto"/>
            </w:tcBorders>
            <w:shd w:val="clear" w:color="auto" w:fill="auto"/>
            <w:noWrap/>
            <w:vAlign w:val="bottom"/>
            <w:hideMark/>
          </w:tcPr>
          <w:p w14:paraId="6DB1397B"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16</w:t>
            </w:r>
          </w:p>
        </w:tc>
      </w:tr>
      <w:tr w:rsidR="008D0A08" w:rsidRPr="008D0A08" w14:paraId="544E9667"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E22CD7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20</w:t>
            </w:r>
          </w:p>
        </w:tc>
        <w:tc>
          <w:tcPr>
            <w:tcW w:w="3195" w:type="dxa"/>
            <w:tcBorders>
              <w:top w:val="nil"/>
              <w:left w:val="nil"/>
              <w:bottom w:val="single" w:sz="4" w:space="0" w:color="auto"/>
              <w:right w:val="single" w:sz="4" w:space="0" w:color="auto"/>
            </w:tcBorders>
            <w:shd w:val="clear" w:color="auto" w:fill="auto"/>
            <w:noWrap/>
            <w:vAlign w:val="bottom"/>
            <w:hideMark/>
          </w:tcPr>
          <w:p w14:paraId="38315D3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"Н-Павловское"</w:t>
            </w:r>
          </w:p>
        </w:tc>
        <w:tc>
          <w:tcPr>
            <w:tcW w:w="2427" w:type="dxa"/>
            <w:tcBorders>
              <w:top w:val="nil"/>
              <w:left w:val="nil"/>
              <w:bottom w:val="single" w:sz="4" w:space="0" w:color="auto"/>
              <w:right w:val="single" w:sz="4" w:space="0" w:color="auto"/>
            </w:tcBorders>
            <w:shd w:val="clear" w:color="auto" w:fill="auto"/>
            <w:vAlign w:val="bottom"/>
            <w:hideMark/>
          </w:tcPr>
          <w:p w14:paraId="58D1108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357301, СК, Кировский район, г. Новопавловск, ул. Калинина, д. 17</w:t>
            </w:r>
          </w:p>
        </w:tc>
        <w:tc>
          <w:tcPr>
            <w:tcW w:w="2453" w:type="dxa"/>
            <w:tcBorders>
              <w:top w:val="nil"/>
              <w:left w:val="nil"/>
              <w:bottom w:val="single" w:sz="4" w:space="0" w:color="auto"/>
              <w:right w:val="single" w:sz="4" w:space="0" w:color="auto"/>
            </w:tcBorders>
            <w:shd w:val="clear" w:color="auto" w:fill="auto"/>
            <w:vAlign w:val="bottom"/>
            <w:hideMark/>
          </w:tcPr>
          <w:p w14:paraId="6773917C"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57A133B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1,977</w:t>
            </w:r>
          </w:p>
        </w:tc>
        <w:tc>
          <w:tcPr>
            <w:tcW w:w="1120" w:type="dxa"/>
            <w:tcBorders>
              <w:top w:val="nil"/>
              <w:left w:val="nil"/>
              <w:bottom w:val="single" w:sz="4" w:space="0" w:color="auto"/>
              <w:right w:val="single" w:sz="4" w:space="0" w:color="auto"/>
            </w:tcBorders>
            <w:shd w:val="clear" w:color="auto" w:fill="auto"/>
            <w:noWrap/>
            <w:vAlign w:val="center"/>
            <w:hideMark/>
          </w:tcPr>
          <w:p w14:paraId="5E49BC0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1,4</w:t>
            </w:r>
          </w:p>
        </w:tc>
        <w:tc>
          <w:tcPr>
            <w:tcW w:w="1120" w:type="dxa"/>
            <w:tcBorders>
              <w:top w:val="nil"/>
              <w:left w:val="nil"/>
              <w:bottom w:val="single" w:sz="4" w:space="0" w:color="auto"/>
              <w:right w:val="single" w:sz="4" w:space="0" w:color="auto"/>
            </w:tcBorders>
            <w:shd w:val="clear" w:color="auto" w:fill="auto"/>
            <w:noWrap/>
            <w:vAlign w:val="center"/>
            <w:hideMark/>
          </w:tcPr>
          <w:p w14:paraId="4DBE925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1,2</w:t>
            </w:r>
          </w:p>
        </w:tc>
        <w:tc>
          <w:tcPr>
            <w:tcW w:w="1399" w:type="dxa"/>
            <w:tcBorders>
              <w:top w:val="nil"/>
              <w:left w:val="nil"/>
              <w:bottom w:val="single" w:sz="4" w:space="0" w:color="auto"/>
              <w:right w:val="single" w:sz="4" w:space="0" w:color="auto"/>
            </w:tcBorders>
            <w:shd w:val="clear" w:color="auto" w:fill="auto"/>
            <w:noWrap/>
            <w:vAlign w:val="bottom"/>
            <w:hideMark/>
          </w:tcPr>
          <w:p w14:paraId="2300BF84"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92,5</w:t>
            </w:r>
          </w:p>
        </w:tc>
        <w:tc>
          <w:tcPr>
            <w:tcW w:w="1417" w:type="dxa"/>
            <w:tcBorders>
              <w:top w:val="nil"/>
              <w:left w:val="nil"/>
              <w:bottom w:val="single" w:sz="4" w:space="0" w:color="auto"/>
              <w:right w:val="single" w:sz="4" w:space="0" w:color="auto"/>
            </w:tcBorders>
            <w:shd w:val="clear" w:color="auto" w:fill="auto"/>
            <w:noWrap/>
            <w:vAlign w:val="bottom"/>
            <w:hideMark/>
          </w:tcPr>
          <w:p w14:paraId="6EBFEF5C"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50</w:t>
            </w:r>
          </w:p>
        </w:tc>
      </w:tr>
      <w:tr w:rsidR="008D0A08" w:rsidRPr="008D0A08" w14:paraId="38E78CF4"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5ECE287"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lastRenderedPageBreak/>
              <w:t>21</w:t>
            </w:r>
          </w:p>
        </w:tc>
        <w:tc>
          <w:tcPr>
            <w:tcW w:w="3195" w:type="dxa"/>
            <w:tcBorders>
              <w:top w:val="nil"/>
              <w:left w:val="nil"/>
              <w:bottom w:val="single" w:sz="4" w:space="0" w:color="auto"/>
              <w:right w:val="single" w:sz="4" w:space="0" w:color="auto"/>
            </w:tcBorders>
            <w:shd w:val="clear" w:color="auto" w:fill="auto"/>
            <w:noWrap/>
            <w:vAlign w:val="bottom"/>
            <w:hideMark/>
          </w:tcPr>
          <w:p w14:paraId="4BBB519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ЗАО АП "СОЛА"</w:t>
            </w:r>
          </w:p>
        </w:tc>
        <w:tc>
          <w:tcPr>
            <w:tcW w:w="2427" w:type="dxa"/>
            <w:tcBorders>
              <w:top w:val="nil"/>
              <w:left w:val="nil"/>
              <w:bottom w:val="single" w:sz="4" w:space="0" w:color="auto"/>
              <w:right w:val="single" w:sz="4" w:space="0" w:color="auto"/>
            </w:tcBorders>
            <w:shd w:val="clear" w:color="auto" w:fill="auto"/>
            <w:vAlign w:val="bottom"/>
            <w:hideMark/>
          </w:tcPr>
          <w:p w14:paraId="6C3549E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357870, СК, Курский район, с. </w:t>
            </w:r>
            <w:proofErr w:type="spellStart"/>
            <w:r w:rsidRPr="008D0A08">
              <w:rPr>
                <w:rFonts w:ascii="Times New Roman" w:eastAsia="Times New Roman" w:hAnsi="Times New Roman" w:cs="Times New Roman"/>
                <w:color w:val="000000"/>
                <w:kern w:val="0"/>
                <w:sz w:val="20"/>
                <w:szCs w:val="20"/>
                <w:lang w:eastAsia="ru-RU"/>
                <w14:ligatures w14:val="none"/>
              </w:rPr>
              <w:t>Эдиссия</w:t>
            </w:r>
            <w:proofErr w:type="spellEnd"/>
            <w:r w:rsidRPr="008D0A08">
              <w:rPr>
                <w:rFonts w:ascii="Times New Roman" w:eastAsia="Times New Roman" w:hAnsi="Times New Roman" w:cs="Times New Roman"/>
                <w:color w:val="000000"/>
                <w:kern w:val="0"/>
                <w:sz w:val="20"/>
                <w:szCs w:val="20"/>
                <w:lang w:eastAsia="ru-RU"/>
                <w14:ligatures w14:val="none"/>
              </w:rPr>
              <w:t>, ул. Химиков, д. 25</w:t>
            </w:r>
          </w:p>
        </w:tc>
        <w:tc>
          <w:tcPr>
            <w:tcW w:w="2453" w:type="dxa"/>
            <w:tcBorders>
              <w:top w:val="nil"/>
              <w:left w:val="nil"/>
              <w:bottom w:val="single" w:sz="4" w:space="0" w:color="auto"/>
              <w:right w:val="single" w:sz="4" w:space="0" w:color="auto"/>
            </w:tcBorders>
            <w:shd w:val="clear" w:color="auto" w:fill="auto"/>
            <w:vAlign w:val="bottom"/>
            <w:hideMark/>
          </w:tcPr>
          <w:p w14:paraId="5360B9B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40C0C3E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6,553</w:t>
            </w:r>
          </w:p>
        </w:tc>
        <w:tc>
          <w:tcPr>
            <w:tcW w:w="1120" w:type="dxa"/>
            <w:tcBorders>
              <w:top w:val="nil"/>
              <w:left w:val="nil"/>
              <w:bottom w:val="single" w:sz="4" w:space="0" w:color="auto"/>
              <w:right w:val="single" w:sz="4" w:space="0" w:color="auto"/>
            </w:tcBorders>
            <w:shd w:val="clear" w:color="auto" w:fill="auto"/>
            <w:noWrap/>
            <w:vAlign w:val="center"/>
            <w:hideMark/>
          </w:tcPr>
          <w:p w14:paraId="3E28070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3,738</w:t>
            </w:r>
          </w:p>
        </w:tc>
        <w:tc>
          <w:tcPr>
            <w:tcW w:w="1120" w:type="dxa"/>
            <w:tcBorders>
              <w:top w:val="nil"/>
              <w:left w:val="nil"/>
              <w:bottom w:val="single" w:sz="4" w:space="0" w:color="auto"/>
              <w:right w:val="single" w:sz="4" w:space="0" w:color="auto"/>
            </w:tcBorders>
            <w:shd w:val="clear" w:color="auto" w:fill="auto"/>
            <w:noWrap/>
            <w:vAlign w:val="center"/>
            <w:hideMark/>
          </w:tcPr>
          <w:p w14:paraId="20A355E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2,1</w:t>
            </w:r>
          </w:p>
        </w:tc>
        <w:tc>
          <w:tcPr>
            <w:tcW w:w="1399" w:type="dxa"/>
            <w:tcBorders>
              <w:top w:val="nil"/>
              <w:left w:val="nil"/>
              <w:bottom w:val="single" w:sz="4" w:space="0" w:color="auto"/>
              <w:right w:val="single" w:sz="4" w:space="0" w:color="auto"/>
            </w:tcBorders>
            <w:shd w:val="clear" w:color="auto" w:fill="auto"/>
            <w:noWrap/>
            <w:vAlign w:val="bottom"/>
            <w:hideMark/>
          </w:tcPr>
          <w:p w14:paraId="3523C3D5"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6,5</w:t>
            </w:r>
          </w:p>
        </w:tc>
        <w:tc>
          <w:tcPr>
            <w:tcW w:w="1417" w:type="dxa"/>
            <w:tcBorders>
              <w:top w:val="nil"/>
              <w:left w:val="nil"/>
              <w:bottom w:val="single" w:sz="4" w:space="0" w:color="auto"/>
              <w:right w:val="single" w:sz="4" w:space="0" w:color="auto"/>
            </w:tcBorders>
            <w:shd w:val="clear" w:color="auto" w:fill="auto"/>
            <w:noWrap/>
            <w:vAlign w:val="bottom"/>
            <w:hideMark/>
          </w:tcPr>
          <w:p w14:paraId="381C8358"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20</w:t>
            </w:r>
          </w:p>
        </w:tc>
      </w:tr>
      <w:tr w:rsidR="008D0A08" w:rsidRPr="008D0A08" w14:paraId="71099A1C"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617392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22</w:t>
            </w:r>
          </w:p>
        </w:tc>
        <w:tc>
          <w:tcPr>
            <w:tcW w:w="3195" w:type="dxa"/>
            <w:tcBorders>
              <w:top w:val="nil"/>
              <w:left w:val="nil"/>
              <w:bottom w:val="single" w:sz="4" w:space="0" w:color="auto"/>
              <w:right w:val="single" w:sz="4" w:space="0" w:color="auto"/>
            </w:tcBorders>
            <w:shd w:val="clear" w:color="auto" w:fill="auto"/>
            <w:noWrap/>
            <w:vAlign w:val="bottom"/>
            <w:hideMark/>
          </w:tcPr>
          <w:p w14:paraId="63F8056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СПКК</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КАНОВСКИЙ</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3CF311E9" w14:textId="50DA2B06"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357853, СК, Курский район, с </w:t>
            </w:r>
            <w:proofErr w:type="spellStart"/>
            <w:r w:rsidRPr="008D0A08">
              <w:rPr>
                <w:rFonts w:ascii="Times New Roman" w:eastAsia="Times New Roman" w:hAnsi="Times New Roman" w:cs="Times New Roman"/>
                <w:color w:val="000000"/>
                <w:kern w:val="0"/>
                <w:sz w:val="20"/>
                <w:szCs w:val="20"/>
                <w:lang w:eastAsia="ru-RU"/>
                <w14:ligatures w14:val="none"/>
              </w:rPr>
              <w:t>Каново</w:t>
            </w:r>
            <w:proofErr w:type="spellEnd"/>
            <w:r w:rsidRPr="008D0A08">
              <w:rPr>
                <w:rFonts w:ascii="Times New Roman" w:eastAsia="Times New Roman" w:hAnsi="Times New Roman" w:cs="Times New Roman"/>
                <w:color w:val="000000"/>
                <w:kern w:val="0"/>
                <w:sz w:val="20"/>
                <w:szCs w:val="20"/>
                <w:lang w:eastAsia="ru-RU"/>
                <w14:ligatures w14:val="none"/>
              </w:rPr>
              <w:t>, ул. Ленина, д. 32</w:t>
            </w:r>
          </w:p>
        </w:tc>
        <w:tc>
          <w:tcPr>
            <w:tcW w:w="2453" w:type="dxa"/>
            <w:tcBorders>
              <w:top w:val="nil"/>
              <w:left w:val="nil"/>
              <w:bottom w:val="single" w:sz="4" w:space="0" w:color="auto"/>
              <w:right w:val="single" w:sz="4" w:space="0" w:color="auto"/>
            </w:tcBorders>
            <w:shd w:val="clear" w:color="auto" w:fill="auto"/>
            <w:vAlign w:val="bottom"/>
            <w:hideMark/>
          </w:tcPr>
          <w:p w14:paraId="5402EFE9"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0FBA967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0,453</w:t>
            </w:r>
          </w:p>
        </w:tc>
        <w:tc>
          <w:tcPr>
            <w:tcW w:w="1120" w:type="dxa"/>
            <w:tcBorders>
              <w:top w:val="nil"/>
              <w:left w:val="nil"/>
              <w:bottom w:val="single" w:sz="4" w:space="0" w:color="auto"/>
              <w:right w:val="single" w:sz="4" w:space="0" w:color="auto"/>
            </w:tcBorders>
            <w:shd w:val="clear" w:color="auto" w:fill="auto"/>
            <w:noWrap/>
            <w:vAlign w:val="center"/>
            <w:hideMark/>
          </w:tcPr>
          <w:p w14:paraId="042A038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0,214</w:t>
            </w:r>
          </w:p>
        </w:tc>
        <w:tc>
          <w:tcPr>
            <w:tcW w:w="1120" w:type="dxa"/>
            <w:tcBorders>
              <w:top w:val="nil"/>
              <w:left w:val="nil"/>
              <w:bottom w:val="single" w:sz="4" w:space="0" w:color="auto"/>
              <w:right w:val="single" w:sz="4" w:space="0" w:color="auto"/>
            </w:tcBorders>
            <w:shd w:val="clear" w:color="auto" w:fill="auto"/>
            <w:noWrap/>
            <w:vAlign w:val="center"/>
            <w:hideMark/>
          </w:tcPr>
          <w:p w14:paraId="5AD63EC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0,278</w:t>
            </w:r>
          </w:p>
        </w:tc>
        <w:tc>
          <w:tcPr>
            <w:tcW w:w="1399" w:type="dxa"/>
            <w:tcBorders>
              <w:top w:val="nil"/>
              <w:left w:val="nil"/>
              <w:bottom w:val="single" w:sz="4" w:space="0" w:color="auto"/>
              <w:right w:val="single" w:sz="4" w:space="0" w:color="auto"/>
            </w:tcBorders>
            <w:shd w:val="clear" w:color="auto" w:fill="auto"/>
            <w:noWrap/>
            <w:vAlign w:val="bottom"/>
            <w:hideMark/>
          </w:tcPr>
          <w:p w14:paraId="6832AE2E"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69,4</w:t>
            </w:r>
          </w:p>
        </w:tc>
        <w:tc>
          <w:tcPr>
            <w:tcW w:w="1417" w:type="dxa"/>
            <w:tcBorders>
              <w:top w:val="nil"/>
              <w:left w:val="nil"/>
              <w:bottom w:val="single" w:sz="4" w:space="0" w:color="auto"/>
              <w:right w:val="single" w:sz="4" w:space="0" w:color="auto"/>
            </w:tcBorders>
            <w:shd w:val="clear" w:color="auto" w:fill="auto"/>
            <w:noWrap/>
            <w:vAlign w:val="bottom"/>
            <w:hideMark/>
          </w:tcPr>
          <w:p w14:paraId="7B5117C3"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100</w:t>
            </w:r>
          </w:p>
        </w:tc>
      </w:tr>
      <w:tr w:rsidR="008D0A08" w:rsidRPr="008D0A08" w14:paraId="143B83A6"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86A113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23</w:t>
            </w:r>
          </w:p>
        </w:tc>
        <w:tc>
          <w:tcPr>
            <w:tcW w:w="3195" w:type="dxa"/>
            <w:tcBorders>
              <w:top w:val="nil"/>
              <w:left w:val="nil"/>
              <w:bottom w:val="single" w:sz="4" w:space="0" w:color="auto"/>
              <w:right w:val="single" w:sz="4" w:space="0" w:color="auto"/>
            </w:tcBorders>
            <w:shd w:val="clear" w:color="auto" w:fill="auto"/>
            <w:noWrap/>
            <w:vAlign w:val="bottom"/>
            <w:hideMark/>
          </w:tcPr>
          <w:p w14:paraId="382269B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"АРАГВИ"</w:t>
            </w:r>
          </w:p>
        </w:tc>
        <w:tc>
          <w:tcPr>
            <w:tcW w:w="2427" w:type="dxa"/>
            <w:tcBorders>
              <w:top w:val="nil"/>
              <w:left w:val="nil"/>
              <w:bottom w:val="single" w:sz="4" w:space="0" w:color="auto"/>
              <w:right w:val="single" w:sz="4" w:space="0" w:color="auto"/>
            </w:tcBorders>
            <w:shd w:val="clear" w:color="auto" w:fill="auto"/>
            <w:vAlign w:val="bottom"/>
            <w:hideMark/>
          </w:tcPr>
          <w:p w14:paraId="1B3EF81D"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357850, СК, Курский район, станица Курская, ул. Моздокская, д. 43 Б.</w:t>
            </w:r>
          </w:p>
        </w:tc>
        <w:tc>
          <w:tcPr>
            <w:tcW w:w="2453" w:type="dxa"/>
            <w:tcBorders>
              <w:top w:val="nil"/>
              <w:left w:val="nil"/>
              <w:bottom w:val="single" w:sz="4" w:space="0" w:color="auto"/>
              <w:right w:val="single" w:sz="4" w:space="0" w:color="auto"/>
            </w:tcBorders>
            <w:shd w:val="clear" w:color="auto" w:fill="auto"/>
            <w:vAlign w:val="bottom"/>
            <w:hideMark/>
          </w:tcPr>
          <w:p w14:paraId="59C1277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14:paraId="621392D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0,201</w:t>
            </w:r>
          </w:p>
        </w:tc>
        <w:tc>
          <w:tcPr>
            <w:tcW w:w="1120" w:type="dxa"/>
            <w:tcBorders>
              <w:top w:val="nil"/>
              <w:left w:val="nil"/>
              <w:bottom w:val="single" w:sz="4" w:space="0" w:color="auto"/>
              <w:right w:val="single" w:sz="4" w:space="0" w:color="auto"/>
            </w:tcBorders>
            <w:shd w:val="clear" w:color="auto" w:fill="auto"/>
            <w:noWrap/>
            <w:vAlign w:val="center"/>
            <w:hideMark/>
          </w:tcPr>
          <w:p w14:paraId="23F4113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0,048</w:t>
            </w:r>
          </w:p>
        </w:tc>
        <w:tc>
          <w:tcPr>
            <w:tcW w:w="1120" w:type="dxa"/>
            <w:tcBorders>
              <w:top w:val="nil"/>
              <w:left w:val="nil"/>
              <w:bottom w:val="single" w:sz="4" w:space="0" w:color="auto"/>
              <w:right w:val="single" w:sz="4" w:space="0" w:color="auto"/>
            </w:tcBorders>
            <w:shd w:val="clear" w:color="auto" w:fill="auto"/>
            <w:noWrap/>
            <w:vAlign w:val="center"/>
            <w:hideMark/>
          </w:tcPr>
          <w:p w14:paraId="6544B0F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0,1</w:t>
            </w:r>
          </w:p>
        </w:tc>
        <w:tc>
          <w:tcPr>
            <w:tcW w:w="1399" w:type="dxa"/>
            <w:tcBorders>
              <w:top w:val="nil"/>
              <w:left w:val="nil"/>
              <w:bottom w:val="single" w:sz="4" w:space="0" w:color="auto"/>
              <w:right w:val="single" w:sz="4" w:space="0" w:color="auto"/>
            </w:tcBorders>
            <w:shd w:val="clear" w:color="auto" w:fill="auto"/>
            <w:noWrap/>
            <w:vAlign w:val="bottom"/>
            <w:hideMark/>
          </w:tcPr>
          <w:p w14:paraId="17469D20"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25</w:t>
            </w:r>
          </w:p>
        </w:tc>
        <w:tc>
          <w:tcPr>
            <w:tcW w:w="1417" w:type="dxa"/>
            <w:tcBorders>
              <w:top w:val="nil"/>
              <w:left w:val="nil"/>
              <w:bottom w:val="single" w:sz="4" w:space="0" w:color="auto"/>
              <w:right w:val="single" w:sz="4" w:space="0" w:color="auto"/>
            </w:tcBorders>
            <w:shd w:val="clear" w:color="auto" w:fill="auto"/>
            <w:noWrap/>
            <w:vAlign w:val="bottom"/>
            <w:hideMark/>
          </w:tcPr>
          <w:p w14:paraId="0B06857B"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20</w:t>
            </w:r>
          </w:p>
        </w:tc>
      </w:tr>
      <w:tr w:rsidR="008D0A08" w:rsidRPr="008D0A08" w14:paraId="76CE0601"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A36211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24</w:t>
            </w:r>
          </w:p>
        </w:tc>
        <w:tc>
          <w:tcPr>
            <w:tcW w:w="3195" w:type="dxa"/>
            <w:tcBorders>
              <w:top w:val="nil"/>
              <w:left w:val="nil"/>
              <w:bottom w:val="single" w:sz="4" w:space="0" w:color="auto"/>
              <w:right w:val="single" w:sz="4" w:space="0" w:color="auto"/>
            </w:tcBorders>
            <w:shd w:val="clear" w:color="auto" w:fill="auto"/>
            <w:noWrap/>
            <w:vAlign w:val="bottom"/>
            <w:hideMark/>
          </w:tcPr>
          <w:p w14:paraId="19A13D04"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"Колхоз "</w:t>
            </w:r>
            <w:proofErr w:type="spellStart"/>
            <w:r w:rsidRPr="008D0A08">
              <w:rPr>
                <w:rFonts w:ascii="Times New Roman" w:eastAsia="Times New Roman" w:hAnsi="Times New Roman" w:cs="Times New Roman"/>
                <w:color w:val="000000"/>
                <w:kern w:val="0"/>
                <w:sz w:val="20"/>
                <w:szCs w:val="20"/>
                <w:lang w:eastAsia="ru-RU"/>
                <w14:ligatures w14:val="none"/>
              </w:rPr>
              <w:t>Ростовановский</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59AE700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357862, СК, Курский район, с. </w:t>
            </w:r>
            <w:proofErr w:type="spellStart"/>
            <w:r w:rsidRPr="008D0A08">
              <w:rPr>
                <w:rFonts w:ascii="Times New Roman" w:eastAsia="Times New Roman" w:hAnsi="Times New Roman" w:cs="Times New Roman"/>
                <w:color w:val="000000"/>
                <w:kern w:val="0"/>
                <w:sz w:val="20"/>
                <w:szCs w:val="20"/>
                <w:lang w:eastAsia="ru-RU"/>
                <w14:ligatures w14:val="none"/>
              </w:rPr>
              <w:t>Ростовановское</w:t>
            </w:r>
            <w:proofErr w:type="spellEnd"/>
            <w:r w:rsidRPr="008D0A08">
              <w:rPr>
                <w:rFonts w:ascii="Times New Roman" w:eastAsia="Times New Roman" w:hAnsi="Times New Roman" w:cs="Times New Roman"/>
                <w:color w:val="000000"/>
                <w:kern w:val="0"/>
                <w:sz w:val="20"/>
                <w:szCs w:val="20"/>
                <w:lang w:eastAsia="ru-RU"/>
                <w14:ligatures w14:val="none"/>
              </w:rPr>
              <w:t>, ул. Ленина, д. 7.</w:t>
            </w:r>
          </w:p>
        </w:tc>
        <w:tc>
          <w:tcPr>
            <w:tcW w:w="2453" w:type="dxa"/>
            <w:tcBorders>
              <w:top w:val="nil"/>
              <w:left w:val="nil"/>
              <w:bottom w:val="single" w:sz="4" w:space="0" w:color="auto"/>
              <w:right w:val="single" w:sz="4" w:space="0" w:color="auto"/>
            </w:tcBorders>
            <w:shd w:val="clear" w:color="auto" w:fill="auto"/>
            <w:vAlign w:val="bottom"/>
            <w:hideMark/>
          </w:tcPr>
          <w:p w14:paraId="140BE75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14:paraId="27B72D61"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0,244</w:t>
            </w:r>
          </w:p>
        </w:tc>
        <w:tc>
          <w:tcPr>
            <w:tcW w:w="1120" w:type="dxa"/>
            <w:tcBorders>
              <w:top w:val="nil"/>
              <w:left w:val="nil"/>
              <w:bottom w:val="single" w:sz="4" w:space="0" w:color="auto"/>
              <w:right w:val="single" w:sz="4" w:space="0" w:color="auto"/>
            </w:tcBorders>
            <w:shd w:val="clear" w:color="auto" w:fill="auto"/>
            <w:noWrap/>
            <w:vAlign w:val="center"/>
            <w:hideMark/>
          </w:tcPr>
          <w:p w14:paraId="3954B93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0,083</w:t>
            </w:r>
          </w:p>
        </w:tc>
        <w:tc>
          <w:tcPr>
            <w:tcW w:w="1120" w:type="dxa"/>
            <w:tcBorders>
              <w:top w:val="nil"/>
              <w:left w:val="nil"/>
              <w:bottom w:val="single" w:sz="4" w:space="0" w:color="auto"/>
              <w:right w:val="single" w:sz="4" w:space="0" w:color="auto"/>
            </w:tcBorders>
            <w:shd w:val="clear" w:color="auto" w:fill="auto"/>
            <w:noWrap/>
            <w:vAlign w:val="center"/>
            <w:hideMark/>
          </w:tcPr>
          <w:p w14:paraId="0252E1D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0,09</w:t>
            </w:r>
          </w:p>
        </w:tc>
        <w:tc>
          <w:tcPr>
            <w:tcW w:w="1399" w:type="dxa"/>
            <w:tcBorders>
              <w:top w:val="nil"/>
              <w:left w:val="nil"/>
              <w:bottom w:val="single" w:sz="4" w:space="0" w:color="auto"/>
              <w:right w:val="single" w:sz="4" w:space="0" w:color="auto"/>
            </w:tcBorders>
            <w:shd w:val="clear" w:color="auto" w:fill="auto"/>
            <w:noWrap/>
            <w:vAlign w:val="bottom"/>
            <w:hideMark/>
          </w:tcPr>
          <w:p w14:paraId="40AF44BB"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9,6</w:t>
            </w:r>
          </w:p>
        </w:tc>
        <w:tc>
          <w:tcPr>
            <w:tcW w:w="1417" w:type="dxa"/>
            <w:tcBorders>
              <w:top w:val="nil"/>
              <w:left w:val="nil"/>
              <w:bottom w:val="single" w:sz="4" w:space="0" w:color="auto"/>
              <w:right w:val="single" w:sz="4" w:space="0" w:color="auto"/>
            </w:tcBorders>
            <w:shd w:val="clear" w:color="auto" w:fill="auto"/>
            <w:noWrap/>
            <w:vAlign w:val="bottom"/>
            <w:hideMark/>
          </w:tcPr>
          <w:p w14:paraId="1EECA04A"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90</w:t>
            </w:r>
          </w:p>
        </w:tc>
      </w:tr>
      <w:tr w:rsidR="008D0A08" w:rsidRPr="008D0A08" w14:paraId="108DEFA3" w14:textId="77777777" w:rsidTr="008D0A08">
        <w:trPr>
          <w:trHeight w:val="174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8C94D5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25</w:t>
            </w:r>
          </w:p>
        </w:tc>
        <w:tc>
          <w:tcPr>
            <w:tcW w:w="3195" w:type="dxa"/>
            <w:tcBorders>
              <w:top w:val="nil"/>
              <w:left w:val="nil"/>
              <w:bottom w:val="single" w:sz="4" w:space="0" w:color="auto"/>
              <w:right w:val="single" w:sz="4" w:space="0" w:color="auto"/>
            </w:tcBorders>
            <w:shd w:val="clear" w:color="auto" w:fill="auto"/>
            <w:noWrap/>
            <w:vAlign w:val="bottom"/>
            <w:hideMark/>
          </w:tcPr>
          <w:p w14:paraId="3DAA1CD7"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"Изобилие"</w:t>
            </w:r>
          </w:p>
        </w:tc>
        <w:tc>
          <w:tcPr>
            <w:tcW w:w="2427" w:type="dxa"/>
            <w:tcBorders>
              <w:top w:val="nil"/>
              <w:left w:val="nil"/>
              <w:bottom w:val="single" w:sz="4" w:space="0" w:color="auto"/>
              <w:right w:val="single" w:sz="4" w:space="0" w:color="auto"/>
            </w:tcBorders>
            <w:shd w:val="clear" w:color="auto" w:fill="auto"/>
            <w:vAlign w:val="bottom"/>
            <w:hideMark/>
          </w:tcPr>
          <w:p w14:paraId="42212A17"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357812, СК, </w:t>
            </w:r>
            <w:proofErr w:type="spellStart"/>
            <w:r w:rsidRPr="008D0A08">
              <w:rPr>
                <w:rFonts w:ascii="Times New Roman" w:eastAsia="Times New Roman" w:hAnsi="Times New Roman" w:cs="Times New Roman"/>
                <w:color w:val="000000"/>
                <w:kern w:val="0"/>
                <w:sz w:val="20"/>
                <w:szCs w:val="20"/>
                <w:lang w:eastAsia="ru-RU"/>
                <w14:ligatures w14:val="none"/>
              </w:rPr>
              <w:t>Георгивский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Обильное, ул. Советская, д. 41</w:t>
            </w:r>
          </w:p>
        </w:tc>
        <w:tc>
          <w:tcPr>
            <w:tcW w:w="2453" w:type="dxa"/>
            <w:tcBorders>
              <w:top w:val="nil"/>
              <w:left w:val="nil"/>
              <w:bottom w:val="single" w:sz="4" w:space="0" w:color="auto"/>
              <w:right w:val="single" w:sz="4" w:space="0" w:color="auto"/>
            </w:tcBorders>
            <w:shd w:val="clear" w:color="auto" w:fill="auto"/>
            <w:vAlign w:val="bottom"/>
            <w:hideMark/>
          </w:tcPr>
          <w:p w14:paraId="0D5880DC"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Отруби, высевки и прочие отходы от обработки зерновых культур (10.61.4), 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17543CD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13,658</w:t>
            </w:r>
          </w:p>
        </w:tc>
        <w:tc>
          <w:tcPr>
            <w:tcW w:w="1120" w:type="dxa"/>
            <w:tcBorders>
              <w:top w:val="nil"/>
              <w:left w:val="nil"/>
              <w:bottom w:val="single" w:sz="4" w:space="0" w:color="auto"/>
              <w:right w:val="single" w:sz="4" w:space="0" w:color="auto"/>
            </w:tcBorders>
            <w:shd w:val="clear" w:color="auto" w:fill="auto"/>
            <w:noWrap/>
            <w:vAlign w:val="center"/>
            <w:hideMark/>
          </w:tcPr>
          <w:p w14:paraId="15AF7B9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13,8</w:t>
            </w:r>
          </w:p>
        </w:tc>
        <w:tc>
          <w:tcPr>
            <w:tcW w:w="1120" w:type="dxa"/>
            <w:tcBorders>
              <w:top w:val="nil"/>
              <w:left w:val="nil"/>
              <w:bottom w:val="single" w:sz="4" w:space="0" w:color="auto"/>
              <w:right w:val="single" w:sz="4" w:space="0" w:color="auto"/>
            </w:tcBorders>
            <w:shd w:val="clear" w:color="auto" w:fill="auto"/>
            <w:noWrap/>
            <w:vAlign w:val="center"/>
            <w:hideMark/>
          </w:tcPr>
          <w:p w14:paraId="08254E7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2,115</w:t>
            </w:r>
          </w:p>
        </w:tc>
        <w:tc>
          <w:tcPr>
            <w:tcW w:w="1399" w:type="dxa"/>
            <w:tcBorders>
              <w:top w:val="nil"/>
              <w:left w:val="nil"/>
              <w:bottom w:val="single" w:sz="4" w:space="0" w:color="auto"/>
              <w:right w:val="single" w:sz="4" w:space="0" w:color="auto"/>
            </w:tcBorders>
            <w:shd w:val="clear" w:color="auto" w:fill="auto"/>
            <w:noWrap/>
            <w:vAlign w:val="bottom"/>
            <w:hideMark/>
          </w:tcPr>
          <w:p w14:paraId="1A40C3D7"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68,7</w:t>
            </w:r>
          </w:p>
        </w:tc>
        <w:tc>
          <w:tcPr>
            <w:tcW w:w="1417" w:type="dxa"/>
            <w:tcBorders>
              <w:top w:val="nil"/>
              <w:left w:val="nil"/>
              <w:bottom w:val="single" w:sz="4" w:space="0" w:color="auto"/>
              <w:right w:val="single" w:sz="4" w:space="0" w:color="auto"/>
            </w:tcBorders>
            <w:shd w:val="clear" w:color="auto" w:fill="auto"/>
            <w:noWrap/>
            <w:vAlign w:val="bottom"/>
            <w:hideMark/>
          </w:tcPr>
          <w:p w14:paraId="41A5CBF3"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90</w:t>
            </w:r>
          </w:p>
        </w:tc>
      </w:tr>
      <w:tr w:rsidR="008D0A08" w:rsidRPr="008D0A08" w14:paraId="6F81A68B"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02F093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26</w:t>
            </w:r>
          </w:p>
        </w:tc>
        <w:tc>
          <w:tcPr>
            <w:tcW w:w="3195" w:type="dxa"/>
            <w:tcBorders>
              <w:top w:val="nil"/>
              <w:left w:val="nil"/>
              <w:bottom w:val="single" w:sz="4" w:space="0" w:color="auto"/>
              <w:right w:val="single" w:sz="4" w:space="0" w:color="auto"/>
            </w:tcBorders>
            <w:shd w:val="clear" w:color="auto" w:fill="auto"/>
            <w:noWrap/>
            <w:vAlign w:val="bottom"/>
            <w:hideMark/>
          </w:tcPr>
          <w:p w14:paraId="178099DC"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"Нива"</w:t>
            </w:r>
          </w:p>
        </w:tc>
        <w:tc>
          <w:tcPr>
            <w:tcW w:w="2427" w:type="dxa"/>
            <w:tcBorders>
              <w:top w:val="nil"/>
              <w:left w:val="nil"/>
              <w:bottom w:val="single" w:sz="4" w:space="0" w:color="auto"/>
              <w:right w:val="single" w:sz="4" w:space="0" w:color="auto"/>
            </w:tcBorders>
            <w:shd w:val="clear" w:color="auto" w:fill="auto"/>
            <w:vAlign w:val="bottom"/>
            <w:hideMark/>
          </w:tcPr>
          <w:p w14:paraId="3B9B4678"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357960, СК, </w:t>
            </w:r>
            <w:proofErr w:type="spellStart"/>
            <w:r w:rsidRPr="008D0A08">
              <w:rPr>
                <w:rFonts w:ascii="Times New Roman" w:eastAsia="Times New Roman" w:hAnsi="Times New Roman" w:cs="Times New Roman"/>
                <w:color w:val="000000"/>
                <w:kern w:val="0"/>
                <w:sz w:val="20"/>
                <w:szCs w:val="20"/>
                <w:lang w:eastAsia="ru-RU"/>
                <w14:ligatures w14:val="none"/>
              </w:rPr>
              <w:t>Левокумский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Левокумское, ул. Ленина, д. 117</w:t>
            </w:r>
          </w:p>
        </w:tc>
        <w:tc>
          <w:tcPr>
            <w:tcW w:w="2453" w:type="dxa"/>
            <w:tcBorders>
              <w:top w:val="nil"/>
              <w:left w:val="nil"/>
              <w:bottom w:val="single" w:sz="4" w:space="0" w:color="auto"/>
              <w:right w:val="single" w:sz="4" w:space="0" w:color="auto"/>
            </w:tcBorders>
            <w:shd w:val="clear" w:color="auto" w:fill="auto"/>
            <w:vAlign w:val="bottom"/>
            <w:hideMark/>
          </w:tcPr>
          <w:p w14:paraId="4EEB304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2FA6EC1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2,58</w:t>
            </w:r>
          </w:p>
        </w:tc>
        <w:tc>
          <w:tcPr>
            <w:tcW w:w="1120" w:type="dxa"/>
            <w:tcBorders>
              <w:top w:val="nil"/>
              <w:left w:val="nil"/>
              <w:bottom w:val="single" w:sz="4" w:space="0" w:color="auto"/>
              <w:right w:val="single" w:sz="4" w:space="0" w:color="auto"/>
            </w:tcBorders>
            <w:shd w:val="clear" w:color="auto" w:fill="auto"/>
            <w:noWrap/>
            <w:vAlign w:val="center"/>
            <w:hideMark/>
          </w:tcPr>
          <w:p w14:paraId="31BC8E0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2,715</w:t>
            </w:r>
          </w:p>
        </w:tc>
        <w:tc>
          <w:tcPr>
            <w:tcW w:w="1120" w:type="dxa"/>
            <w:tcBorders>
              <w:top w:val="nil"/>
              <w:left w:val="nil"/>
              <w:bottom w:val="single" w:sz="4" w:space="0" w:color="auto"/>
              <w:right w:val="single" w:sz="4" w:space="0" w:color="auto"/>
            </w:tcBorders>
            <w:shd w:val="clear" w:color="auto" w:fill="auto"/>
            <w:noWrap/>
            <w:vAlign w:val="center"/>
            <w:hideMark/>
          </w:tcPr>
          <w:p w14:paraId="29A110D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2,942</w:t>
            </w:r>
          </w:p>
        </w:tc>
        <w:tc>
          <w:tcPr>
            <w:tcW w:w="1399" w:type="dxa"/>
            <w:tcBorders>
              <w:top w:val="nil"/>
              <w:left w:val="nil"/>
              <w:bottom w:val="single" w:sz="4" w:space="0" w:color="auto"/>
              <w:right w:val="single" w:sz="4" w:space="0" w:color="auto"/>
            </w:tcBorders>
            <w:shd w:val="clear" w:color="auto" w:fill="auto"/>
            <w:noWrap/>
            <w:vAlign w:val="bottom"/>
            <w:hideMark/>
          </w:tcPr>
          <w:p w14:paraId="2310A6DC"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50DDFEB8"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r>
      <w:tr w:rsidR="008D0A08" w:rsidRPr="008D0A08" w14:paraId="17DB5E9F" w14:textId="77777777"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BDF0A3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27</w:t>
            </w:r>
          </w:p>
        </w:tc>
        <w:tc>
          <w:tcPr>
            <w:tcW w:w="3195" w:type="dxa"/>
            <w:tcBorders>
              <w:top w:val="nil"/>
              <w:left w:val="nil"/>
              <w:bottom w:val="single" w:sz="4" w:space="0" w:color="auto"/>
              <w:right w:val="single" w:sz="4" w:space="0" w:color="auto"/>
            </w:tcBorders>
            <w:shd w:val="clear" w:color="auto" w:fill="auto"/>
            <w:noWrap/>
            <w:vAlign w:val="bottom"/>
            <w:hideMark/>
          </w:tcPr>
          <w:p w14:paraId="169708FE"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w:t>
            </w:r>
            <w:proofErr w:type="spellStart"/>
            <w:r w:rsidRPr="008D0A08">
              <w:rPr>
                <w:rFonts w:ascii="Times New Roman" w:eastAsia="Times New Roman" w:hAnsi="Times New Roman" w:cs="Times New Roman"/>
                <w:color w:val="000000"/>
                <w:kern w:val="0"/>
                <w:sz w:val="20"/>
                <w:szCs w:val="20"/>
                <w:lang w:eastAsia="ru-RU"/>
                <w14:ligatures w14:val="none"/>
              </w:rPr>
              <w:t>Агромин</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3B40B02C"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357228, СК, Минераловодский район, посёлок Загорский, ул. Шоссейная, д. 25, 8</w:t>
            </w:r>
          </w:p>
        </w:tc>
        <w:tc>
          <w:tcPr>
            <w:tcW w:w="2453" w:type="dxa"/>
            <w:tcBorders>
              <w:top w:val="nil"/>
              <w:left w:val="nil"/>
              <w:bottom w:val="single" w:sz="4" w:space="0" w:color="auto"/>
              <w:right w:val="single" w:sz="4" w:space="0" w:color="auto"/>
            </w:tcBorders>
            <w:shd w:val="clear" w:color="auto" w:fill="auto"/>
            <w:vAlign w:val="bottom"/>
            <w:hideMark/>
          </w:tcPr>
          <w:p w14:paraId="3BB34EC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68E28E2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0,747</w:t>
            </w:r>
          </w:p>
        </w:tc>
        <w:tc>
          <w:tcPr>
            <w:tcW w:w="1120" w:type="dxa"/>
            <w:tcBorders>
              <w:top w:val="nil"/>
              <w:left w:val="nil"/>
              <w:bottom w:val="single" w:sz="4" w:space="0" w:color="auto"/>
              <w:right w:val="single" w:sz="4" w:space="0" w:color="auto"/>
            </w:tcBorders>
            <w:shd w:val="clear" w:color="auto" w:fill="auto"/>
            <w:noWrap/>
            <w:vAlign w:val="center"/>
            <w:hideMark/>
          </w:tcPr>
          <w:p w14:paraId="5675125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0,243</w:t>
            </w:r>
          </w:p>
        </w:tc>
        <w:tc>
          <w:tcPr>
            <w:tcW w:w="1120" w:type="dxa"/>
            <w:tcBorders>
              <w:top w:val="nil"/>
              <w:left w:val="nil"/>
              <w:bottom w:val="single" w:sz="4" w:space="0" w:color="auto"/>
              <w:right w:val="single" w:sz="4" w:space="0" w:color="auto"/>
            </w:tcBorders>
            <w:shd w:val="clear" w:color="auto" w:fill="auto"/>
            <w:noWrap/>
            <w:vAlign w:val="center"/>
            <w:hideMark/>
          </w:tcPr>
          <w:p w14:paraId="644C6937"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0,22</w:t>
            </w:r>
          </w:p>
        </w:tc>
        <w:tc>
          <w:tcPr>
            <w:tcW w:w="1399" w:type="dxa"/>
            <w:tcBorders>
              <w:top w:val="nil"/>
              <w:left w:val="nil"/>
              <w:bottom w:val="single" w:sz="4" w:space="0" w:color="auto"/>
              <w:right w:val="single" w:sz="4" w:space="0" w:color="auto"/>
            </w:tcBorders>
            <w:shd w:val="clear" w:color="auto" w:fill="auto"/>
            <w:noWrap/>
            <w:vAlign w:val="bottom"/>
            <w:hideMark/>
          </w:tcPr>
          <w:p w14:paraId="626D613C"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10,2</w:t>
            </w:r>
          </w:p>
        </w:tc>
        <w:tc>
          <w:tcPr>
            <w:tcW w:w="1417" w:type="dxa"/>
            <w:tcBorders>
              <w:top w:val="nil"/>
              <w:left w:val="nil"/>
              <w:bottom w:val="single" w:sz="4" w:space="0" w:color="auto"/>
              <w:right w:val="single" w:sz="4" w:space="0" w:color="auto"/>
            </w:tcBorders>
            <w:shd w:val="clear" w:color="auto" w:fill="auto"/>
            <w:noWrap/>
            <w:vAlign w:val="bottom"/>
            <w:hideMark/>
          </w:tcPr>
          <w:p w14:paraId="1938171C"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90</w:t>
            </w:r>
          </w:p>
        </w:tc>
      </w:tr>
      <w:tr w:rsidR="008D0A08" w:rsidRPr="008D0A08" w14:paraId="10B97362"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5C9BE3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28</w:t>
            </w:r>
          </w:p>
        </w:tc>
        <w:tc>
          <w:tcPr>
            <w:tcW w:w="3195" w:type="dxa"/>
            <w:tcBorders>
              <w:top w:val="nil"/>
              <w:left w:val="nil"/>
              <w:bottom w:val="single" w:sz="4" w:space="0" w:color="auto"/>
              <w:right w:val="single" w:sz="4" w:space="0" w:color="auto"/>
            </w:tcBorders>
            <w:shd w:val="clear" w:color="auto" w:fill="auto"/>
            <w:noWrap/>
            <w:vAlign w:val="bottom"/>
            <w:hideMark/>
          </w:tcPr>
          <w:p w14:paraId="3794517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"Гранда"</w:t>
            </w:r>
          </w:p>
        </w:tc>
        <w:tc>
          <w:tcPr>
            <w:tcW w:w="2427" w:type="dxa"/>
            <w:tcBorders>
              <w:top w:val="nil"/>
              <w:left w:val="nil"/>
              <w:bottom w:val="single" w:sz="4" w:space="0" w:color="auto"/>
              <w:right w:val="single" w:sz="4" w:space="0" w:color="auto"/>
            </w:tcBorders>
            <w:shd w:val="clear" w:color="auto" w:fill="auto"/>
            <w:vAlign w:val="bottom"/>
            <w:hideMark/>
          </w:tcPr>
          <w:p w14:paraId="50067FF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356530, СК, Петровский район, г. Светлоград, 1-й Промышленный </w:t>
            </w:r>
            <w:proofErr w:type="spellStart"/>
            <w:r w:rsidRPr="008D0A08">
              <w:rPr>
                <w:rFonts w:ascii="Times New Roman" w:eastAsia="Times New Roman" w:hAnsi="Times New Roman" w:cs="Times New Roman"/>
                <w:color w:val="000000"/>
                <w:kern w:val="0"/>
                <w:sz w:val="20"/>
                <w:szCs w:val="20"/>
                <w:lang w:eastAsia="ru-RU"/>
                <w14:ligatures w14:val="none"/>
              </w:rPr>
              <w:t>пр</w:t>
            </w:r>
            <w:proofErr w:type="spellEnd"/>
            <w:r w:rsidRPr="008D0A08">
              <w:rPr>
                <w:rFonts w:ascii="Times New Roman" w:eastAsia="Times New Roman" w:hAnsi="Times New Roman" w:cs="Times New Roman"/>
                <w:color w:val="000000"/>
                <w:kern w:val="0"/>
                <w:sz w:val="20"/>
                <w:szCs w:val="20"/>
                <w:lang w:eastAsia="ru-RU"/>
                <w14:ligatures w14:val="none"/>
              </w:rPr>
              <w:t>-д, д. 15</w:t>
            </w:r>
          </w:p>
        </w:tc>
        <w:tc>
          <w:tcPr>
            <w:tcW w:w="2453" w:type="dxa"/>
            <w:tcBorders>
              <w:top w:val="nil"/>
              <w:left w:val="nil"/>
              <w:bottom w:val="single" w:sz="4" w:space="0" w:color="auto"/>
              <w:right w:val="single" w:sz="4" w:space="0" w:color="auto"/>
            </w:tcBorders>
            <w:shd w:val="clear" w:color="auto" w:fill="auto"/>
            <w:vAlign w:val="bottom"/>
            <w:hideMark/>
          </w:tcPr>
          <w:p w14:paraId="246763D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2D6D414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3,471</w:t>
            </w:r>
          </w:p>
        </w:tc>
        <w:tc>
          <w:tcPr>
            <w:tcW w:w="1120" w:type="dxa"/>
            <w:tcBorders>
              <w:top w:val="nil"/>
              <w:left w:val="nil"/>
              <w:bottom w:val="single" w:sz="4" w:space="0" w:color="auto"/>
              <w:right w:val="single" w:sz="4" w:space="0" w:color="auto"/>
            </w:tcBorders>
            <w:shd w:val="clear" w:color="auto" w:fill="auto"/>
            <w:noWrap/>
            <w:vAlign w:val="center"/>
            <w:hideMark/>
          </w:tcPr>
          <w:p w14:paraId="536D763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3,45</w:t>
            </w:r>
          </w:p>
        </w:tc>
        <w:tc>
          <w:tcPr>
            <w:tcW w:w="1120" w:type="dxa"/>
            <w:tcBorders>
              <w:top w:val="nil"/>
              <w:left w:val="nil"/>
              <w:bottom w:val="single" w:sz="4" w:space="0" w:color="auto"/>
              <w:right w:val="single" w:sz="4" w:space="0" w:color="auto"/>
            </w:tcBorders>
            <w:shd w:val="clear" w:color="auto" w:fill="auto"/>
            <w:noWrap/>
            <w:vAlign w:val="center"/>
            <w:hideMark/>
          </w:tcPr>
          <w:p w14:paraId="295DE64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2,958</w:t>
            </w:r>
          </w:p>
        </w:tc>
        <w:tc>
          <w:tcPr>
            <w:tcW w:w="1399" w:type="dxa"/>
            <w:tcBorders>
              <w:top w:val="nil"/>
              <w:left w:val="nil"/>
              <w:bottom w:val="single" w:sz="4" w:space="0" w:color="auto"/>
              <w:right w:val="single" w:sz="4" w:space="0" w:color="auto"/>
            </w:tcBorders>
            <w:shd w:val="clear" w:color="auto" w:fill="auto"/>
            <w:noWrap/>
            <w:vAlign w:val="bottom"/>
            <w:hideMark/>
          </w:tcPr>
          <w:p w14:paraId="12578BF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43A0F3E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r>
      <w:tr w:rsidR="008D0A08" w:rsidRPr="008D0A08" w14:paraId="6E4CEA3A"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58C2C4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lastRenderedPageBreak/>
              <w:t>29</w:t>
            </w:r>
          </w:p>
        </w:tc>
        <w:tc>
          <w:tcPr>
            <w:tcW w:w="3195" w:type="dxa"/>
            <w:tcBorders>
              <w:top w:val="nil"/>
              <w:left w:val="nil"/>
              <w:bottom w:val="single" w:sz="4" w:space="0" w:color="auto"/>
              <w:right w:val="single" w:sz="4" w:space="0" w:color="auto"/>
            </w:tcBorders>
            <w:shd w:val="clear" w:color="auto" w:fill="auto"/>
            <w:noWrap/>
            <w:vAlign w:val="bottom"/>
            <w:hideMark/>
          </w:tcPr>
          <w:p w14:paraId="5D8A6F2F"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w:t>
            </w:r>
            <w:proofErr w:type="spellStart"/>
            <w:r w:rsidRPr="008D0A08">
              <w:rPr>
                <w:rFonts w:ascii="Times New Roman" w:eastAsia="Times New Roman" w:hAnsi="Times New Roman" w:cs="Times New Roman"/>
                <w:color w:val="000000"/>
                <w:kern w:val="0"/>
                <w:sz w:val="20"/>
                <w:szCs w:val="20"/>
                <w:lang w:eastAsia="ru-RU"/>
                <w14:ligatures w14:val="none"/>
              </w:rPr>
              <w:t>Баракат</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22D85969"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356350, СК, </w:t>
            </w:r>
            <w:proofErr w:type="spellStart"/>
            <w:r w:rsidRPr="008D0A08">
              <w:rPr>
                <w:rFonts w:ascii="Times New Roman" w:eastAsia="Times New Roman" w:hAnsi="Times New Roman" w:cs="Times New Roman"/>
                <w:color w:val="000000"/>
                <w:kern w:val="0"/>
                <w:sz w:val="20"/>
                <w:szCs w:val="20"/>
                <w:lang w:eastAsia="ru-RU"/>
                <w14:ligatures w14:val="none"/>
              </w:rPr>
              <w:t>Новоселицкий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Новоселицкое, ул. Пролетарская, д. 71</w:t>
            </w:r>
          </w:p>
        </w:tc>
        <w:tc>
          <w:tcPr>
            <w:tcW w:w="2453" w:type="dxa"/>
            <w:tcBorders>
              <w:top w:val="nil"/>
              <w:left w:val="nil"/>
              <w:bottom w:val="single" w:sz="4" w:space="0" w:color="auto"/>
              <w:right w:val="single" w:sz="4" w:space="0" w:color="auto"/>
            </w:tcBorders>
            <w:shd w:val="clear" w:color="auto" w:fill="auto"/>
            <w:vAlign w:val="bottom"/>
            <w:hideMark/>
          </w:tcPr>
          <w:p w14:paraId="60EAC3DF"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29691AB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0,159</w:t>
            </w:r>
          </w:p>
        </w:tc>
        <w:tc>
          <w:tcPr>
            <w:tcW w:w="1120" w:type="dxa"/>
            <w:tcBorders>
              <w:top w:val="nil"/>
              <w:left w:val="nil"/>
              <w:bottom w:val="single" w:sz="4" w:space="0" w:color="auto"/>
              <w:right w:val="single" w:sz="4" w:space="0" w:color="auto"/>
            </w:tcBorders>
            <w:shd w:val="clear" w:color="auto" w:fill="auto"/>
            <w:noWrap/>
            <w:vAlign w:val="center"/>
            <w:hideMark/>
          </w:tcPr>
          <w:p w14:paraId="40332DC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1,06</w:t>
            </w:r>
          </w:p>
        </w:tc>
        <w:tc>
          <w:tcPr>
            <w:tcW w:w="1120" w:type="dxa"/>
            <w:tcBorders>
              <w:top w:val="nil"/>
              <w:left w:val="nil"/>
              <w:bottom w:val="single" w:sz="4" w:space="0" w:color="auto"/>
              <w:right w:val="single" w:sz="4" w:space="0" w:color="auto"/>
            </w:tcBorders>
            <w:shd w:val="clear" w:color="auto" w:fill="auto"/>
            <w:noWrap/>
            <w:vAlign w:val="center"/>
            <w:hideMark/>
          </w:tcPr>
          <w:p w14:paraId="067128A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0,52</w:t>
            </w:r>
          </w:p>
        </w:tc>
        <w:tc>
          <w:tcPr>
            <w:tcW w:w="1399" w:type="dxa"/>
            <w:tcBorders>
              <w:top w:val="nil"/>
              <w:left w:val="nil"/>
              <w:bottom w:val="single" w:sz="4" w:space="0" w:color="auto"/>
              <w:right w:val="single" w:sz="4" w:space="0" w:color="auto"/>
            </w:tcBorders>
            <w:shd w:val="clear" w:color="auto" w:fill="auto"/>
            <w:noWrap/>
            <w:vAlign w:val="bottom"/>
            <w:hideMark/>
          </w:tcPr>
          <w:p w14:paraId="3E3263D1"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16,3</w:t>
            </w:r>
          </w:p>
        </w:tc>
        <w:tc>
          <w:tcPr>
            <w:tcW w:w="1417" w:type="dxa"/>
            <w:tcBorders>
              <w:top w:val="nil"/>
              <w:left w:val="nil"/>
              <w:bottom w:val="single" w:sz="4" w:space="0" w:color="auto"/>
              <w:right w:val="single" w:sz="4" w:space="0" w:color="auto"/>
            </w:tcBorders>
            <w:shd w:val="clear" w:color="auto" w:fill="auto"/>
            <w:noWrap/>
            <w:vAlign w:val="bottom"/>
            <w:hideMark/>
          </w:tcPr>
          <w:p w14:paraId="2E2C2324"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90</w:t>
            </w:r>
          </w:p>
        </w:tc>
      </w:tr>
      <w:tr w:rsidR="008D0A08" w:rsidRPr="008D0A08" w14:paraId="7599C7DC"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7C29E3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30</w:t>
            </w:r>
          </w:p>
        </w:tc>
        <w:tc>
          <w:tcPr>
            <w:tcW w:w="3195" w:type="dxa"/>
            <w:tcBorders>
              <w:top w:val="nil"/>
              <w:left w:val="nil"/>
              <w:bottom w:val="single" w:sz="4" w:space="0" w:color="auto"/>
              <w:right w:val="single" w:sz="4" w:space="0" w:color="auto"/>
            </w:tcBorders>
            <w:shd w:val="clear" w:color="auto" w:fill="auto"/>
            <w:noWrap/>
            <w:vAlign w:val="bottom"/>
            <w:hideMark/>
          </w:tcPr>
          <w:p w14:paraId="203C9A98"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Колхоз-племзавод имени Ленина </w:t>
            </w:r>
          </w:p>
        </w:tc>
        <w:tc>
          <w:tcPr>
            <w:tcW w:w="2427" w:type="dxa"/>
            <w:tcBorders>
              <w:top w:val="nil"/>
              <w:left w:val="nil"/>
              <w:bottom w:val="single" w:sz="4" w:space="0" w:color="auto"/>
              <w:right w:val="single" w:sz="4" w:space="0" w:color="auto"/>
            </w:tcBorders>
            <w:shd w:val="clear" w:color="auto" w:fill="auto"/>
            <w:vAlign w:val="bottom"/>
            <w:hideMark/>
          </w:tcPr>
          <w:p w14:paraId="5003814D"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356570, СК, </w:t>
            </w:r>
            <w:proofErr w:type="spellStart"/>
            <w:r w:rsidRPr="008D0A08">
              <w:rPr>
                <w:rFonts w:ascii="Times New Roman" w:eastAsia="Times New Roman" w:hAnsi="Times New Roman" w:cs="Times New Roman"/>
                <w:color w:val="000000"/>
                <w:kern w:val="0"/>
                <w:sz w:val="20"/>
                <w:szCs w:val="20"/>
                <w:lang w:eastAsia="ru-RU"/>
                <w14:ligatures w14:val="none"/>
              </w:rPr>
              <w:t>Арзгирский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Арзгир, ул. Энгельса, д. 23</w:t>
            </w:r>
          </w:p>
        </w:tc>
        <w:tc>
          <w:tcPr>
            <w:tcW w:w="2453" w:type="dxa"/>
            <w:tcBorders>
              <w:top w:val="nil"/>
              <w:left w:val="nil"/>
              <w:bottom w:val="single" w:sz="4" w:space="0" w:color="auto"/>
              <w:right w:val="single" w:sz="4" w:space="0" w:color="auto"/>
            </w:tcBorders>
            <w:shd w:val="clear" w:color="auto" w:fill="auto"/>
            <w:vAlign w:val="bottom"/>
            <w:hideMark/>
          </w:tcPr>
          <w:p w14:paraId="318436C6"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38360E91"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0,47</w:t>
            </w:r>
          </w:p>
        </w:tc>
        <w:tc>
          <w:tcPr>
            <w:tcW w:w="1120" w:type="dxa"/>
            <w:tcBorders>
              <w:top w:val="nil"/>
              <w:left w:val="nil"/>
              <w:bottom w:val="single" w:sz="4" w:space="0" w:color="auto"/>
              <w:right w:val="single" w:sz="4" w:space="0" w:color="auto"/>
            </w:tcBorders>
            <w:shd w:val="clear" w:color="auto" w:fill="auto"/>
            <w:noWrap/>
            <w:vAlign w:val="center"/>
            <w:hideMark/>
          </w:tcPr>
          <w:p w14:paraId="0CD992D7"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1,123</w:t>
            </w:r>
          </w:p>
        </w:tc>
        <w:tc>
          <w:tcPr>
            <w:tcW w:w="1120" w:type="dxa"/>
            <w:tcBorders>
              <w:top w:val="nil"/>
              <w:left w:val="nil"/>
              <w:bottom w:val="single" w:sz="4" w:space="0" w:color="auto"/>
              <w:right w:val="single" w:sz="4" w:space="0" w:color="auto"/>
            </w:tcBorders>
            <w:shd w:val="clear" w:color="auto" w:fill="auto"/>
            <w:noWrap/>
            <w:vAlign w:val="center"/>
            <w:hideMark/>
          </w:tcPr>
          <w:p w14:paraId="11E3047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0,92</w:t>
            </w:r>
          </w:p>
        </w:tc>
        <w:tc>
          <w:tcPr>
            <w:tcW w:w="1399" w:type="dxa"/>
            <w:tcBorders>
              <w:top w:val="nil"/>
              <w:left w:val="nil"/>
              <w:bottom w:val="single" w:sz="4" w:space="0" w:color="auto"/>
              <w:right w:val="single" w:sz="4" w:space="0" w:color="auto"/>
            </w:tcBorders>
            <w:shd w:val="clear" w:color="auto" w:fill="auto"/>
            <w:noWrap/>
            <w:vAlign w:val="bottom"/>
            <w:hideMark/>
          </w:tcPr>
          <w:p w14:paraId="4D302D1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4C3DB01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r>
      <w:tr w:rsidR="008D0A08" w:rsidRPr="008D0A08" w14:paraId="2A5CC8B0"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7952AC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31</w:t>
            </w:r>
          </w:p>
        </w:tc>
        <w:tc>
          <w:tcPr>
            <w:tcW w:w="3195" w:type="dxa"/>
            <w:tcBorders>
              <w:top w:val="nil"/>
              <w:left w:val="nil"/>
              <w:bottom w:val="single" w:sz="4" w:space="0" w:color="auto"/>
              <w:right w:val="single" w:sz="4" w:space="0" w:color="auto"/>
            </w:tcBorders>
            <w:shd w:val="clear" w:color="auto" w:fill="auto"/>
            <w:noWrap/>
            <w:vAlign w:val="bottom"/>
            <w:hideMark/>
          </w:tcPr>
          <w:p w14:paraId="2096BE7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Колхоз-племзавод "</w:t>
            </w:r>
            <w:proofErr w:type="spellStart"/>
            <w:r w:rsidRPr="008D0A08">
              <w:rPr>
                <w:rFonts w:ascii="Times New Roman" w:eastAsia="Times New Roman" w:hAnsi="Times New Roman" w:cs="Times New Roman"/>
                <w:color w:val="000000"/>
                <w:kern w:val="0"/>
                <w:sz w:val="20"/>
                <w:szCs w:val="20"/>
                <w:lang w:eastAsia="ru-RU"/>
                <w14:ligatures w14:val="none"/>
              </w:rPr>
              <w:t>Казьминский</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52163246"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357010, СК, </w:t>
            </w:r>
            <w:proofErr w:type="spellStart"/>
            <w:r w:rsidRPr="008D0A08">
              <w:rPr>
                <w:rFonts w:ascii="Times New Roman" w:eastAsia="Times New Roman" w:hAnsi="Times New Roman" w:cs="Times New Roman"/>
                <w:color w:val="000000"/>
                <w:kern w:val="0"/>
                <w:sz w:val="20"/>
                <w:szCs w:val="20"/>
                <w:lang w:eastAsia="ru-RU"/>
                <w14:ligatures w14:val="none"/>
              </w:rPr>
              <w:t>Кочубеевский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w:t>
            </w:r>
            <w:proofErr w:type="spellStart"/>
            <w:r w:rsidRPr="008D0A08">
              <w:rPr>
                <w:rFonts w:ascii="Times New Roman" w:eastAsia="Times New Roman" w:hAnsi="Times New Roman" w:cs="Times New Roman"/>
                <w:color w:val="000000"/>
                <w:kern w:val="0"/>
                <w:sz w:val="20"/>
                <w:szCs w:val="20"/>
                <w:lang w:eastAsia="ru-RU"/>
                <w14:ligatures w14:val="none"/>
              </w:rPr>
              <w:t>Казьминское</w:t>
            </w:r>
            <w:proofErr w:type="spellEnd"/>
            <w:r w:rsidRPr="008D0A08">
              <w:rPr>
                <w:rFonts w:ascii="Times New Roman" w:eastAsia="Times New Roman" w:hAnsi="Times New Roman" w:cs="Times New Roman"/>
                <w:color w:val="000000"/>
                <w:kern w:val="0"/>
                <w:sz w:val="20"/>
                <w:szCs w:val="20"/>
                <w:lang w:eastAsia="ru-RU"/>
                <w14:ligatures w14:val="none"/>
              </w:rPr>
              <w:t>, ул. Советская, д. 48</w:t>
            </w:r>
          </w:p>
        </w:tc>
        <w:tc>
          <w:tcPr>
            <w:tcW w:w="2453" w:type="dxa"/>
            <w:tcBorders>
              <w:top w:val="nil"/>
              <w:left w:val="nil"/>
              <w:bottom w:val="single" w:sz="4" w:space="0" w:color="auto"/>
              <w:right w:val="single" w:sz="4" w:space="0" w:color="auto"/>
            </w:tcBorders>
            <w:shd w:val="clear" w:color="auto" w:fill="auto"/>
            <w:vAlign w:val="bottom"/>
            <w:hideMark/>
          </w:tcPr>
          <w:p w14:paraId="38938D1C"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0F99314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9,1</w:t>
            </w:r>
          </w:p>
        </w:tc>
        <w:tc>
          <w:tcPr>
            <w:tcW w:w="1120" w:type="dxa"/>
            <w:tcBorders>
              <w:top w:val="nil"/>
              <w:left w:val="nil"/>
              <w:bottom w:val="single" w:sz="4" w:space="0" w:color="auto"/>
              <w:right w:val="single" w:sz="4" w:space="0" w:color="auto"/>
            </w:tcBorders>
            <w:shd w:val="clear" w:color="auto" w:fill="auto"/>
            <w:noWrap/>
            <w:vAlign w:val="center"/>
            <w:hideMark/>
          </w:tcPr>
          <w:p w14:paraId="030557C7"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5,5</w:t>
            </w:r>
          </w:p>
        </w:tc>
        <w:tc>
          <w:tcPr>
            <w:tcW w:w="1120" w:type="dxa"/>
            <w:tcBorders>
              <w:top w:val="nil"/>
              <w:left w:val="nil"/>
              <w:bottom w:val="single" w:sz="4" w:space="0" w:color="auto"/>
              <w:right w:val="single" w:sz="4" w:space="0" w:color="auto"/>
            </w:tcBorders>
            <w:shd w:val="clear" w:color="auto" w:fill="auto"/>
            <w:noWrap/>
            <w:vAlign w:val="center"/>
            <w:hideMark/>
          </w:tcPr>
          <w:p w14:paraId="7F0529F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4,5</w:t>
            </w:r>
          </w:p>
        </w:tc>
        <w:tc>
          <w:tcPr>
            <w:tcW w:w="1399" w:type="dxa"/>
            <w:tcBorders>
              <w:top w:val="nil"/>
              <w:left w:val="nil"/>
              <w:bottom w:val="single" w:sz="4" w:space="0" w:color="auto"/>
              <w:right w:val="single" w:sz="4" w:space="0" w:color="auto"/>
            </w:tcBorders>
            <w:shd w:val="clear" w:color="auto" w:fill="auto"/>
            <w:noWrap/>
            <w:vAlign w:val="bottom"/>
            <w:hideMark/>
          </w:tcPr>
          <w:p w14:paraId="04288756"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21DCB01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r>
      <w:tr w:rsidR="008D0A08" w:rsidRPr="008D0A08" w14:paraId="626057DC" w14:textId="77777777" w:rsidTr="008D0A08">
        <w:trPr>
          <w:trHeight w:val="174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48BC95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32</w:t>
            </w:r>
          </w:p>
        </w:tc>
        <w:tc>
          <w:tcPr>
            <w:tcW w:w="3195" w:type="dxa"/>
            <w:tcBorders>
              <w:top w:val="nil"/>
              <w:left w:val="nil"/>
              <w:bottom w:val="single" w:sz="4" w:space="0" w:color="auto"/>
              <w:right w:val="single" w:sz="4" w:space="0" w:color="auto"/>
            </w:tcBorders>
            <w:shd w:val="clear" w:color="auto" w:fill="auto"/>
            <w:noWrap/>
            <w:vAlign w:val="bottom"/>
            <w:hideMark/>
          </w:tcPr>
          <w:p w14:paraId="41B84B2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"КФХ Агат"</w:t>
            </w:r>
          </w:p>
        </w:tc>
        <w:tc>
          <w:tcPr>
            <w:tcW w:w="2427" w:type="dxa"/>
            <w:tcBorders>
              <w:top w:val="nil"/>
              <w:left w:val="nil"/>
              <w:bottom w:val="single" w:sz="4" w:space="0" w:color="auto"/>
              <w:right w:val="single" w:sz="4" w:space="0" w:color="auto"/>
            </w:tcBorders>
            <w:shd w:val="clear" w:color="auto" w:fill="auto"/>
            <w:vAlign w:val="bottom"/>
            <w:hideMark/>
          </w:tcPr>
          <w:p w14:paraId="5626E4C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356800, СК, Буденновский район, г. Буденновск, ул. </w:t>
            </w:r>
            <w:proofErr w:type="spellStart"/>
            <w:r w:rsidRPr="008D0A08">
              <w:rPr>
                <w:rFonts w:ascii="Times New Roman" w:eastAsia="Times New Roman" w:hAnsi="Times New Roman" w:cs="Times New Roman"/>
                <w:color w:val="000000"/>
                <w:kern w:val="0"/>
                <w:sz w:val="20"/>
                <w:szCs w:val="20"/>
                <w:lang w:eastAsia="ru-RU"/>
                <w14:ligatures w14:val="none"/>
              </w:rPr>
              <w:t>Полющенко</w:t>
            </w:r>
            <w:proofErr w:type="spellEnd"/>
            <w:r w:rsidRPr="008D0A08">
              <w:rPr>
                <w:rFonts w:ascii="Times New Roman" w:eastAsia="Times New Roman" w:hAnsi="Times New Roman" w:cs="Times New Roman"/>
                <w:color w:val="000000"/>
                <w:kern w:val="0"/>
                <w:sz w:val="20"/>
                <w:szCs w:val="20"/>
                <w:lang w:eastAsia="ru-RU"/>
                <w14:ligatures w14:val="none"/>
              </w:rPr>
              <w:t>, д. 216</w:t>
            </w:r>
          </w:p>
        </w:tc>
        <w:tc>
          <w:tcPr>
            <w:tcW w:w="2453" w:type="dxa"/>
            <w:tcBorders>
              <w:top w:val="nil"/>
              <w:left w:val="nil"/>
              <w:bottom w:val="single" w:sz="4" w:space="0" w:color="auto"/>
              <w:right w:val="single" w:sz="4" w:space="0" w:color="auto"/>
            </w:tcBorders>
            <w:shd w:val="clear" w:color="auto" w:fill="auto"/>
            <w:vAlign w:val="bottom"/>
            <w:hideMark/>
          </w:tcPr>
          <w:p w14:paraId="2D22FA6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 мука пшеничная хлебопекарная второго сорта (10.61.21.115)</w:t>
            </w:r>
          </w:p>
        </w:tc>
        <w:tc>
          <w:tcPr>
            <w:tcW w:w="1120" w:type="dxa"/>
            <w:tcBorders>
              <w:top w:val="nil"/>
              <w:left w:val="nil"/>
              <w:bottom w:val="single" w:sz="4" w:space="0" w:color="auto"/>
              <w:right w:val="single" w:sz="4" w:space="0" w:color="auto"/>
            </w:tcBorders>
            <w:shd w:val="clear" w:color="auto" w:fill="auto"/>
            <w:noWrap/>
            <w:vAlign w:val="center"/>
            <w:hideMark/>
          </w:tcPr>
          <w:p w14:paraId="31EC70D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31,091</w:t>
            </w:r>
          </w:p>
        </w:tc>
        <w:tc>
          <w:tcPr>
            <w:tcW w:w="1120" w:type="dxa"/>
            <w:tcBorders>
              <w:top w:val="nil"/>
              <w:left w:val="nil"/>
              <w:bottom w:val="single" w:sz="4" w:space="0" w:color="auto"/>
              <w:right w:val="single" w:sz="4" w:space="0" w:color="auto"/>
            </w:tcBorders>
            <w:shd w:val="clear" w:color="auto" w:fill="auto"/>
            <w:noWrap/>
            <w:vAlign w:val="center"/>
            <w:hideMark/>
          </w:tcPr>
          <w:p w14:paraId="56B2EAB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36,8</w:t>
            </w:r>
          </w:p>
        </w:tc>
        <w:tc>
          <w:tcPr>
            <w:tcW w:w="1120" w:type="dxa"/>
            <w:tcBorders>
              <w:top w:val="nil"/>
              <w:left w:val="nil"/>
              <w:bottom w:val="single" w:sz="4" w:space="0" w:color="auto"/>
              <w:right w:val="single" w:sz="4" w:space="0" w:color="auto"/>
            </w:tcBorders>
            <w:shd w:val="clear" w:color="auto" w:fill="auto"/>
            <w:noWrap/>
            <w:vAlign w:val="center"/>
            <w:hideMark/>
          </w:tcPr>
          <w:p w14:paraId="28E4125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40,7</w:t>
            </w:r>
          </w:p>
        </w:tc>
        <w:tc>
          <w:tcPr>
            <w:tcW w:w="1399" w:type="dxa"/>
            <w:tcBorders>
              <w:top w:val="nil"/>
              <w:left w:val="nil"/>
              <w:bottom w:val="single" w:sz="4" w:space="0" w:color="auto"/>
              <w:right w:val="single" w:sz="4" w:space="0" w:color="auto"/>
            </w:tcBorders>
            <w:shd w:val="clear" w:color="auto" w:fill="auto"/>
            <w:noWrap/>
            <w:vAlign w:val="bottom"/>
            <w:hideMark/>
          </w:tcPr>
          <w:p w14:paraId="509FE6CC"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80</w:t>
            </w:r>
          </w:p>
        </w:tc>
        <w:tc>
          <w:tcPr>
            <w:tcW w:w="1417" w:type="dxa"/>
            <w:tcBorders>
              <w:top w:val="nil"/>
              <w:left w:val="nil"/>
              <w:bottom w:val="single" w:sz="4" w:space="0" w:color="auto"/>
              <w:right w:val="single" w:sz="4" w:space="0" w:color="auto"/>
            </w:tcBorders>
            <w:shd w:val="clear" w:color="auto" w:fill="auto"/>
            <w:noWrap/>
            <w:vAlign w:val="bottom"/>
            <w:hideMark/>
          </w:tcPr>
          <w:p w14:paraId="2166087D"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63</w:t>
            </w:r>
          </w:p>
        </w:tc>
      </w:tr>
      <w:tr w:rsidR="008D0A08" w:rsidRPr="008D0A08" w14:paraId="0203EC07"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517727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33</w:t>
            </w:r>
          </w:p>
        </w:tc>
        <w:tc>
          <w:tcPr>
            <w:tcW w:w="3195" w:type="dxa"/>
            <w:tcBorders>
              <w:top w:val="nil"/>
              <w:left w:val="nil"/>
              <w:bottom w:val="single" w:sz="4" w:space="0" w:color="auto"/>
              <w:right w:val="single" w:sz="4" w:space="0" w:color="auto"/>
            </w:tcBorders>
            <w:shd w:val="clear" w:color="auto" w:fill="auto"/>
            <w:noWrap/>
            <w:vAlign w:val="bottom"/>
            <w:hideMark/>
          </w:tcPr>
          <w:p w14:paraId="0F8EBCB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"Эпопея"</w:t>
            </w:r>
          </w:p>
        </w:tc>
        <w:tc>
          <w:tcPr>
            <w:tcW w:w="2427" w:type="dxa"/>
            <w:tcBorders>
              <w:top w:val="nil"/>
              <w:left w:val="nil"/>
              <w:bottom w:val="single" w:sz="4" w:space="0" w:color="auto"/>
              <w:right w:val="single" w:sz="4" w:space="0" w:color="auto"/>
            </w:tcBorders>
            <w:shd w:val="clear" w:color="auto" w:fill="auto"/>
            <w:vAlign w:val="bottom"/>
            <w:hideMark/>
          </w:tcPr>
          <w:p w14:paraId="71E958A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355001, СК, г. Ставрополь, ул. Лазо, д. 127</w:t>
            </w:r>
          </w:p>
        </w:tc>
        <w:tc>
          <w:tcPr>
            <w:tcW w:w="2453" w:type="dxa"/>
            <w:tcBorders>
              <w:top w:val="nil"/>
              <w:left w:val="nil"/>
              <w:bottom w:val="single" w:sz="4" w:space="0" w:color="auto"/>
              <w:right w:val="single" w:sz="4" w:space="0" w:color="auto"/>
            </w:tcBorders>
            <w:shd w:val="clear" w:color="auto" w:fill="auto"/>
            <w:vAlign w:val="bottom"/>
            <w:hideMark/>
          </w:tcPr>
          <w:p w14:paraId="1FFB82D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0ED67EF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8,235</w:t>
            </w:r>
          </w:p>
        </w:tc>
        <w:tc>
          <w:tcPr>
            <w:tcW w:w="1120" w:type="dxa"/>
            <w:tcBorders>
              <w:top w:val="nil"/>
              <w:left w:val="nil"/>
              <w:bottom w:val="single" w:sz="4" w:space="0" w:color="auto"/>
              <w:right w:val="single" w:sz="4" w:space="0" w:color="auto"/>
            </w:tcBorders>
            <w:shd w:val="clear" w:color="auto" w:fill="auto"/>
            <w:noWrap/>
            <w:vAlign w:val="center"/>
            <w:hideMark/>
          </w:tcPr>
          <w:p w14:paraId="55D0B66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6,719</w:t>
            </w:r>
          </w:p>
        </w:tc>
        <w:tc>
          <w:tcPr>
            <w:tcW w:w="1120" w:type="dxa"/>
            <w:tcBorders>
              <w:top w:val="nil"/>
              <w:left w:val="nil"/>
              <w:bottom w:val="single" w:sz="4" w:space="0" w:color="auto"/>
              <w:right w:val="single" w:sz="4" w:space="0" w:color="auto"/>
            </w:tcBorders>
            <w:shd w:val="clear" w:color="auto" w:fill="auto"/>
            <w:noWrap/>
            <w:vAlign w:val="center"/>
            <w:hideMark/>
          </w:tcPr>
          <w:p w14:paraId="42F32307"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7,561</w:t>
            </w:r>
          </w:p>
        </w:tc>
        <w:tc>
          <w:tcPr>
            <w:tcW w:w="1399" w:type="dxa"/>
            <w:tcBorders>
              <w:top w:val="nil"/>
              <w:left w:val="nil"/>
              <w:bottom w:val="single" w:sz="4" w:space="0" w:color="auto"/>
              <w:right w:val="single" w:sz="4" w:space="0" w:color="auto"/>
            </w:tcBorders>
            <w:shd w:val="clear" w:color="auto" w:fill="auto"/>
            <w:noWrap/>
            <w:vAlign w:val="bottom"/>
            <w:hideMark/>
          </w:tcPr>
          <w:p w14:paraId="04939C90"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57,2</w:t>
            </w:r>
          </w:p>
        </w:tc>
        <w:tc>
          <w:tcPr>
            <w:tcW w:w="1417" w:type="dxa"/>
            <w:tcBorders>
              <w:top w:val="nil"/>
              <w:left w:val="nil"/>
              <w:bottom w:val="single" w:sz="4" w:space="0" w:color="auto"/>
              <w:right w:val="single" w:sz="4" w:space="0" w:color="auto"/>
            </w:tcBorders>
            <w:shd w:val="clear" w:color="auto" w:fill="auto"/>
            <w:noWrap/>
            <w:vAlign w:val="bottom"/>
            <w:hideMark/>
          </w:tcPr>
          <w:p w14:paraId="2DE9EBB3"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w:t>
            </w:r>
          </w:p>
        </w:tc>
      </w:tr>
      <w:tr w:rsidR="008D0A08" w:rsidRPr="008D0A08" w14:paraId="7FFD2B98"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B826C4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34</w:t>
            </w:r>
          </w:p>
        </w:tc>
        <w:tc>
          <w:tcPr>
            <w:tcW w:w="3195" w:type="dxa"/>
            <w:tcBorders>
              <w:top w:val="nil"/>
              <w:left w:val="nil"/>
              <w:bottom w:val="single" w:sz="4" w:space="0" w:color="auto"/>
              <w:right w:val="single" w:sz="4" w:space="0" w:color="auto"/>
            </w:tcBorders>
            <w:shd w:val="clear" w:color="auto" w:fill="auto"/>
            <w:noWrap/>
            <w:vAlign w:val="bottom"/>
            <w:hideMark/>
          </w:tcPr>
          <w:p w14:paraId="0580F8A7"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ИП</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Селеменев</w:t>
            </w:r>
            <w:proofErr w:type="spellEnd"/>
            <w:r w:rsidRPr="008D0A08">
              <w:rPr>
                <w:rFonts w:ascii="Times New Roman" w:eastAsia="Times New Roman" w:hAnsi="Times New Roman" w:cs="Times New Roman"/>
                <w:color w:val="000000"/>
                <w:kern w:val="0"/>
                <w:sz w:val="20"/>
                <w:szCs w:val="20"/>
                <w:lang w:eastAsia="ru-RU"/>
                <w14:ligatures w14:val="none"/>
              </w:rPr>
              <w:t xml:space="preserve"> Василий Иванович</w:t>
            </w:r>
          </w:p>
        </w:tc>
        <w:tc>
          <w:tcPr>
            <w:tcW w:w="2427" w:type="dxa"/>
            <w:tcBorders>
              <w:top w:val="nil"/>
              <w:left w:val="nil"/>
              <w:bottom w:val="single" w:sz="4" w:space="0" w:color="auto"/>
              <w:right w:val="single" w:sz="4" w:space="0" w:color="auto"/>
            </w:tcBorders>
            <w:shd w:val="clear" w:color="auto" w:fill="auto"/>
            <w:vAlign w:val="bottom"/>
            <w:hideMark/>
          </w:tcPr>
          <w:p w14:paraId="3FCFD7D7"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356720, СК, </w:t>
            </w:r>
            <w:proofErr w:type="spellStart"/>
            <w:r w:rsidRPr="008D0A08">
              <w:rPr>
                <w:rFonts w:ascii="Times New Roman" w:eastAsia="Times New Roman" w:hAnsi="Times New Roman" w:cs="Times New Roman"/>
                <w:color w:val="000000"/>
                <w:kern w:val="0"/>
                <w:sz w:val="20"/>
                <w:szCs w:val="20"/>
                <w:lang w:eastAsia="ru-RU"/>
                <w14:ligatures w14:val="none"/>
              </w:rPr>
              <w:t>Апанасенковский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Дивное</w:t>
            </w:r>
          </w:p>
        </w:tc>
        <w:tc>
          <w:tcPr>
            <w:tcW w:w="2453" w:type="dxa"/>
            <w:tcBorders>
              <w:top w:val="nil"/>
              <w:left w:val="nil"/>
              <w:bottom w:val="single" w:sz="4" w:space="0" w:color="auto"/>
              <w:right w:val="single" w:sz="4" w:space="0" w:color="auto"/>
            </w:tcBorders>
            <w:shd w:val="clear" w:color="auto" w:fill="auto"/>
            <w:vAlign w:val="bottom"/>
            <w:hideMark/>
          </w:tcPr>
          <w:p w14:paraId="23981D49"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1DA84C9E"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0,9</w:t>
            </w:r>
          </w:p>
        </w:tc>
        <w:tc>
          <w:tcPr>
            <w:tcW w:w="1120" w:type="dxa"/>
            <w:tcBorders>
              <w:top w:val="nil"/>
              <w:left w:val="nil"/>
              <w:bottom w:val="single" w:sz="4" w:space="0" w:color="auto"/>
              <w:right w:val="single" w:sz="4" w:space="0" w:color="auto"/>
            </w:tcBorders>
            <w:shd w:val="clear" w:color="auto" w:fill="auto"/>
            <w:noWrap/>
            <w:vAlign w:val="center"/>
            <w:hideMark/>
          </w:tcPr>
          <w:p w14:paraId="5C900DB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0,53</w:t>
            </w:r>
          </w:p>
        </w:tc>
        <w:tc>
          <w:tcPr>
            <w:tcW w:w="1120" w:type="dxa"/>
            <w:tcBorders>
              <w:top w:val="nil"/>
              <w:left w:val="nil"/>
              <w:bottom w:val="single" w:sz="4" w:space="0" w:color="auto"/>
              <w:right w:val="single" w:sz="4" w:space="0" w:color="auto"/>
            </w:tcBorders>
            <w:shd w:val="clear" w:color="auto" w:fill="auto"/>
            <w:noWrap/>
            <w:vAlign w:val="center"/>
            <w:hideMark/>
          </w:tcPr>
          <w:p w14:paraId="1D6BB1F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0,588</w:t>
            </w:r>
          </w:p>
        </w:tc>
        <w:tc>
          <w:tcPr>
            <w:tcW w:w="1399" w:type="dxa"/>
            <w:tcBorders>
              <w:top w:val="nil"/>
              <w:left w:val="nil"/>
              <w:bottom w:val="single" w:sz="4" w:space="0" w:color="auto"/>
              <w:right w:val="single" w:sz="4" w:space="0" w:color="auto"/>
            </w:tcBorders>
            <w:shd w:val="clear" w:color="auto" w:fill="auto"/>
            <w:noWrap/>
            <w:vAlign w:val="bottom"/>
            <w:hideMark/>
          </w:tcPr>
          <w:p w14:paraId="47968A26"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64</w:t>
            </w:r>
          </w:p>
        </w:tc>
        <w:tc>
          <w:tcPr>
            <w:tcW w:w="1417" w:type="dxa"/>
            <w:tcBorders>
              <w:top w:val="nil"/>
              <w:left w:val="nil"/>
              <w:bottom w:val="single" w:sz="4" w:space="0" w:color="auto"/>
              <w:right w:val="single" w:sz="4" w:space="0" w:color="auto"/>
            </w:tcBorders>
            <w:shd w:val="clear" w:color="auto" w:fill="auto"/>
            <w:noWrap/>
            <w:vAlign w:val="bottom"/>
            <w:hideMark/>
          </w:tcPr>
          <w:p w14:paraId="753EA998"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60</w:t>
            </w:r>
          </w:p>
        </w:tc>
      </w:tr>
      <w:tr w:rsidR="008D0A08" w:rsidRPr="008D0A08" w14:paraId="29ED19DE" w14:textId="77777777"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E7E5E5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w:t>
            </w:r>
          </w:p>
        </w:tc>
        <w:tc>
          <w:tcPr>
            <w:tcW w:w="3195" w:type="dxa"/>
            <w:tcBorders>
              <w:top w:val="nil"/>
              <w:left w:val="nil"/>
              <w:bottom w:val="single" w:sz="4" w:space="0" w:color="auto"/>
              <w:right w:val="single" w:sz="4" w:space="0" w:color="auto"/>
            </w:tcBorders>
            <w:shd w:val="clear" w:color="auto" w:fill="auto"/>
            <w:noWrap/>
            <w:vAlign w:val="bottom"/>
            <w:hideMark/>
          </w:tcPr>
          <w:p w14:paraId="40F59CF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ИП</w:t>
            </w:r>
            <w:proofErr w:type="spellEnd"/>
            <w:r w:rsidRPr="008D0A08">
              <w:rPr>
                <w:rFonts w:ascii="Times New Roman" w:eastAsia="Times New Roman" w:hAnsi="Times New Roman" w:cs="Times New Roman"/>
                <w:color w:val="000000"/>
                <w:kern w:val="0"/>
                <w:sz w:val="20"/>
                <w:szCs w:val="20"/>
                <w:lang w:eastAsia="ru-RU"/>
                <w14:ligatures w14:val="none"/>
              </w:rPr>
              <w:t xml:space="preserve"> Ищенко Владимир Сергеевич</w:t>
            </w:r>
          </w:p>
        </w:tc>
        <w:tc>
          <w:tcPr>
            <w:tcW w:w="2427" w:type="dxa"/>
            <w:tcBorders>
              <w:top w:val="nil"/>
              <w:left w:val="nil"/>
              <w:bottom w:val="single" w:sz="4" w:space="0" w:color="auto"/>
              <w:right w:val="single" w:sz="4" w:space="0" w:color="auto"/>
            </w:tcBorders>
            <w:shd w:val="clear" w:color="auto" w:fill="auto"/>
            <w:vAlign w:val="bottom"/>
            <w:hideMark/>
          </w:tcPr>
          <w:p w14:paraId="2992E75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356570, СК, </w:t>
            </w:r>
            <w:proofErr w:type="spellStart"/>
            <w:r w:rsidRPr="008D0A08">
              <w:rPr>
                <w:rFonts w:ascii="Times New Roman" w:eastAsia="Times New Roman" w:hAnsi="Times New Roman" w:cs="Times New Roman"/>
                <w:color w:val="000000"/>
                <w:kern w:val="0"/>
                <w:sz w:val="20"/>
                <w:szCs w:val="20"/>
                <w:lang w:eastAsia="ru-RU"/>
                <w14:ligatures w14:val="none"/>
              </w:rPr>
              <w:t>Арзгирский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Арзгир, ул. Зои Космодемьянской, д. 2</w:t>
            </w:r>
          </w:p>
        </w:tc>
        <w:tc>
          <w:tcPr>
            <w:tcW w:w="2453" w:type="dxa"/>
            <w:tcBorders>
              <w:top w:val="nil"/>
              <w:left w:val="nil"/>
              <w:bottom w:val="single" w:sz="4" w:space="0" w:color="auto"/>
              <w:right w:val="single" w:sz="4" w:space="0" w:color="auto"/>
            </w:tcBorders>
            <w:shd w:val="clear" w:color="auto" w:fill="auto"/>
            <w:vAlign w:val="bottom"/>
            <w:hideMark/>
          </w:tcPr>
          <w:p w14:paraId="03C22FB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4BACD53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4,324</w:t>
            </w:r>
          </w:p>
        </w:tc>
        <w:tc>
          <w:tcPr>
            <w:tcW w:w="1120" w:type="dxa"/>
            <w:tcBorders>
              <w:top w:val="nil"/>
              <w:left w:val="nil"/>
              <w:bottom w:val="single" w:sz="4" w:space="0" w:color="auto"/>
              <w:right w:val="single" w:sz="4" w:space="0" w:color="auto"/>
            </w:tcBorders>
            <w:shd w:val="clear" w:color="auto" w:fill="auto"/>
            <w:noWrap/>
            <w:vAlign w:val="center"/>
            <w:hideMark/>
          </w:tcPr>
          <w:p w14:paraId="407CB47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1,998</w:t>
            </w:r>
          </w:p>
        </w:tc>
        <w:tc>
          <w:tcPr>
            <w:tcW w:w="1120" w:type="dxa"/>
            <w:tcBorders>
              <w:top w:val="nil"/>
              <w:left w:val="nil"/>
              <w:bottom w:val="single" w:sz="4" w:space="0" w:color="auto"/>
              <w:right w:val="single" w:sz="4" w:space="0" w:color="auto"/>
            </w:tcBorders>
            <w:shd w:val="clear" w:color="auto" w:fill="auto"/>
            <w:noWrap/>
            <w:vAlign w:val="center"/>
            <w:hideMark/>
          </w:tcPr>
          <w:p w14:paraId="0B23FB0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1,721</w:t>
            </w:r>
          </w:p>
        </w:tc>
        <w:tc>
          <w:tcPr>
            <w:tcW w:w="1399" w:type="dxa"/>
            <w:tcBorders>
              <w:top w:val="nil"/>
              <w:left w:val="nil"/>
              <w:bottom w:val="single" w:sz="4" w:space="0" w:color="auto"/>
              <w:right w:val="single" w:sz="4" w:space="0" w:color="auto"/>
            </w:tcBorders>
            <w:shd w:val="clear" w:color="auto" w:fill="auto"/>
            <w:noWrap/>
            <w:vAlign w:val="bottom"/>
            <w:hideMark/>
          </w:tcPr>
          <w:p w14:paraId="7E61B4B9"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28,5</w:t>
            </w:r>
          </w:p>
        </w:tc>
        <w:tc>
          <w:tcPr>
            <w:tcW w:w="1417" w:type="dxa"/>
            <w:tcBorders>
              <w:top w:val="nil"/>
              <w:left w:val="nil"/>
              <w:bottom w:val="single" w:sz="4" w:space="0" w:color="auto"/>
              <w:right w:val="single" w:sz="4" w:space="0" w:color="auto"/>
            </w:tcBorders>
            <w:shd w:val="clear" w:color="auto" w:fill="auto"/>
            <w:noWrap/>
            <w:vAlign w:val="bottom"/>
            <w:hideMark/>
          </w:tcPr>
          <w:p w14:paraId="055F091C"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45</w:t>
            </w:r>
          </w:p>
        </w:tc>
      </w:tr>
      <w:tr w:rsidR="008D0A08" w:rsidRPr="008D0A08" w14:paraId="266DBC74" w14:textId="77777777"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80610F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lastRenderedPageBreak/>
              <w:t>36</w:t>
            </w:r>
          </w:p>
        </w:tc>
        <w:tc>
          <w:tcPr>
            <w:tcW w:w="3195" w:type="dxa"/>
            <w:tcBorders>
              <w:top w:val="nil"/>
              <w:left w:val="nil"/>
              <w:bottom w:val="single" w:sz="4" w:space="0" w:color="auto"/>
              <w:right w:val="single" w:sz="4" w:space="0" w:color="auto"/>
            </w:tcBorders>
            <w:shd w:val="clear" w:color="auto" w:fill="auto"/>
            <w:noWrap/>
            <w:vAlign w:val="bottom"/>
            <w:hideMark/>
          </w:tcPr>
          <w:p w14:paraId="6BC4EFB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Колхоз "Гигант"</w:t>
            </w:r>
          </w:p>
        </w:tc>
        <w:tc>
          <w:tcPr>
            <w:tcW w:w="2427" w:type="dxa"/>
            <w:tcBorders>
              <w:top w:val="nil"/>
              <w:left w:val="nil"/>
              <w:bottom w:val="single" w:sz="4" w:space="0" w:color="auto"/>
              <w:right w:val="single" w:sz="4" w:space="0" w:color="auto"/>
            </w:tcBorders>
            <w:shd w:val="clear" w:color="auto" w:fill="auto"/>
            <w:vAlign w:val="bottom"/>
            <w:hideMark/>
          </w:tcPr>
          <w:p w14:paraId="7D2C936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356403, СК, </w:t>
            </w:r>
            <w:proofErr w:type="spellStart"/>
            <w:r w:rsidRPr="008D0A08">
              <w:rPr>
                <w:rFonts w:ascii="Times New Roman" w:eastAsia="Times New Roman" w:hAnsi="Times New Roman" w:cs="Times New Roman"/>
                <w:color w:val="000000"/>
                <w:kern w:val="0"/>
                <w:sz w:val="20"/>
                <w:szCs w:val="20"/>
                <w:lang w:eastAsia="ru-RU"/>
                <w14:ligatures w14:val="none"/>
              </w:rPr>
              <w:t>Благодарненский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Сотниковское, ул. Советская, д. 290</w:t>
            </w:r>
          </w:p>
        </w:tc>
        <w:tc>
          <w:tcPr>
            <w:tcW w:w="2453" w:type="dxa"/>
            <w:tcBorders>
              <w:top w:val="nil"/>
              <w:left w:val="nil"/>
              <w:bottom w:val="single" w:sz="4" w:space="0" w:color="auto"/>
              <w:right w:val="single" w:sz="4" w:space="0" w:color="auto"/>
            </w:tcBorders>
            <w:shd w:val="clear" w:color="auto" w:fill="auto"/>
            <w:vAlign w:val="bottom"/>
            <w:hideMark/>
          </w:tcPr>
          <w:p w14:paraId="32207791"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2297CDB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0,832</w:t>
            </w:r>
          </w:p>
        </w:tc>
        <w:tc>
          <w:tcPr>
            <w:tcW w:w="1120" w:type="dxa"/>
            <w:tcBorders>
              <w:top w:val="nil"/>
              <w:left w:val="nil"/>
              <w:bottom w:val="single" w:sz="4" w:space="0" w:color="auto"/>
              <w:right w:val="single" w:sz="4" w:space="0" w:color="auto"/>
            </w:tcBorders>
            <w:shd w:val="clear" w:color="auto" w:fill="auto"/>
            <w:noWrap/>
            <w:vAlign w:val="center"/>
            <w:hideMark/>
          </w:tcPr>
          <w:p w14:paraId="34BBCFB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0,56</w:t>
            </w:r>
          </w:p>
        </w:tc>
        <w:tc>
          <w:tcPr>
            <w:tcW w:w="1120" w:type="dxa"/>
            <w:tcBorders>
              <w:top w:val="nil"/>
              <w:left w:val="nil"/>
              <w:bottom w:val="single" w:sz="4" w:space="0" w:color="auto"/>
              <w:right w:val="single" w:sz="4" w:space="0" w:color="auto"/>
            </w:tcBorders>
            <w:shd w:val="clear" w:color="auto" w:fill="auto"/>
            <w:noWrap/>
            <w:vAlign w:val="center"/>
            <w:hideMark/>
          </w:tcPr>
          <w:p w14:paraId="241D022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0,484</w:t>
            </w:r>
          </w:p>
        </w:tc>
        <w:tc>
          <w:tcPr>
            <w:tcW w:w="1399" w:type="dxa"/>
            <w:tcBorders>
              <w:top w:val="nil"/>
              <w:left w:val="nil"/>
              <w:bottom w:val="single" w:sz="4" w:space="0" w:color="auto"/>
              <w:right w:val="single" w:sz="4" w:space="0" w:color="auto"/>
            </w:tcBorders>
            <w:shd w:val="clear" w:color="auto" w:fill="auto"/>
            <w:noWrap/>
            <w:vAlign w:val="bottom"/>
            <w:hideMark/>
          </w:tcPr>
          <w:p w14:paraId="07E7E451"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41</w:t>
            </w:r>
          </w:p>
        </w:tc>
        <w:tc>
          <w:tcPr>
            <w:tcW w:w="1417" w:type="dxa"/>
            <w:tcBorders>
              <w:top w:val="nil"/>
              <w:left w:val="nil"/>
              <w:bottom w:val="single" w:sz="4" w:space="0" w:color="auto"/>
              <w:right w:val="single" w:sz="4" w:space="0" w:color="auto"/>
            </w:tcBorders>
            <w:shd w:val="clear" w:color="auto" w:fill="auto"/>
            <w:noWrap/>
            <w:vAlign w:val="bottom"/>
            <w:hideMark/>
          </w:tcPr>
          <w:p w14:paraId="662EA49B"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100</w:t>
            </w:r>
          </w:p>
        </w:tc>
      </w:tr>
      <w:tr w:rsidR="008D0A08" w:rsidRPr="008D0A08" w14:paraId="246DD6ED"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AE3886E"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37</w:t>
            </w:r>
          </w:p>
        </w:tc>
        <w:tc>
          <w:tcPr>
            <w:tcW w:w="3195" w:type="dxa"/>
            <w:tcBorders>
              <w:top w:val="nil"/>
              <w:left w:val="nil"/>
              <w:bottom w:val="single" w:sz="4" w:space="0" w:color="auto"/>
              <w:right w:val="single" w:sz="4" w:space="0" w:color="auto"/>
            </w:tcBorders>
            <w:shd w:val="clear" w:color="auto" w:fill="auto"/>
            <w:noWrap/>
            <w:vAlign w:val="bottom"/>
            <w:hideMark/>
          </w:tcPr>
          <w:p w14:paraId="65F5B914"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ИП</w:t>
            </w:r>
            <w:proofErr w:type="spellEnd"/>
            <w:r w:rsidRPr="008D0A08">
              <w:rPr>
                <w:rFonts w:ascii="Times New Roman" w:eastAsia="Times New Roman" w:hAnsi="Times New Roman" w:cs="Times New Roman"/>
                <w:color w:val="000000"/>
                <w:kern w:val="0"/>
                <w:sz w:val="20"/>
                <w:szCs w:val="20"/>
                <w:lang w:eastAsia="ru-RU"/>
                <w14:ligatures w14:val="none"/>
              </w:rPr>
              <w:t xml:space="preserve"> Идрисова Мадина </w:t>
            </w:r>
            <w:proofErr w:type="spellStart"/>
            <w:r w:rsidRPr="008D0A08">
              <w:rPr>
                <w:rFonts w:ascii="Times New Roman" w:eastAsia="Times New Roman" w:hAnsi="Times New Roman" w:cs="Times New Roman"/>
                <w:color w:val="000000"/>
                <w:kern w:val="0"/>
                <w:sz w:val="20"/>
                <w:szCs w:val="20"/>
                <w:lang w:eastAsia="ru-RU"/>
                <w14:ligatures w14:val="none"/>
              </w:rPr>
              <w:t>Саламбековна</w:t>
            </w:r>
            <w:proofErr w:type="spellEnd"/>
          </w:p>
        </w:tc>
        <w:tc>
          <w:tcPr>
            <w:tcW w:w="2427" w:type="dxa"/>
            <w:tcBorders>
              <w:top w:val="nil"/>
              <w:left w:val="nil"/>
              <w:bottom w:val="single" w:sz="4" w:space="0" w:color="auto"/>
              <w:right w:val="single" w:sz="4" w:space="0" w:color="auto"/>
            </w:tcBorders>
            <w:shd w:val="clear" w:color="auto" w:fill="auto"/>
            <w:vAlign w:val="bottom"/>
            <w:hideMark/>
          </w:tcPr>
          <w:p w14:paraId="1ECA1B4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356800, СК, Буденновский район, г. Буденновск</w:t>
            </w:r>
          </w:p>
        </w:tc>
        <w:tc>
          <w:tcPr>
            <w:tcW w:w="2453" w:type="dxa"/>
            <w:tcBorders>
              <w:top w:val="nil"/>
              <w:left w:val="nil"/>
              <w:bottom w:val="single" w:sz="4" w:space="0" w:color="auto"/>
              <w:right w:val="single" w:sz="4" w:space="0" w:color="auto"/>
            </w:tcBorders>
            <w:shd w:val="clear" w:color="auto" w:fill="auto"/>
            <w:vAlign w:val="bottom"/>
            <w:hideMark/>
          </w:tcPr>
          <w:p w14:paraId="4A85DCB8"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отруби, высевки и прочие отходы от обработки зерновых культур (10.61.4)</w:t>
            </w:r>
          </w:p>
        </w:tc>
        <w:tc>
          <w:tcPr>
            <w:tcW w:w="1120" w:type="dxa"/>
            <w:tcBorders>
              <w:top w:val="nil"/>
              <w:left w:val="nil"/>
              <w:bottom w:val="single" w:sz="4" w:space="0" w:color="auto"/>
              <w:right w:val="single" w:sz="4" w:space="0" w:color="auto"/>
            </w:tcBorders>
            <w:shd w:val="clear" w:color="auto" w:fill="auto"/>
            <w:noWrap/>
            <w:vAlign w:val="center"/>
            <w:hideMark/>
          </w:tcPr>
          <w:p w14:paraId="0C715BD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0,756</w:t>
            </w:r>
          </w:p>
        </w:tc>
        <w:tc>
          <w:tcPr>
            <w:tcW w:w="1120" w:type="dxa"/>
            <w:tcBorders>
              <w:top w:val="nil"/>
              <w:left w:val="nil"/>
              <w:bottom w:val="single" w:sz="4" w:space="0" w:color="auto"/>
              <w:right w:val="single" w:sz="4" w:space="0" w:color="auto"/>
            </w:tcBorders>
            <w:shd w:val="clear" w:color="auto" w:fill="auto"/>
            <w:noWrap/>
            <w:vAlign w:val="center"/>
            <w:hideMark/>
          </w:tcPr>
          <w:p w14:paraId="73DCBDD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0,215</w:t>
            </w:r>
          </w:p>
        </w:tc>
        <w:tc>
          <w:tcPr>
            <w:tcW w:w="1120" w:type="dxa"/>
            <w:tcBorders>
              <w:top w:val="nil"/>
              <w:left w:val="nil"/>
              <w:bottom w:val="single" w:sz="4" w:space="0" w:color="auto"/>
              <w:right w:val="single" w:sz="4" w:space="0" w:color="auto"/>
            </w:tcBorders>
            <w:shd w:val="clear" w:color="auto" w:fill="auto"/>
            <w:noWrap/>
            <w:vAlign w:val="center"/>
            <w:hideMark/>
          </w:tcPr>
          <w:p w14:paraId="766AC0AE"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0,2</w:t>
            </w:r>
          </w:p>
        </w:tc>
        <w:tc>
          <w:tcPr>
            <w:tcW w:w="1399" w:type="dxa"/>
            <w:tcBorders>
              <w:top w:val="nil"/>
              <w:left w:val="nil"/>
              <w:bottom w:val="single" w:sz="4" w:space="0" w:color="auto"/>
              <w:right w:val="single" w:sz="4" w:space="0" w:color="auto"/>
            </w:tcBorders>
            <w:shd w:val="clear" w:color="auto" w:fill="auto"/>
            <w:noWrap/>
            <w:vAlign w:val="bottom"/>
            <w:hideMark/>
          </w:tcPr>
          <w:p w14:paraId="786ED79B"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11,7</w:t>
            </w:r>
          </w:p>
        </w:tc>
        <w:tc>
          <w:tcPr>
            <w:tcW w:w="1417" w:type="dxa"/>
            <w:tcBorders>
              <w:top w:val="nil"/>
              <w:left w:val="nil"/>
              <w:bottom w:val="single" w:sz="4" w:space="0" w:color="auto"/>
              <w:right w:val="single" w:sz="4" w:space="0" w:color="auto"/>
            </w:tcBorders>
            <w:shd w:val="clear" w:color="auto" w:fill="auto"/>
            <w:noWrap/>
            <w:vAlign w:val="bottom"/>
            <w:hideMark/>
          </w:tcPr>
          <w:p w14:paraId="4F525403"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60</w:t>
            </w:r>
          </w:p>
        </w:tc>
      </w:tr>
      <w:tr w:rsidR="008D0A08" w:rsidRPr="008D0A08" w14:paraId="3F79B3A1"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4DB01C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38</w:t>
            </w:r>
          </w:p>
        </w:tc>
        <w:tc>
          <w:tcPr>
            <w:tcW w:w="3195" w:type="dxa"/>
            <w:tcBorders>
              <w:top w:val="nil"/>
              <w:left w:val="nil"/>
              <w:bottom w:val="single" w:sz="4" w:space="0" w:color="auto"/>
              <w:right w:val="single" w:sz="4" w:space="0" w:color="auto"/>
            </w:tcBorders>
            <w:shd w:val="clear" w:color="auto" w:fill="auto"/>
            <w:noWrap/>
            <w:vAlign w:val="bottom"/>
            <w:hideMark/>
          </w:tcPr>
          <w:p w14:paraId="00E0650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ИП</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Исаханян</w:t>
            </w:r>
            <w:proofErr w:type="spellEnd"/>
            <w:r w:rsidRPr="008D0A08">
              <w:rPr>
                <w:rFonts w:ascii="Times New Roman" w:eastAsia="Times New Roman" w:hAnsi="Times New Roman" w:cs="Times New Roman"/>
                <w:color w:val="000000"/>
                <w:kern w:val="0"/>
                <w:sz w:val="20"/>
                <w:szCs w:val="20"/>
                <w:lang w:eastAsia="ru-RU"/>
                <w14:ligatures w14:val="none"/>
              </w:rPr>
              <w:t xml:space="preserve"> Евгения </w:t>
            </w:r>
            <w:proofErr w:type="spellStart"/>
            <w:r w:rsidRPr="008D0A08">
              <w:rPr>
                <w:rFonts w:ascii="Times New Roman" w:eastAsia="Times New Roman" w:hAnsi="Times New Roman" w:cs="Times New Roman"/>
                <w:color w:val="000000"/>
                <w:kern w:val="0"/>
                <w:sz w:val="20"/>
                <w:szCs w:val="20"/>
                <w:lang w:eastAsia="ru-RU"/>
                <w14:ligatures w14:val="none"/>
              </w:rPr>
              <w:t>Левоновна</w:t>
            </w:r>
            <w:proofErr w:type="spellEnd"/>
          </w:p>
        </w:tc>
        <w:tc>
          <w:tcPr>
            <w:tcW w:w="2427" w:type="dxa"/>
            <w:tcBorders>
              <w:top w:val="nil"/>
              <w:left w:val="nil"/>
              <w:bottom w:val="single" w:sz="4" w:space="0" w:color="auto"/>
              <w:right w:val="single" w:sz="4" w:space="0" w:color="auto"/>
            </w:tcBorders>
            <w:shd w:val="clear" w:color="auto" w:fill="auto"/>
            <w:vAlign w:val="bottom"/>
            <w:hideMark/>
          </w:tcPr>
          <w:p w14:paraId="3B8F5078"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356240, СК, </w:t>
            </w:r>
            <w:proofErr w:type="spellStart"/>
            <w:r w:rsidRPr="008D0A08">
              <w:rPr>
                <w:rFonts w:ascii="Times New Roman" w:eastAsia="Times New Roman" w:hAnsi="Times New Roman" w:cs="Times New Roman"/>
                <w:color w:val="000000"/>
                <w:kern w:val="0"/>
                <w:sz w:val="20"/>
                <w:szCs w:val="20"/>
                <w:lang w:eastAsia="ru-RU"/>
                <w14:ligatures w14:val="none"/>
              </w:rPr>
              <w:t>Шпаковский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г. Михайловск, ул. Ленина 127/6</w:t>
            </w:r>
          </w:p>
        </w:tc>
        <w:tc>
          <w:tcPr>
            <w:tcW w:w="2453" w:type="dxa"/>
            <w:tcBorders>
              <w:top w:val="nil"/>
              <w:left w:val="nil"/>
              <w:bottom w:val="single" w:sz="4" w:space="0" w:color="auto"/>
              <w:right w:val="single" w:sz="4" w:space="0" w:color="auto"/>
            </w:tcBorders>
            <w:shd w:val="clear" w:color="auto" w:fill="auto"/>
            <w:vAlign w:val="bottom"/>
            <w:hideMark/>
          </w:tcPr>
          <w:p w14:paraId="040EF087"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4C2E1D5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5,493</w:t>
            </w:r>
          </w:p>
        </w:tc>
        <w:tc>
          <w:tcPr>
            <w:tcW w:w="1120" w:type="dxa"/>
            <w:tcBorders>
              <w:top w:val="nil"/>
              <w:left w:val="nil"/>
              <w:bottom w:val="single" w:sz="4" w:space="0" w:color="auto"/>
              <w:right w:val="single" w:sz="4" w:space="0" w:color="auto"/>
            </w:tcBorders>
            <w:shd w:val="clear" w:color="auto" w:fill="auto"/>
            <w:noWrap/>
            <w:vAlign w:val="center"/>
            <w:hideMark/>
          </w:tcPr>
          <w:p w14:paraId="2027A80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2,5</w:t>
            </w:r>
          </w:p>
        </w:tc>
        <w:tc>
          <w:tcPr>
            <w:tcW w:w="1120" w:type="dxa"/>
            <w:tcBorders>
              <w:top w:val="nil"/>
              <w:left w:val="nil"/>
              <w:bottom w:val="single" w:sz="4" w:space="0" w:color="auto"/>
              <w:right w:val="single" w:sz="4" w:space="0" w:color="auto"/>
            </w:tcBorders>
            <w:shd w:val="clear" w:color="auto" w:fill="auto"/>
            <w:noWrap/>
            <w:vAlign w:val="center"/>
            <w:hideMark/>
          </w:tcPr>
          <w:p w14:paraId="2C67160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2,5</w:t>
            </w:r>
          </w:p>
        </w:tc>
        <w:tc>
          <w:tcPr>
            <w:tcW w:w="1399" w:type="dxa"/>
            <w:tcBorders>
              <w:top w:val="nil"/>
              <w:left w:val="nil"/>
              <w:bottom w:val="single" w:sz="4" w:space="0" w:color="auto"/>
              <w:right w:val="single" w:sz="4" w:space="0" w:color="auto"/>
            </w:tcBorders>
            <w:shd w:val="clear" w:color="auto" w:fill="auto"/>
            <w:noWrap/>
            <w:vAlign w:val="bottom"/>
            <w:hideMark/>
          </w:tcPr>
          <w:p w14:paraId="09C5B8F5"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45</w:t>
            </w:r>
          </w:p>
        </w:tc>
        <w:tc>
          <w:tcPr>
            <w:tcW w:w="1417" w:type="dxa"/>
            <w:tcBorders>
              <w:top w:val="nil"/>
              <w:left w:val="nil"/>
              <w:bottom w:val="single" w:sz="4" w:space="0" w:color="auto"/>
              <w:right w:val="single" w:sz="4" w:space="0" w:color="auto"/>
            </w:tcBorders>
            <w:shd w:val="clear" w:color="auto" w:fill="auto"/>
            <w:noWrap/>
            <w:vAlign w:val="bottom"/>
            <w:hideMark/>
          </w:tcPr>
          <w:p w14:paraId="01554661"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50</w:t>
            </w:r>
          </w:p>
        </w:tc>
      </w:tr>
      <w:tr w:rsidR="008D0A08" w:rsidRPr="008D0A08" w14:paraId="0F4E687F"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AED10C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39</w:t>
            </w:r>
          </w:p>
        </w:tc>
        <w:tc>
          <w:tcPr>
            <w:tcW w:w="3195" w:type="dxa"/>
            <w:tcBorders>
              <w:top w:val="nil"/>
              <w:left w:val="nil"/>
              <w:bottom w:val="single" w:sz="4" w:space="0" w:color="auto"/>
              <w:right w:val="single" w:sz="4" w:space="0" w:color="auto"/>
            </w:tcBorders>
            <w:shd w:val="clear" w:color="auto" w:fill="auto"/>
            <w:noWrap/>
            <w:vAlign w:val="bottom"/>
            <w:hideMark/>
          </w:tcPr>
          <w:p w14:paraId="33A8F60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Колхоз имени Кирова</w:t>
            </w:r>
          </w:p>
        </w:tc>
        <w:tc>
          <w:tcPr>
            <w:tcW w:w="2427" w:type="dxa"/>
            <w:tcBorders>
              <w:top w:val="nil"/>
              <w:left w:val="nil"/>
              <w:bottom w:val="single" w:sz="4" w:space="0" w:color="auto"/>
              <w:right w:val="single" w:sz="4" w:space="0" w:color="auto"/>
            </w:tcBorders>
            <w:shd w:val="clear" w:color="auto" w:fill="auto"/>
            <w:vAlign w:val="bottom"/>
            <w:hideMark/>
          </w:tcPr>
          <w:p w14:paraId="73F29D84"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356530, СК, Петровский район, с. Благодатное, ул. Советская, д. 19</w:t>
            </w:r>
          </w:p>
        </w:tc>
        <w:tc>
          <w:tcPr>
            <w:tcW w:w="2453" w:type="dxa"/>
            <w:tcBorders>
              <w:top w:val="nil"/>
              <w:left w:val="nil"/>
              <w:bottom w:val="single" w:sz="4" w:space="0" w:color="auto"/>
              <w:right w:val="single" w:sz="4" w:space="0" w:color="auto"/>
            </w:tcBorders>
            <w:shd w:val="clear" w:color="auto" w:fill="auto"/>
            <w:vAlign w:val="bottom"/>
            <w:hideMark/>
          </w:tcPr>
          <w:p w14:paraId="3D91B548"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14:paraId="19E46D6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0,343</w:t>
            </w:r>
          </w:p>
        </w:tc>
        <w:tc>
          <w:tcPr>
            <w:tcW w:w="1120" w:type="dxa"/>
            <w:tcBorders>
              <w:top w:val="nil"/>
              <w:left w:val="nil"/>
              <w:bottom w:val="single" w:sz="4" w:space="0" w:color="auto"/>
              <w:right w:val="single" w:sz="4" w:space="0" w:color="auto"/>
            </w:tcBorders>
            <w:shd w:val="clear" w:color="auto" w:fill="auto"/>
            <w:noWrap/>
            <w:vAlign w:val="center"/>
            <w:hideMark/>
          </w:tcPr>
          <w:p w14:paraId="6B454DD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0,06</w:t>
            </w:r>
          </w:p>
        </w:tc>
        <w:tc>
          <w:tcPr>
            <w:tcW w:w="1120" w:type="dxa"/>
            <w:tcBorders>
              <w:top w:val="nil"/>
              <w:left w:val="nil"/>
              <w:bottom w:val="single" w:sz="4" w:space="0" w:color="auto"/>
              <w:right w:val="single" w:sz="4" w:space="0" w:color="auto"/>
            </w:tcBorders>
            <w:shd w:val="clear" w:color="auto" w:fill="auto"/>
            <w:noWrap/>
            <w:vAlign w:val="center"/>
            <w:hideMark/>
          </w:tcPr>
          <w:p w14:paraId="5CC76FD7"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0,058</w:t>
            </w:r>
          </w:p>
        </w:tc>
        <w:tc>
          <w:tcPr>
            <w:tcW w:w="1399" w:type="dxa"/>
            <w:tcBorders>
              <w:top w:val="nil"/>
              <w:left w:val="nil"/>
              <w:bottom w:val="single" w:sz="4" w:space="0" w:color="auto"/>
              <w:right w:val="single" w:sz="4" w:space="0" w:color="auto"/>
            </w:tcBorders>
            <w:shd w:val="clear" w:color="auto" w:fill="auto"/>
            <w:noWrap/>
            <w:vAlign w:val="bottom"/>
            <w:hideMark/>
          </w:tcPr>
          <w:p w14:paraId="6A1A835D"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26,2</w:t>
            </w:r>
          </w:p>
        </w:tc>
        <w:tc>
          <w:tcPr>
            <w:tcW w:w="1417" w:type="dxa"/>
            <w:tcBorders>
              <w:top w:val="nil"/>
              <w:left w:val="nil"/>
              <w:bottom w:val="single" w:sz="4" w:space="0" w:color="auto"/>
              <w:right w:val="single" w:sz="4" w:space="0" w:color="auto"/>
            </w:tcBorders>
            <w:shd w:val="clear" w:color="auto" w:fill="auto"/>
            <w:noWrap/>
            <w:vAlign w:val="bottom"/>
            <w:hideMark/>
          </w:tcPr>
          <w:p w14:paraId="162E7515"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71</w:t>
            </w:r>
          </w:p>
        </w:tc>
      </w:tr>
      <w:tr w:rsidR="008D0A08" w:rsidRPr="008D0A08" w14:paraId="35AFEACB"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E0B76A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40</w:t>
            </w:r>
          </w:p>
        </w:tc>
        <w:tc>
          <w:tcPr>
            <w:tcW w:w="3195" w:type="dxa"/>
            <w:tcBorders>
              <w:top w:val="nil"/>
              <w:left w:val="nil"/>
              <w:bottom w:val="single" w:sz="4" w:space="0" w:color="auto"/>
              <w:right w:val="single" w:sz="4" w:space="0" w:color="auto"/>
            </w:tcBorders>
            <w:shd w:val="clear" w:color="auto" w:fill="auto"/>
            <w:noWrap/>
            <w:vAlign w:val="bottom"/>
            <w:hideMark/>
          </w:tcPr>
          <w:p w14:paraId="28D3A61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Колхоз имени Ленина</w:t>
            </w:r>
          </w:p>
        </w:tc>
        <w:tc>
          <w:tcPr>
            <w:tcW w:w="2427" w:type="dxa"/>
            <w:tcBorders>
              <w:top w:val="nil"/>
              <w:left w:val="nil"/>
              <w:bottom w:val="single" w:sz="4" w:space="0" w:color="auto"/>
              <w:right w:val="single" w:sz="4" w:space="0" w:color="auto"/>
            </w:tcBorders>
            <w:shd w:val="clear" w:color="auto" w:fill="auto"/>
            <w:vAlign w:val="bottom"/>
            <w:hideMark/>
          </w:tcPr>
          <w:p w14:paraId="5A973D0F"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357904, СК, Советский район, с. Горькая Балка, пл. Центральная, д. 4</w:t>
            </w:r>
          </w:p>
        </w:tc>
        <w:tc>
          <w:tcPr>
            <w:tcW w:w="2453" w:type="dxa"/>
            <w:tcBorders>
              <w:top w:val="nil"/>
              <w:left w:val="nil"/>
              <w:bottom w:val="single" w:sz="4" w:space="0" w:color="auto"/>
              <w:right w:val="single" w:sz="4" w:space="0" w:color="auto"/>
            </w:tcBorders>
            <w:shd w:val="clear" w:color="auto" w:fill="auto"/>
            <w:vAlign w:val="bottom"/>
            <w:hideMark/>
          </w:tcPr>
          <w:p w14:paraId="770E4296"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14:paraId="791D620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0,245</w:t>
            </w:r>
          </w:p>
        </w:tc>
        <w:tc>
          <w:tcPr>
            <w:tcW w:w="1120" w:type="dxa"/>
            <w:tcBorders>
              <w:top w:val="nil"/>
              <w:left w:val="nil"/>
              <w:bottom w:val="single" w:sz="4" w:space="0" w:color="auto"/>
              <w:right w:val="single" w:sz="4" w:space="0" w:color="auto"/>
            </w:tcBorders>
            <w:shd w:val="clear" w:color="auto" w:fill="auto"/>
            <w:noWrap/>
            <w:vAlign w:val="center"/>
            <w:hideMark/>
          </w:tcPr>
          <w:p w14:paraId="7746E2A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0,06</w:t>
            </w:r>
          </w:p>
        </w:tc>
        <w:tc>
          <w:tcPr>
            <w:tcW w:w="1120" w:type="dxa"/>
            <w:tcBorders>
              <w:top w:val="nil"/>
              <w:left w:val="nil"/>
              <w:bottom w:val="single" w:sz="4" w:space="0" w:color="auto"/>
              <w:right w:val="single" w:sz="4" w:space="0" w:color="auto"/>
            </w:tcBorders>
            <w:shd w:val="clear" w:color="auto" w:fill="auto"/>
            <w:noWrap/>
            <w:vAlign w:val="center"/>
            <w:hideMark/>
          </w:tcPr>
          <w:p w14:paraId="757357A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0,05</w:t>
            </w:r>
          </w:p>
        </w:tc>
        <w:tc>
          <w:tcPr>
            <w:tcW w:w="1399" w:type="dxa"/>
            <w:tcBorders>
              <w:top w:val="nil"/>
              <w:left w:val="nil"/>
              <w:bottom w:val="single" w:sz="4" w:space="0" w:color="auto"/>
              <w:right w:val="single" w:sz="4" w:space="0" w:color="auto"/>
            </w:tcBorders>
            <w:shd w:val="clear" w:color="auto" w:fill="auto"/>
            <w:noWrap/>
            <w:vAlign w:val="bottom"/>
            <w:hideMark/>
          </w:tcPr>
          <w:p w14:paraId="64F74450"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20,7</w:t>
            </w:r>
          </w:p>
        </w:tc>
        <w:tc>
          <w:tcPr>
            <w:tcW w:w="1417" w:type="dxa"/>
            <w:tcBorders>
              <w:top w:val="nil"/>
              <w:left w:val="nil"/>
              <w:bottom w:val="single" w:sz="4" w:space="0" w:color="auto"/>
              <w:right w:val="single" w:sz="4" w:space="0" w:color="auto"/>
            </w:tcBorders>
            <w:shd w:val="clear" w:color="auto" w:fill="auto"/>
            <w:noWrap/>
            <w:vAlign w:val="bottom"/>
            <w:hideMark/>
          </w:tcPr>
          <w:p w14:paraId="7D04A160"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85</w:t>
            </w:r>
          </w:p>
        </w:tc>
      </w:tr>
      <w:tr w:rsidR="008D0A08" w:rsidRPr="008D0A08" w14:paraId="33A77395" w14:textId="77777777"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8CF3E9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41</w:t>
            </w:r>
          </w:p>
        </w:tc>
        <w:tc>
          <w:tcPr>
            <w:tcW w:w="3195" w:type="dxa"/>
            <w:tcBorders>
              <w:top w:val="nil"/>
              <w:left w:val="nil"/>
              <w:bottom w:val="single" w:sz="4" w:space="0" w:color="auto"/>
              <w:right w:val="single" w:sz="4" w:space="0" w:color="auto"/>
            </w:tcBorders>
            <w:shd w:val="clear" w:color="auto" w:fill="auto"/>
            <w:noWrap/>
            <w:vAlign w:val="bottom"/>
            <w:hideMark/>
          </w:tcPr>
          <w:p w14:paraId="01A126B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Колхоз-агрофирма "Дружба"</w:t>
            </w:r>
          </w:p>
        </w:tc>
        <w:tc>
          <w:tcPr>
            <w:tcW w:w="2427" w:type="dxa"/>
            <w:tcBorders>
              <w:top w:val="nil"/>
              <w:left w:val="nil"/>
              <w:bottom w:val="single" w:sz="4" w:space="0" w:color="auto"/>
              <w:right w:val="single" w:sz="4" w:space="0" w:color="auto"/>
            </w:tcBorders>
            <w:shd w:val="clear" w:color="auto" w:fill="auto"/>
            <w:vAlign w:val="bottom"/>
            <w:hideMark/>
          </w:tcPr>
          <w:p w14:paraId="1E55DCC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357904, СК, Советский район, г. Зеленокумск, ул. Садовая, д. 51</w:t>
            </w:r>
          </w:p>
        </w:tc>
        <w:tc>
          <w:tcPr>
            <w:tcW w:w="2453" w:type="dxa"/>
            <w:tcBorders>
              <w:top w:val="nil"/>
              <w:left w:val="nil"/>
              <w:bottom w:val="single" w:sz="4" w:space="0" w:color="auto"/>
              <w:right w:val="single" w:sz="4" w:space="0" w:color="auto"/>
            </w:tcBorders>
            <w:shd w:val="clear" w:color="auto" w:fill="auto"/>
            <w:vAlign w:val="bottom"/>
            <w:hideMark/>
          </w:tcPr>
          <w:p w14:paraId="5F03393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общего назначения (10.61.21.117), мука пшеничная прочая (10.61.21.119)</w:t>
            </w:r>
          </w:p>
        </w:tc>
        <w:tc>
          <w:tcPr>
            <w:tcW w:w="1120" w:type="dxa"/>
            <w:tcBorders>
              <w:top w:val="nil"/>
              <w:left w:val="nil"/>
              <w:bottom w:val="single" w:sz="4" w:space="0" w:color="auto"/>
              <w:right w:val="single" w:sz="4" w:space="0" w:color="auto"/>
            </w:tcBorders>
            <w:shd w:val="clear" w:color="auto" w:fill="auto"/>
            <w:noWrap/>
            <w:vAlign w:val="center"/>
            <w:hideMark/>
          </w:tcPr>
          <w:p w14:paraId="19B6316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0,915</w:t>
            </w:r>
          </w:p>
        </w:tc>
        <w:tc>
          <w:tcPr>
            <w:tcW w:w="1120" w:type="dxa"/>
            <w:tcBorders>
              <w:top w:val="nil"/>
              <w:left w:val="nil"/>
              <w:bottom w:val="single" w:sz="4" w:space="0" w:color="auto"/>
              <w:right w:val="single" w:sz="4" w:space="0" w:color="auto"/>
            </w:tcBorders>
            <w:shd w:val="clear" w:color="auto" w:fill="auto"/>
            <w:noWrap/>
            <w:vAlign w:val="center"/>
            <w:hideMark/>
          </w:tcPr>
          <w:p w14:paraId="7D91424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0,469</w:t>
            </w:r>
          </w:p>
        </w:tc>
        <w:tc>
          <w:tcPr>
            <w:tcW w:w="1120" w:type="dxa"/>
            <w:tcBorders>
              <w:top w:val="nil"/>
              <w:left w:val="nil"/>
              <w:bottom w:val="single" w:sz="4" w:space="0" w:color="auto"/>
              <w:right w:val="single" w:sz="4" w:space="0" w:color="auto"/>
            </w:tcBorders>
            <w:shd w:val="clear" w:color="auto" w:fill="auto"/>
            <w:noWrap/>
            <w:vAlign w:val="center"/>
            <w:hideMark/>
          </w:tcPr>
          <w:p w14:paraId="48A8C18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0,428</w:t>
            </w:r>
          </w:p>
        </w:tc>
        <w:tc>
          <w:tcPr>
            <w:tcW w:w="1399" w:type="dxa"/>
            <w:tcBorders>
              <w:top w:val="nil"/>
              <w:left w:val="nil"/>
              <w:bottom w:val="single" w:sz="4" w:space="0" w:color="auto"/>
              <w:right w:val="single" w:sz="4" w:space="0" w:color="auto"/>
            </w:tcBorders>
            <w:shd w:val="clear" w:color="auto" w:fill="auto"/>
            <w:noWrap/>
            <w:vAlign w:val="bottom"/>
            <w:hideMark/>
          </w:tcPr>
          <w:p w14:paraId="0D149416"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17,1</w:t>
            </w:r>
          </w:p>
        </w:tc>
        <w:tc>
          <w:tcPr>
            <w:tcW w:w="1417" w:type="dxa"/>
            <w:tcBorders>
              <w:top w:val="nil"/>
              <w:left w:val="nil"/>
              <w:bottom w:val="single" w:sz="4" w:space="0" w:color="auto"/>
              <w:right w:val="single" w:sz="4" w:space="0" w:color="auto"/>
            </w:tcBorders>
            <w:shd w:val="clear" w:color="auto" w:fill="auto"/>
            <w:noWrap/>
            <w:vAlign w:val="bottom"/>
            <w:hideMark/>
          </w:tcPr>
          <w:p w14:paraId="6981CD22"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45</w:t>
            </w:r>
          </w:p>
        </w:tc>
      </w:tr>
      <w:tr w:rsidR="008D0A08" w:rsidRPr="008D0A08" w14:paraId="499CB59F"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A09F9F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42</w:t>
            </w:r>
          </w:p>
        </w:tc>
        <w:tc>
          <w:tcPr>
            <w:tcW w:w="3195" w:type="dxa"/>
            <w:tcBorders>
              <w:top w:val="nil"/>
              <w:left w:val="nil"/>
              <w:bottom w:val="single" w:sz="4" w:space="0" w:color="auto"/>
              <w:right w:val="single" w:sz="4" w:space="0" w:color="auto"/>
            </w:tcBorders>
            <w:shd w:val="clear" w:color="auto" w:fill="auto"/>
            <w:noWrap/>
            <w:vAlign w:val="bottom"/>
            <w:hideMark/>
          </w:tcPr>
          <w:p w14:paraId="2BC8371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Племенной завод "Восток"</w:t>
            </w:r>
          </w:p>
        </w:tc>
        <w:tc>
          <w:tcPr>
            <w:tcW w:w="2427" w:type="dxa"/>
            <w:tcBorders>
              <w:top w:val="nil"/>
              <w:left w:val="nil"/>
              <w:bottom w:val="single" w:sz="4" w:space="0" w:color="auto"/>
              <w:right w:val="single" w:sz="4" w:space="0" w:color="auto"/>
            </w:tcBorders>
            <w:shd w:val="clear" w:color="auto" w:fill="auto"/>
            <w:vAlign w:val="bottom"/>
            <w:hideMark/>
          </w:tcPr>
          <w:p w14:paraId="3AF6B24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357937, СК, </w:t>
            </w:r>
            <w:proofErr w:type="spellStart"/>
            <w:r w:rsidRPr="008D0A08">
              <w:rPr>
                <w:rFonts w:ascii="Times New Roman" w:eastAsia="Times New Roman" w:hAnsi="Times New Roman" w:cs="Times New Roman"/>
                <w:color w:val="000000"/>
                <w:kern w:val="0"/>
                <w:sz w:val="20"/>
                <w:szCs w:val="20"/>
                <w:lang w:eastAsia="ru-RU"/>
                <w14:ligatures w14:val="none"/>
              </w:rPr>
              <w:t>Степновский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пос. </w:t>
            </w:r>
            <w:proofErr w:type="spellStart"/>
            <w:r w:rsidRPr="008D0A08">
              <w:rPr>
                <w:rFonts w:ascii="Times New Roman" w:eastAsia="Times New Roman" w:hAnsi="Times New Roman" w:cs="Times New Roman"/>
                <w:color w:val="000000"/>
                <w:kern w:val="0"/>
                <w:sz w:val="20"/>
                <w:szCs w:val="20"/>
                <w:lang w:eastAsia="ru-RU"/>
                <w14:ligatures w14:val="none"/>
              </w:rPr>
              <w:t>Верхнестепной</w:t>
            </w:r>
            <w:proofErr w:type="spellEnd"/>
            <w:r w:rsidRPr="008D0A08">
              <w:rPr>
                <w:rFonts w:ascii="Times New Roman" w:eastAsia="Times New Roman" w:hAnsi="Times New Roman" w:cs="Times New Roman"/>
                <w:color w:val="000000"/>
                <w:kern w:val="0"/>
                <w:sz w:val="20"/>
                <w:szCs w:val="20"/>
                <w:lang w:eastAsia="ru-RU"/>
                <w14:ligatures w14:val="none"/>
              </w:rPr>
              <w:t xml:space="preserve">, ул. Центральная, </w:t>
            </w:r>
            <w:proofErr w:type="spellStart"/>
            <w:r w:rsidRPr="008D0A08">
              <w:rPr>
                <w:rFonts w:ascii="Times New Roman" w:eastAsia="Times New Roman" w:hAnsi="Times New Roman" w:cs="Times New Roman"/>
                <w:color w:val="000000"/>
                <w:kern w:val="0"/>
                <w:sz w:val="20"/>
                <w:szCs w:val="20"/>
                <w:lang w:eastAsia="ru-RU"/>
                <w14:ligatures w14:val="none"/>
              </w:rPr>
              <w:t>д.7</w:t>
            </w:r>
            <w:proofErr w:type="spellEnd"/>
          </w:p>
        </w:tc>
        <w:tc>
          <w:tcPr>
            <w:tcW w:w="2453" w:type="dxa"/>
            <w:tcBorders>
              <w:top w:val="nil"/>
              <w:left w:val="nil"/>
              <w:bottom w:val="single" w:sz="4" w:space="0" w:color="auto"/>
              <w:right w:val="single" w:sz="4" w:space="0" w:color="auto"/>
            </w:tcBorders>
            <w:shd w:val="clear" w:color="auto" w:fill="auto"/>
            <w:vAlign w:val="bottom"/>
            <w:hideMark/>
          </w:tcPr>
          <w:p w14:paraId="2521C208"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1B1D72E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0,611</w:t>
            </w:r>
          </w:p>
        </w:tc>
        <w:tc>
          <w:tcPr>
            <w:tcW w:w="1120" w:type="dxa"/>
            <w:tcBorders>
              <w:top w:val="nil"/>
              <w:left w:val="nil"/>
              <w:bottom w:val="single" w:sz="4" w:space="0" w:color="auto"/>
              <w:right w:val="single" w:sz="4" w:space="0" w:color="auto"/>
            </w:tcBorders>
            <w:shd w:val="clear" w:color="auto" w:fill="auto"/>
            <w:noWrap/>
            <w:vAlign w:val="center"/>
            <w:hideMark/>
          </w:tcPr>
          <w:p w14:paraId="53CD615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0,4</w:t>
            </w:r>
          </w:p>
        </w:tc>
        <w:tc>
          <w:tcPr>
            <w:tcW w:w="1120" w:type="dxa"/>
            <w:tcBorders>
              <w:top w:val="nil"/>
              <w:left w:val="nil"/>
              <w:bottom w:val="single" w:sz="4" w:space="0" w:color="auto"/>
              <w:right w:val="single" w:sz="4" w:space="0" w:color="auto"/>
            </w:tcBorders>
            <w:shd w:val="clear" w:color="auto" w:fill="auto"/>
            <w:noWrap/>
            <w:vAlign w:val="center"/>
            <w:hideMark/>
          </w:tcPr>
          <w:p w14:paraId="091BBED1"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0,656</w:t>
            </w:r>
          </w:p>
        </w:tc>
        <w:tc>
          <w:tcPr>
            <w:tcW w:w="1399" w:type="dxa"/>
            <w:tcBorders>
              <w:top w:val="nil"/>
              <w:left w:val="nil"/>
              <w:bottom w:val="single" w:sz="4" w:space="0" w:color="auto"/>
              <w:right w:val="single" w:sz="4" w:space="0" w:color="auto"/>
            </w:tcBorders>
            <w:shd w:val="clear" w:color="auto" w:fill="auto"/>
            <w:noWrap/>
            <w:vAlign w:val="bottom"/>
            <w:hideMark/>
          </w:tcPr>
          <w:p w14:paraId="08740F9A"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99,3</w:t>
            </w:r>
          </w:p>
        </w:tc>
        <w:tc>
          <w:tcPr>
            <w:tcW w:w="1417" w:type="dxa"/>
            <w:tcBorders>
              <w:top w:val="nil"/>
              <w:left w:val="nil"/>
              <w:bottom w:val="single" w:sz="4" w:space="0" w:color="auto"/>
              <w:right w:val="single" w:sz="4" w:space="0" w:color="auto"/>
            </w:tcBorders>
            <w:shd w:val="clear" w:color="auto" w:fill="auto"/>
            <w:noWrap/>
            <w:vAlign w:val="bottom"/>
            <w:hideMark/>
          </w:tcPr>
          <w:p w14:paraId="678738D8"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75</w:t>
            </w:r>
          </w:p>
        </w:tc>
      </w:tr>
      <w:tr w:rsidR="008D0A08" w:rsidRPr="008D0A08" w14:paraId="0E166DD1"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BF077F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43</w:t>
            </w:r>
          </w:p>
        </w:tc>
        <w:tc>
          <w:tcPr>
            <w:tcW w:w="3195" w:type="dxa"/>
            <w:tcBorders>
              <w:top w:val="nil"/>
              <w:left w:val="nil"/>
              <w:bottom w:val="single" w:sz="4" w:space="0" w:color="auto"/>
              <w:right w:val="single" w:sz="4" w:space="0" w:color="auto"/>
            </w:tcBorders>
            <w:shd w:val="clear" w:color="auto" w:fill="auto"/>
            <w:noWrap/>
            <w:vAlign w:val="bottom"/>
            <w:hideMark/>
          </w:tcPr>
          <w:p w14:paraId="73372B7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Владимировский</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268ACA1F"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357960, СК, </w:t>
            </w:r>
            <w:proofErr w:type="spellStart"/>
            <w:r w:rsidRPr="008D0A08">
              <w:rPr>
                <w:rFonts w:ascii="Times New Roman" w:eastAsia="Times New Roman" w:hAnsi="Times New Roman" w:cs="Times New Roman"/>
                <w:color w:val="000000"/>
                <w:kern w:val="0"/>
                <w:sz w:val="20"/>
                <w:szCs w:val="20"/>
                <w:lang w:eastAsia="ru-RU"/>
                <w14:ligatures w14:val="none"/>
              </w:rPr>
              <w:t>Левокумский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Владимировка, ул. </w:t>
            </w:r>
          </w:p>
        </w:tc>
        <w:tc>
          <w:tcPr>
            <w:tcW w:w="2453" w:type="dxa"/>
            <w:tcBorders>
              <w:top w:val="nil"/>
              <w:left w:val="nil"/>
              <w:bottom w:val="single" w:sz="4" w:space="0" w:color="auto"/>
              <w:right w:val="single" w:sz="4" w:space="0" w:color="auto"/>
            </w:tcBorders>
            <w:shd w:val="clear" w:color="auto" w:fill="auto"/>
            <w:vAlign w:val="bottom"/>
            <w:hideMark/>
          </w:tcPr>
          <w:p w14:paraId="3578DE1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78ED794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0,227</w:t>
            </w:r>
          </w:p>
        </w:tc>
        <w:tc>
          <w:tcPr>
            <w:tcW w:w="1120" w:type="dxa"/>
            <w:tcBorders>
              <w:top w:val="nil"/>
              <w:left w:val="nil"/>
              <w:bottom w:val="single" w:sz="4" w:space="0" w:color="auto"/>
              <w:right w:val="single" w:sz="4" w:space="0" w:color="auto"/>
            </w:tcBorders>
            <w:shd w:val="clear" w:color="auto" w:fill="auto"/>
            <w:noWrap/>
            <w:vAlign w:val="center"/>
            <w:hideMark/>
          </w:tcPr>
          <w:p w14:paraId="4952F0A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0,718</w:t>
            </w:r>
          </w:p>
        </w:tc>
        <w:tc>
          <w:tcPr>
            <w:tcW w:w="1120" w:type="dxa"/>
            <w:tcBorders>
              <w:top w:val="nil"/>
              <w:left w:val="nil"/>
              <w:bottom w:val="single" w:sz="4" w:space="0" w:color="auto"/>
              <w:right w:val="single" w:sz="4" w:space="0" w:color="auto"/>
            </w:tcBorders>
            <w:shd w:val="clear" w:color="auto" w:fill="auto"/>
            <w:noWrap/>
            <w:vAlign w:val="center"/>
            <w:hideMark/>
          </w:tcPr>
          <w:p w14:paraId="0DE7691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0,616</w:t>
            </w:r>
          </w:p>
        </w:tc>
        <w:tc>
          <w:tcPr>
            <w:tcW w:w="1399" w:type="dxa"/>
            <w:tcBorders>
              <w:top w:val="nil"/>
              <w:left w:val="nil"/>
              <w:bottom w:val="single" w:sz="4" w:space="0" w:color="auto"/>
              <w:right w:val="single" w:sz="4" w:space="0" w:color="auto"/>
            </w:tcBorders>
            <w:shd w:val="clear" w:color="auto" w:fill="auto"/>
            <w:noWrap/>
            <w:vAlign w:val="bottom"/>
            <w:hideMark/>
          </w:tcPr>
          <w:p w14:paraId="01B6C40A"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68</w:t>
            </w:r>
          </w:p>
        </w:tc>
        <w:tc>
          <w:tcPr>
            <w:tcW w:w="1417" w:type="dxa"/>
            <w:tcBorders>
              <w:top w:val="nil"/>
              <w:left w:val="nil"/>
              <w:bottom w:val="single" w:sz="4" w:space="0" w:color="auto"/>
              <w:right w:val="single" w:sz="4" w:space="0" w:color="auto"/>
            </w:tcBorders>
            <w:shd w:val="clear" w:color="auto" w:fill="auto"/>
            <w:noWrap/>
            <w:vAlign w:val="bottom"/>
            <w:hideMark/>
          </w:tcPr>
          <w:p w14:paraId="5B8B67B5"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24</w:t>
            </w:r>
          </w:p>
        </w:tc>
      </w:tr>
      <w:tr w:rsidR="008D0A08" w:rsidRPr="008D0A08" w14:paraId="4AA6FBFE" w14:textId="77777777" w:rsidTr="008D0A08">
        <w:trPr>
          <w:trHeight w:val="2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D7F93F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44</w:t>
            </w:r>
          </w:p>
        </w:tc>
        <w:tc>
          <w:tcPr>
            <w:tcW w:w="3195" w:type="dxa"/>
            <w:tcBorders>
              <w:top w:val="nil"/>
              <w:left w:val="nil"/>
              <w:bottom w:val="single" w:sz="4" w:space="0" w:color="auto"/>
              <w:right w:val="single" w:sz="4" w:space="0" w:color="auto"/>
            </w:tcBorders>
            <w:shd w:val="clear" w:color="auto" w:fill="auto"/>
            <w:noWrap/>
            <w:vAlign w:val="bottom"/>
            <w:hideMark/>
          </w:tcPr>
          <w:p w14:paraId="725D191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Колхоз-племзавод имени Ленина</w:t>
            </w:r>
          </w:p>
        </w:tc>
        <w:tc>
          <w:tcPr>
            <w:tcW w:w="2427" w:type="dxa"/>
            <w:tcBorders>
              <w:top w:val="nil"/>
              <w:left w:val="nil"/>
              <w:bottom w:val="single" w:sz="4" w:space="0" w:color="auto"/>
              <w:right w:val="single" w:sz="4" w:space="0" w:color="auto"/>
            </w:tcBorders>
            <w:shd w:val="clear" w:color="auto" w:fill="auto"/>
            <w:vAlign w:val="bottom"/>
            <w:hideMark/>
          </w:tcPr>
          <w:p w14:paraId="789777F1"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356702, СК, </w:t>
            </w:r>
            <w:proofErr w:type="spellStart"/>
            <w:r w:rsidRPr="008D0A08">
              <w:rPr>
                <w:rFonts w:ascii="Times New Roman" w:eastAsia="Times New Roman" w:hAnsi="Times New Roman" w:cs="Times New Roman"/>
                <w:color w:val="000000"/>
                <w:kern w:val="0"/>
                <w:sz w:val="20"/>
                <w:szCs w:val="20"/>
                <w:lang w:eastAsia="ru-RU"/>
                <w14:ligatures w14:val="none"/>
              </w:rPr>
              <w:t>Апанасенковский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w:t>
            </w:r>
          </w:p>
        </w:tc>
        <w:tc>
          <w:tcPr>
            <w:tcW w:w="2453" w:type="dxa"/>
            <w:tcBorders>
              <w:top w:val="nil"/>
              <w:left w:val="nil"/>
              <w:bottom w:val="single" w:sz="4" w:space="0" w:color="auto"/>
              <w:right w:val="single" w:sz="4" w:space="0" w:color="auto"/>
            </w:tcBorders>
            <w:shd w:val="clear" w:color="auto" w:fill="auto"/>
            <w:vAlign w:val="bottom"/>
            <w:hideMark/>
          </w:tcPr>
          <w:p w14:paraId="65E13F9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D50E151"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0,113</w:t>
            </w:r>
          </w:p>
        </w:tc>
        <w:tc>
          <w:tcPr>
            <w:tcW w:w="1120" w:type="dxa"/>
            <w:tcBorders>
              <w:top w:val="nil"/>
              <w:left w:val="nil"/>
              <w:bottom w:val="single" w:sz="4" w:space="0" w:color="auto"/>
              <w:right w:val="single" w:sz="4" w:space="0" w:color="auto"/>
            </w:tcBorders>
            <w:shd w:val="clear" w:color="auto" w:fill="auto"/>
            <w:noWrap/>
            <w:vAlign w:val="center"/>
            <w:hideMark/>
          </w:tcPr>
          <w:p w14:paraId="72E09E0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2E1AE52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c>
          <w:tcPr>
            <w:tcW w:w="1399" w:type="dxa"/>
            <w:tcBorders>
              <w:top w:val="nil"/>
              <w:left w:val="nil"/>
              <w:bottom w:val="single" w:sz="4" w:space="0" w:color="auto"/>
              <w:right w:val="single" w:sz="4" w:space="0" w:color="auto"/>
            </w:tcBorders>
            <w:shd w:val="clear" w:color="auto" w:fill="auto"/>
            <w:noWrap/>
            <w:vAlign w:val="bottom"/>
            <w:hideMark/>
          </w:tcPr>
          <w:p w14:paraId="58D50F8F"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15,7</w:t>
            </w:r>
          </w:p>
        </w:tc>
        <w:tc>
          <w:tcPr>
            <w:tcW w:w="1417" w:type="dxa"/>
            <w:tcBorders>
              <w:top w:val="nil"/>
              <w:left w:val="nil"/>
              <w:bottom w:val="single" w:sz="4" w:space="0" w:color="auto"/>
              <w:right w:val="single" w:sz="4" w:space="0" w:color="auto"/>
            </w:tcBorders>
            <w:shd w:val="clear" w:color="auto" w:fill="auto"/>
            <w:noWrap/>
            <w:vAlign w:val="bottom"/>
            <w:hideMark/>
          </w:tcPr>
          <w:p w14:paraId="00C2C25C"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54</w:t>
            </w:r>
          </w:p>
        </w:tc>
      </w:tr>
      <w:tr w:rsidR="008D0A08" w:rsidRPr="008D0A08" w14:paraId="0D192C06"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31E1E7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45</w:t>
            </w:r>
          </w:p>
        </w:tc>
        <w:tc>
          <w:tcPr>
            <w:tcW w:w="3195" w:type="dxa"/>
            <w:tcBorders>
              <w:top w:val="nil"/>
              <w:left w:val="nil"/>
              <w:bottom w:val="single" w:sz="4" w:space="0" w:color="auto"/>
              <w:right w:val="single" w:sz="4" w:space="0" w:color="auto"/>
            </w:tcBorders>
            <w:shd w:val="clear" w:color="auto" w:fill="auto"/>
            <w:noWrap/>
            <w:vAlign w:val="bottom"/>
            <w:hideMark/>
          </w:tcPr>
          <w:p w14:paraId="3582617D"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"КФХ Заря"</w:t>
            </w:r>
          </w:p>
        </w:tc>
        <w:tc>
          <w:tcPr>
            <w:tcW w:w="2427" w:type="dxa"/>
            <w:tcBorders>
              <w:top w:val="nil"/>
              <w:left w:val="nil"/>
              <w:bottom w:val="single" w:sz="4" w:space="0" w:color="auto"/>
              <w:right w:val="single" w:sz="4" w:space="0" w:color="auto"/>
            </w:tcBorders>
            <w:shd w:val="clear" w:color="auto" w:fill="auto"/>
            <w:vAlign w:val="bottom"/>
            <w:hideMark/>
          </w:tcPr>
          <w:p w14:paraId="65E2D818"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356800, СК, Буденновский район, г. </w:t>
            </w:r>
            <w:r w:rsidRPr="008D0A08">
              <w:rPr>
                <w:rFonts w:ascii="Times New Roman" w:eastAsia="Times New Roman" w:hAnsi="Times New Roman" w:cs="Times New Roman"/>
                <w:color w:val="000000"/>
                <w:kern w:val="0"/>
                <w:sz w:val="20"/>
                <w:szCs w:val="20"/>
                <w:lang w:eastAsia="ru-RU"/>
                <w14:ligatures w14:val="none"/>
              </w:rPr>
              <w:lastRenderedPageBreak/>
              <w:t xml:space="preserve">Буденновск, ул. </w:t>
            </w:r>
            <w:proofErr w:type="spellStart"/>
            <w:r w:rsidRPr="008D0A08">
              <w:rPr>
                <w:rFonts w:ascii="Times New Roman" w:eastAsia="Times New Roman" w:hAnsi="Times New Roman" w:cs="Times New Roman"/>
                <w:color w:val="000000"/>
                <w:kern w:val="0"/>
                <w:sz w:val="20"/>
                <w:szCs w:val="20"/>
                <w:lang w:eastAsia="ru-RU"/>
                <w14:ligatures w14:val="none"/>
              </w:rPr>
              <w:t>Полющенко</w:t>
            </w:r>
            <w:proofErr w:type="spellEnd"/>
            <w:r w:rsidRPr="008D0A08">
              <w:rPr>
                <w:rFonts w:ascii="Times New Roman" w:eastAsia="Times New Roman" w:hAnsi="Times New Roman" w:cs="Times New Roman"/>
                <w:color w:val="000000"/>
                <w:kern w:val="0"/>
                <w:sz w:val="20"/>
                <w:szCs w:val="20"/>
                <w:lang w:eastAsia="ru-RU"/>
                <w14:ligatures w14:val="none"/>
              </w:rPr>
              <w:t>, д. 208</w:t>
            </w:r>
          </w:p>
        </w:tc>
        <w:tc>
          <w:tcPr>
            <w:tcW w:w="2453" w:type="dxa"/>
            <w:tcBorders>
              <w:top w:val="nil"/>
              <w:left w:val="nil"/>
              <w:bottom w:val="single" w:sz="4" w:space="0" w:color="auto"/>
              <w:right w:val="single" w:sz="4" w:space="0" w:color="auto"/>
            </w:tcBorders>
            <w:shd w:val="clear" w:color="auto" w:fill="auto"/>
            <w:vAlign w:val="bottom"/>
            <w:hideMark/>
          </w:tcPr>
          <w:p w14:paraId="4A88FFD6"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lastRenderedPageBreak/>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04CB9CE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4,16</w:t>
            </w:r>
          </w:p>
        </w:tc>
        <w:tc>
          <w:tcPr>
            <w:tcW w:w="1120" w:type="dxa"/>
            <w:tcBorders>
              <w:top w:val="nil"/>
              <w:left w:val="nil"/>
              <w:bottom w:val="single" w:sz="4" w:space="0" w:color="auto"/>
              <w:right w:val="single" w:sz="4" w:space="0" w:color="auto"/>
            </w:tcBorders>
            <w:shd w:val="clear" w:color="auto" w:fill="auto"/>
            <w:noWrap/>
            <w:vAlign w:val="center"/>
            <w:hideMark/>
          </w:tcPr>
          <w:p w14:paraId="124EC31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2,245</w:t>
            </w:r>
          </w:p>
        </w:tc>
        <w:tc>
          <w:tcPr>
            <w:tcW w:w="1120" w:type="dxa"/>
            <w:tcBorders>
              <w:top w:val="nil"/>
              <w:left w:val="nil"/>
              <w:bottom w:val="single" w:sz="4" w:space="0" w:color="auto"/>
              <w:right w:val="single" w:sz="4" w:space="0" w:color="auto"/>
            </w:tcBorders>
            <w:shd w:val="clear" w:color="auto" w:fill="auto"/>
            <w:noWrap/>
            <w:vAlign w:val="center"/>
            <w:hideMark/>
          </w:tcPr>
          <w:p w14:paraId="729F81F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2,35</w:t>
            </w:r>
          </w:p>
        </w:tc>
        <w:tc>
          <w:tcPr>
            <w:tcW w:w="1399" w:type="dxa"/>
            <w:tcBorders>
              <w:top w:val="nil"/>
              <w:left w:val="nil"/>
              <w:bottom w:val="single" w:sz="4" w:space="0" w:color="auto"/>
              <w:right w:val="single" w:sz="4" w:space="0" w:color="auto"/>
            </w:tcBorders>
            <w:shd w:val="clear" w:color="auto" w:fill="auto"/>
            <w:noWrap/>
            <w:vAlign w:val="bottom"/>
            <w:hideMark/>
          </w:tcPr>
          <w:p w14:paraId="6C4A433C"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79,2</w:t>
            </w:r>
          </w:p>
        </w:tc>
        <w:tc>
          <w:tcPr>
            <w:tcW w:w="1417" w:type="dxa"/>
            <w:tcBorders>
              <w:top w:val="nil"/>
              <w:left w:val="nil"/>
              <w:bottom w:val="single" w:sz="4" w:space="0" w:color="auto"/>
              <w:right w:val="single" w:sz="4" w:space="0" w:color="auto"/>
            </w:tcBorders>
            <w:shd w:val="clear" w:color="auto" w:fill="auto"/>
            <w:noWrap/>
            <w:vAlign w:val="bottom"/>
            <w:hideMark/>
          </w:tcPr>
          <w:p w14:paraId="780258E4"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10</w:t>
            </w:r>
          </w:p>
        </w:tc>
      </w:tr>
      <w:tr w:rsidR="008D0A08" w:rsidRPr="008D0A08" w14:paraId="0F273039" w14:textId="77777777"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9BAAC2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46</w:t>
            </w:r>
          </w:p>
        </w:tc>
        <w:tc>
          <w:tcPr>
            <w:tcW w:w="3195" w:type="dxa"/>
            <w:tcBorders>
              <w:top w:val="nil"/>
              <w:left w:val="nil"/>
              <w:bottom w:val="single" w:sz="4" w:space="0" w:color="auto"/>
              <w:right w:val="single" w:sz="4" w:space="0" w:color="auto"/>
            </w:tcBorders>
            <w:shd w:val="clear" w:color="auto" w:fill="auto"/>
            <w:noWrap/>
            <w:vAlign w:val="bottom"/>
            <w:hideMark/>
          </w:tcPr>
          <w:p w14:paraId="296A78E8"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ЗАО "</w:t>
            </w:r>
            <w:proofErr w:type="spellStart"/>
            <w:r w:rsidRPr="008D0A08">
              <w:rPr>
                <w:rFonts w:ascii="Times New Roman" w:eastAsia="Times New Roman" w:hAnsi="Times New Roman" w:cs="Times New Roman"/>
                <w:color w:val="000000"/>
                <w:kern w:val="0"/>
                <w:sz w:val="20"/>
                <w:szCs w:val="20"/>
                <w:lang w:eastAsia="ru-RU"/>
                <w14:ligatures w14:val="none"/>
              </w:rPr>
              <w:t>Доброжеланный</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74AD2CF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356800, СК, Буденновский район, пос. </w:t>
            </w:r>
            <w:proofErr w:type="spellStart"/>
            <w:r w:rsidRPr="008D0A08">
              <w:rPr>
                <w:rFonts w:ascii="Times New Roman" w:eastAsia="Times New Roman" w:hAnsi="Times New Roman" w:cs="Times New Roman"/>
                <w:color w:val="000000"/>
                <w:kern w:val="0"/>
                <w:sz w:val="20"/>
                <w:szCs w:val="20"/>
                <w:lang w:eastAsia="ru-RU"/>
                <w14:ligatures w14:val="none"/>
              </w:rPr>
              <w:t>Доброжеланный</w:t>
            </w:r>
            <w:proofErr w:type="spellEnd"/>
            <w:r w:rsidRPr="008D0A08">
              <w:rPr>
                <w:rFonts w:ascii="Times New Roman" w:eastAsia="Times New Roman" w:hAnsi="Times New Roman" w:cs="Times New Roman"/>
                <w:color w:val="000000"/>
                <w:kern w:val="0"/>
                <w:sz w:val="20"/>
                <w:szCs w:val="20"/>
                <w:lang w:eastAsia="ru-RU"/>
                <w14:ligatures w14:val="none"/>
              </w:rPr>
              <w:t>, ул. Юбилейная, д. 19</w:t>
            </w:r>
          </w:p>
        </w:tc>
        <w:tc>
          <w:tcPr>
            <w:tcW w:w="2453" w:type="dxa"/>
            <w:tcBorders>
              <w:top w:val="nil"/>
              <w:left w:val="nil"/>
              <w:bottom w:val="single" w:sz="4" w:space="0" w:color="auto"/>
              <w:right w:val="single" w:sz="4" w:space="0" w:color="auto"/>
            </w:tcBorders>
            <w:shd w:val="clear" w:color="auto" w:fill="auto"/>
            <w:vAlign w:val="bottom"/>
            <w:hideMark/>
          </w:tcPr>
          <w:p w14:paraId="32A364B6"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415B778E"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3,371</w:t>
            </w:r>
          </w:p>
        </w:tc>
        <w:tc>
          <w:tcPr>
            <w:tcW w:w="1120" w:type="dxa"/>
            <w:tcBorders>
              <w:top w:val="nil"/>
              <w:left w:val="nil"/>
              <w:bottom w:val="single" w:sz="4" w:space="0" w:color="auto"/>
              <w:right w:val="single" w:sz="4" w:space="0" w:color="auto"/>
            </w:tcBorders>
            <w:shd w:val="clear" w:color="auto" w:fill="auto"/>
            <w:noWrap/>
            <w:vAlign w:val="center"/>
            <w:hideMark/>
          </w:tcPr>
          <w:p w14:paraId="6D064977"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1,917</w:t>
            </w:r>
          </w:p>
        </w:tc>
        <w:tc>
          <w:tcPr>
            <w:tcW w:w="1120" w:type="dxa"/>
            <w:tcBorders>
              <w:top w:val="nil"/>
              <w:left w:val="nil"/>
              <w:bottom w:val="single" w:sz="4" w:space="0" w:color="auto"/>
              <w:right w:val="single" w:sz="4" w:space="0" w:color="auto"/>
            </w:tcBorders>
            <w:shd w:val="clear" w:color="auto" w:fill="auto"/>
            <w:noWrap/>
            <w:vAlign w:val="center"/>
            <w:hideMark/>
          </w:tcPr>
          <w:p w14:paraId="253D53FE"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1,89</w:t>
            </w:r>
          </w:p>
        </w:tc>
        <w:tc>
          <w:tcPr>
            <w:tcW w:w="1399" w:type="dxa"/>
            <w:tcBorders>
              <w:top w:val="nil"/>
              <w:left w:val="nil"/>
              <w:bottom w:val="single" w:sz="4" w:space="0" w:color="auto"/>
              <w:right w:val="single" w:sz="4" w:space="0" w:color="auto"/>
            </w:tcBorders>
            <w:shd w:val="clear" w:color="auto" w:fill="auto"/>
            <w:noWrap/>
            <w:vAlign w:val="bottom"/>
            <w:hideMark/>
          </w:tcPr>
          <w:p w14:paraId="3CCBF132"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20,8</w:t>
            </w:r>
          </w:p>
        </w:tc>
        <w:tc>
          <w:tcPr>
            <w:tcW w:w="1417" w:type="dxa"/>
            <w:tcBorders>
              <w:top w:val="nil"/>
              <w:left w:val="nil"/>
              <w:bottom w:val="single" w:sz="4" w:space="0" w:color="auto"/>
              <w:right w:val="single" w:sz="4" w:space="0" w:color="auto"/>
            </w:tcBorders>
            <w:shd w:val="clear" w:color="auto" w:fill="auto"/>
            <w:noWrap/>
            <w:vAlign w:val="bottom"/>
            <w:hideMark/>
          </w:tcPr>
          <w:p w14:paraId="76F0CE4C"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80</w:t>
            </w:r>
          </w:p>
        </w:tc>
      </w:tr>
      <w:tr w:rsidR="008D0A08" w:rsidRPr="008D0A08" w14:paraId="0ACE3CE8" w14:textId="77777777" w:rsidTr="008D0A08">
        <w:trPr>
          <w:trHeight w:val="232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D71C2D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47</w:t>
            </w:r>
          </w:p>
        </w:tc>
        <w:tc>
          <w:tcPr>
            <w:tcW w:w="3195" w:type="dxa"/>
            <w:tcBorders>
              <w:top w:val="nil"/>
              <w:left w:val="nil"/>
              <w:bottom w:val="single" w:sz="4" w:space="0" w:color="auto"/>
              <w:right w:val="single" w:sz="4" w:space="0" w:color="auto"/>
            </w:tcBorders>
            <w:shd w:val="clear" w:color="auto" w:fill="auto"/>
            <w:noWrap/>
            <w:vAlign w:val="bottom"/>
            <w:hideMark/>
          </w:tcPr>
          <w:p w14:paraId="404D6F0D"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ОАО "</w:t>
            </w:r>
            <w:proofErr w:type="spellStart"/>
            <w:r w:rsidRPr="008D0A08">
              <w:rPr>
                <w:rFonts w:ascii="Times New Roman" w:eastAsia="Times New Roman" w:hAnsi="Times New Roman" w:cs="Times New Roman"/>
                <w:color w:val="000000"/>
                <w:kern w:val="0"/>
                <w:sz w:val="20"/>
                <w:szCs w:val="20"/>
                <w:lang w:eastAsia="ru-RU"/>
                <w14:ligatures w14:val="none"/>
              </w:rPr>
              <w:t>Кумское</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75AA2CBF"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356800, СК, Буденновский район, г. Буденновск, ул. </w:t>
            </w:r>
            <w:proofErr w:type="spellStart"/>
            <w:r w:rsidRPr="008D0A08">
              <w:rPr>
                <w:rFonts w:ascii="Times New Roman" w:eastAsia="Times New Roman" w:hAnsi="Times New Roman" w:cs="Times New Roman"/>
                <w:color w:val="000000"/>
                <w:kern w:val="0"/>
                <w:sz w:val="20"/>
                <w:szCs w:val="20"/>
                <w:lang w:eastAsia="ru-RU"/>
                <w14:ligatures w14:val="none"/>
              </w:rPr>
              <w:t>Тампонажный</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пр</w:t>
            </w:r>
            <w:proofErr w:type="spellEnd"/>
            <w:r w:rsidRPr="008D0A08">
              <w:rPr>
                <w:rFonts w:ascii="Times New Roman" w:eastAsia="Times New Roman" w:hAnsi="Times New Roman" w:cs="Times New Roman"/>
                <w:color w:val="000000"/>
                <w:kern w:val="0"/>
                <w:sz w:val="20"/>
                <w:szCs w:val="20"/>
                <w:lang w:eastAsia="ru-RU"/>
                <w14:ligatures w14:val="none"/>
              </w:rPr>
              <w:t>-д, д. 16</w:t>
            </w:r>
          </w:p>
        </w:tc>
        <w:tc>
          <w:tcPr>
            <w:tcW w:w="2453" w:type="dxa"/>
            <w:tcBorders>
              <w:top w:val="nil"/>
              <w:left w:val="nil"/>
              <w:bottom w:val="single" w:sz="4" w:space="0" w:color="auto"/>
              <w:right w:val="single" w:sz="4" w:space="0" w:color="auto"/>
            </w:tcBorders>
            <w:shd w:val="clear" w:color="auto" w:fill="auto"/>
            <w:vAlign w:val="bottom"/>
            <w:hideMark/>
          </w:tcPr>
          <w:p w14:paraId="1C83923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 мука пшеничная хлебопекарная второго сорта (10.61.21.115), отруби, высевки и прочие отходы от обработки зерновых культур (10.61.4)</w:t>
            </w:r>
          </w:p>
        </w:tc>
        <w:tc>
          <w:tcPr>
            <w:tcW w:w="1120" w:type="dxa"/>
            <w:tcBorders>
              <w:top w:val="nil"/>
              <w:left w:val="nil"/>
              <w:bottom w:val="single" w:sz="4" w:space="0" w:color="auto"/>
              <w:right w:val="single" w:sz="4" w:space="0" w:color="auto"/>
            </w:tcBorders>
            <w:shd w:val="clear" w:color="auto" w:fill="auto"/>
            <w:noWrap/>
            <w:vAlign w:val="center"/>
            <w:hideMark/>
          </w:tcPr>
          <w:p w14:paraId="7E8D71D7"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8,3</w:t>
            </w:r>
          </w:p>
        </w:tc>
        <w:tc>
          <w:tcPr>
            <w:tcW w:w="1120" w:type="dxa"/>
            <w:tcBorders>
              <w:top w:val="nil"/>
              <w:left w:val="nil"/>
              <w:bottom w:val="single" w:sz="4" w:space="0" w:color="auto"/>
              <w:right w:val="single" w:sz="4" w:space="0" w:color="auto"/>
            </w:tcBorders>
            <w:shd w:val="clear" w:color="auto" w:fill="auto"/>
            <w:noWrap/>
            <w:vAlign w:val="center"/>
            <w:hideMark/>
          </w:tcPr>
          <w:p w14:paraId="13553CD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2,985</w:t>
            </w:r>
          </w:p>
        </w:tc>
        <w:tc>
          <w:tcPr>
            <w:tcW w:w="1120" w:type="dxa"/>
            <w:tcBorders>
              <w:top w:val="nil"/>
              <w:left w:val="nil"/>
              <w:bottom w:val="single" w:sz="4" w:space="0" w:color="auto"/>
              <w:right w:val="single" w:sz="4" w:space="0" w:color="auto"/>
            </w:tcBorders>
            <w:shd w:val="clear" w:color="auto" w:fill="auto"/>
            <w:noWrap/>
            <w:vAlign w:val="center"/>
            <w:hideMark/>
          </w:tcPr>
          <w:p w14:paraId="480BE82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4,9</w:t>
            </w:r>
          </w:p>
        </w:tc>
        <w:tc>
          <w:tcPr>
            <w:tcW w:w="1399" w:type="dxa"/>
            <w:tcBorders>
              <w:top w:val="nil"/>
              <w:left w:val="nil"/>
              <w:bottom w:val="single" w:sz="4" w:space="0" w:color="auto"/>
              <w:right w:val="single" w:sz="4" w:space="0" w:color="auto"/>
            </w:tcBorders>
            <w:shd w:val="clear" w:color="auto" w:fill="auto"/>
            <w:noWrap/>
            <w:vAlign w:val="bottom"/>
            <w:hideMark/>
          </w:tcPr>
          <w:p w14:paraId="0BD54D00"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30</w:t>
            </w:r>
          </w:p>
        </w:tc>
        <w:tc>
          <w:tcPr>
            <w:tcW w:w="1417" w:type="dxa"/>
            <w:tcBorders>
              <w:top w:val="nil"/>
              <w:left w:val="nil"/>
              <w:bottom w:val="single" w:sz="4" w:space="0" w:color="auto"/>
              <w:right w:val="single" w:sz="4" w:space="0" w:color="auto"/>
            </w:tcBorders>
            <w:shd w:val="clear" w:color="auto" w:fill="auto"/>
            <w:noWrap/>
            <w:vAlign w:val="bottom"/>
            <w:hideMark/>
          </w:tcPr>
          <w:p w14:paraId="10F7BB04"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80</w:t>
            </w:r>
          </w:p>
        </w:tc>
      </w:tr>
      <w:tr w:rsidR="008D0A08" w:rsidRPr="008D0A08" w14:paraId="43084E89"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503497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48</w:t>
            </w:r>
          </w:p>
        </w:tc>
        <w:tc>
          <w:tcPr>
            <w:tcW w:w="3195" w:type="dxa"/>
            <w:tcBorders>
              <w:top w:val="nil"/>
              <w:left w:val="nil"/>
              <w:bottom w:val="single" w:sz="4" w:space="0" w:color="auto"/>
              <w:right w:val="single" w:sz="4" w:space="0" w:color="auto"/>
            </w:tcBorders>
            <w:shd w:val="clear" w:color="auto" w:fill="auto"/>
            <w:noWrap/>
            <w:vAlign w:val="bottom"/>
            <w:hideMark/>
          </w:tcPr>
          <w:p w14:paraId="0A25B15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w:t>
            </w:r>
            <w:proofErr w:type="spellStart"/>
            <w:r w:rsidRPr="008D0A08">
              <w:rPr>
                <w:rFonts w:ascii="Times New Roman" w:eastAsia="Times New Roman" w:hAnsi="Times New Roman" w:cs="Times New Roman"/>
                <w:color w:val="000000"/>
                <w:kern w:val="0"/>
                <w:sz w:val="20"/>
                <w:szCs w:val="20"/>
                <w:lang w:eastAsia="ru-RU"/>
                <w14:ligatures w14:val="none"/>
              </w:rPr>
              <w:t>Богдановский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колос"</w:t>
            </w:r>
          </w:p>
        </w:tc>
        <w:tc>
          <w:tcPr>
            <w:tcW w:w="2427" w:type="dxa"/>
            <w:tcBorders>
              <w:top w:val="nil"/>
              <w:left w:val="nil"/>
              <w:bottom w:val="single" w:sz="4" w:space="0" w:color="auto"/>
              <w:right w:val="single" w:sz="4" w:space="0" w:color="auto"/>
            </w:tcBorders>
            <w:shd w:val="clear" w:color="auto" w:fill="auto"/>
            <w:vAlign w:val="bottom"/>
            <w:hideMark/>
          </w:tcPr>
          <w:p w14:paraId="631069E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357937, СК, </w:t>
            </w:r>
            <w:proofErr w:type="spellStart"/>
            <w:r w:rsidRPr="008D0A08">
              <w:rPr>
                <w:rFonts w:ascii="Times New Roman" w:eastAsia="Times New Roman" w:hAnsi="Times New Roman" w:cs="Times New Roman"/>
                <w:color w:val="000000"/>
                <w:kern w:val="0"/>
                <w:sz w:val="20"/>
                <w:szCs w:val="20"/>
                <w:lang w:eastAsia="ru-RU"/>
                <w14:ligatures w14:val="none"/>
              </w:rPr>
              <w:t>Степновский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Степное, ул. Шоссейная</w:t>
            </w:r>
          </w:p>
        </w:tc>
        <w:tc>
          <w:tcPr>
            <w:tcW w:w="2453" w:type="dxa"/>
            <w:tcBorders>
              <w:top w:val="nil"/>
              <w:left w:val="nil"/>
              <w:bottom w:val="single" w:sz="4" w:space="0" w:color="auto"/>
              <w:right w:val="single" w:sz="4" w:space="0" w:color="auto"/>
            </w:tcBorders>
            <w:shd w:val="clear" w:color="auto" w:fill="auto"/>
            <w:vAlign w:val="bottom"/>
            <w:hideMark/>
          </w:tcPr>
          <w:p w14:paraId="07BAEDCE"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29419E2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2,8</w:t>
            </w:r>
          </w:p>
        </w:tc>
        <w:tc>
          <w:tcPr>
            <w:tcW w:w="1120" w:type="dxa"/>
            <w:tcBorders>
              <w:top w:val="nil"/>
              <w:left w:val="nil"/>
              <w:bottom w:val="single" w:sz="4" w:space="0" w:color="auto"/>
              <w:right w:val="single" w:sz="4" w:space="0" w:color="auto"/>
            </w:tcBorders>
            <w:shd w:val="clear" w:color="auto" w:fill="auto"/>
            <w:noWrap/>
            <w:vAlign w:val="center"/>
            <w:hideMark/>
          </w:tcPr>
          <w:p w14:paraId="555C047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0,603</w:t>
            </w:r>
          </w:p>
        </w:tc>
        <w:tc>
          <w:tcPr>
            <w:tcW w:w="1120" w:type="dxa"/>
            <w:tcBorders>
              <w:top w:val="nil"/>
              <w:left w:val="nil"/>
              <w:bottom w:val="single" w:sz="4" w:space="0" w:color="auto"/>
              <w:right w:val="single" w:sz="4" w:space="0" w:color="auto"/>
            </w:tcBorders>
            <w:shd w:val="clear" w:color="auto" w:fill="auto"/>
            <w:noWrap/>
            <w:vAlign w:val="center"/>
            <w:hideMark/>
          </w:tcPr>
          <w:p w14:paraId="462551EE"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0,83</w:t>
            </w:r>
          </w:p>
        </w:tc>
        <w:tc>
          <w:tcPr>
            <w:tcW w:w="1399" w:type="dxa"/>
            <w:tcBorders>
              <w:top w:val="nil"/>
              <w:left w:val="nil"/>
              <w:bottom w:val="single" w:sz="4" w:space="0" w:color="auto"/>
              <w:right w:val="single" w:sz="4" w:space="0" w:color="auto"/>
            </w:tcBorders>
            <w:shd w:val="clear" w:color="auto" w:fill="auto"/>
            <w:noWrap/>
            <w:vAlign w:val="bottom"/>
            <w:hideMark/>
          </w:tcPr>
          <w:p w14:paraId="20C4F07A"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7,1</w:t>
            </w:r>
          </w:p>
        </w:tc>
        <w:tc>
          <w:tcPr>
            <w:tcW w:w="1417" w:type="dxa"/>
            <w:tcBorders>
              <w:top w:val="nil"/>
              <w:left w:val="nil"/>
              <w:bottom w:val="single" w:sz="4" w:space="0" w:color="auto"/>
              <w:right w:val="single" w:sz="4" w:space="0" w:color="auto"/>
            </w:tcBorders>
            <w:shd w:val="clear" w:color="auto" w:fill="auto"/>
            <w:noWrap/>
            <w:vAlign w:val="bottom"/>
            <w:hideMark/>
          </w:tcPr>
          <w:p w14:paraId="3E4A4A11"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40</w:t>
            </w:r>
          </w:p>
        </w:tc>
      </w:tr>
      <w:tr w:rsidR="008D0A08" w:rsidRPr="008D0A08" w14:paraId="2837E003"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0B9A7E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49</w:t>
            </w:r>
          </w:p>
        </w:tc>
        <w:tc>
          <w:tcPr>
            <w:tcW w:w="3195" w:type="dxa"/>
            <w:tcBorders>
              <w:top w:val="nil"/>
              <w:left w:val="nil"/>
              <w:bottom w:val="single" w:sz="4" w:space="0" w:color="auto"/>
              <w:right w:val="single" w:sz="4" w:space="0" w:color="auto"/>
            </w:tcBorders>
            <w:shd w:val="clear" w:color="auto" w:fill="auto"/>
            <w:noWrap/>
            <w:vAlign w:val="bottom"/>
            <w:hideMark/>
          </w:tcPr>
          <w:p w14:paraId="5D6A088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Колхоз "</w:t>
            </w:r>
            <w:proofErr w:type="spellStart"/>
            <w:r w:rsidRPr="008D0A08">
              <w:rPr>
                <w:rFonts w:ascii="Times New Roman" w:eastAsia="Times New Roman" w:hAnsi="Times New Roman" w:cs="Times New Roman"/>
                <w:color w:val="000000"/>
                <w:kern w:val="0"/>
                <w:sz w:val="20"/>
                <w:szCs w:val="20"/>
                <w:lang w:eastAsia="ru-RU"/>
                <w14:ligatures w14:val="none"/>
              </w:rPr>
              <w:t>Иргаклинский</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47D5055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357937, СК, </w:t>
            </w:r>
            <w:proofErr w:type="spellStart"/>
            <w:r w:rsidRPr="008D0A08">
              <w:rPr>
                <w:rFonts w:ascii="Times New Roman" w:eastAsia="Times New Roman" w:hAnsi="Times New Roman" w:cs="Times New Roman"/>
                <w:color w:val="000000"/>
                <w:kern w:val="0"/>
                <w:sz w:val="20"/>
                <w:szCs w:val="20"/>
                <w:lang w:eastAsia="ru-RU"/>
                <w14:ligatures w14:val="none"/>
              </w:rPr>
              <w:t>Степновский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w:t>
            </w:r>
            <w:proofErr w:type="spellStart"/>
            <w:r w:rsidRPr="008D0A08">
              <w:rPr>
                <w:rFonts w:ascii="Times New Roman" w:eastAsia="Times New Roman" w:hAnsi="Times New Roman" w:cs="Times New Roman"/>
                <w:color w:val="000000"/>
                <w:kern w:val="0"/>
                <w:sz w:val="20"/>
                <w:szCs w:val="20"/>
                <w:lang w:eastAsia="ru-RU"/>
                <w14:ligatures w14:val="none"/>
              </w:rPr>
              <w:t>Иргаклы</w:t>
            </w:r>
            <w:proofErr w:type="spellEnd"/>
            <w:r w:rsidRPr="008D0A08">
              <w:rPr>
                <w:rFonts w:ascii="Times New Roman" w:eastAsia="Times New Roman" w:hAnsi="Times New Roman" w:cs="Times New Roman"/>
                <w:color w:val="000000"/>
                <w:kern w:val="0"/>
                <w:sz w:val="20"/>
                <w:szCs w:val="20"/>
                <w:lang w:eastAsia="ru-RU"/>
                <w14:ligatures w14:val="none"/>
              </w:rPr>
              <w:t>, ул. Колхозная, д. 7</w:t>
            </w:r>
          </w:p>
        </w:tc>
        <w:tc>
          <w:tcPr>
            <w:tcW w:w="2453" w:type="dxa"/>
            <w:tcBorders>
              <w:top w:val="nil"/>
              <w:left w:val="nil"/>
              <w:bottom w:val="single" w:sz="4" w:space="0" w:color="auto"/>
              <w:right w:val="single" w:sz="4" w:space="0" w:color="auto"/>
            </w:tcBorders>
            <w:shd w:val="clear" w:color="auto" w:fill="auto"/>
            <w:vAlign w:val="bottom"/>
            <w:hideMark/>
          </w:tcPr>
          <w:p w14:paraId="5239E711"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12624D9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0,075</w:t>
            </w:r>
          </w:p>
        </w:tc>
        <w:tc>
          <w:tcPr>
            <w:tcW w:w="1120" w:type="dxa"/>
            <w:tcBorders>
              <w:top w:val="nil"/>
              <w:left w:val="nil"/>
              <w:bottom w:val="single" w:sz="4" w:space="0" w:color="auto"/>
              <w:right w:val="single" w:sz="4" w:space="0" w:color="auto"/>
            </w:tcBorders>
            <w:shd w:val="clear" w:color="auto" w:fill="auto"/>
            <w:noWrap/>
            <w:vAlign w:val="center"/>
            <w:hideMark/>
          </w:tcPr>
          <w:p w14:paraId="60469E1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0,045</w:t>
            </w:r>
          </w:p>
        </w:tc>
        <w:tc>
          <w:tcPr>
            <w:tcW w:w="1120" w:type="dxa"/>
            <w:tcBorders>
              <w:top w:val="nil"/>
              <w:left w:val="nil"/>
              <w:bottom w:val="single" w:sz="4" w:space="0" w:color="auto"/>
              <w:right w:val="single" w:sz="4" w:space="0" w:color="auto"/>
            </w:tcBorders>
            <w:shd w:val="clear" w:color="auto" w:fill="auto"/>
            <w:noWrap/>
            <w:vAlign w:val="center"/>
            <w:hideMark/>
          </w:tcPr>
          <w:p w14:paraId="102B160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0,026</w:t>
            </w:r>
          </w:p>
        </w:tc>
        <w:tc>
          <w:tcPr>
            <w:tcW w:w="1399" w:type="dxa"/>
            <w:tcBorders>
              <w:top w:val="nil"/>
              <w:left w:val="nil"/>
              <w:bottom w:val="single" w:sz="4" w:space="0" w:color="auto"/>
              <w:right w:val="single" w:sz="4" w:space="0" w:color="auto"/>
            </w:tcBorders>
            <w:shd w:val="clear" w:color="auto" w:fill="auto"/>
            <w:noWrap/>
            <w:vAlign w:val="bottom"/>
            <w:hideMark/>
          </w:tcPr>
          <w:p w14:paraId="5FF98759"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12,2</w:t>
            </w:r>
          </w:p>
        </w:tc>
        <w:tc>
          <w:tcPr>
            <w:tcW w:w="1417" w:type="dxa"/>
            <w:tcBorders>
              <w:top w:val="nil"/>
              <w:left w:val="nil"/>
              <w:bottom w:val="single" w:sz="4" w:space="0" w:color="auto"/>
              <w:right w:val="single" w:sz="4" w:space="0" w:color="auto"/>
            </w:tcBorders>
            <w:shd w:val="clear" w:color="auto" w:fill="auto"/>
            <w:noWrap/>
            <w:vAlign w:val="bottom"/>
            <w:hideMark/>
          </w:tcPr>
          <w:p w14:paraId="02CA5BFE"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60</w:t>
            </w:r>
          </w:p>
        </w:tc>
      </w:tr>
      <w:tr w:rsidR="008D0A08" w:rsidRPr="008D0A08" w14:paraId="2D006065"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299AA8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50</w:t>
            </w:r>
          </w:p>
        </w:tc>
        <w:tc>
          <w:tcPr>
            <w:tcW w:w="3195" w:type="dxa"/>
            <w:tcBorders>
              <w:top w:val="nil"/>
              <w:left w:val="nil"/>
              <w:bottom w:val="single" w:sz="4" w:space="0" w:color="auto"/>
              <w:right w:val="single" w:sz="4" w:space="0" w:color="auto"/>
            </w:tcBorders>
            <w:shd w:val="clear" w:color="auto" w:fill="auto"/>
            <w:noWrap/>
            <w:vAlign w:val="bottom"/>
            <w:hideMark/>
          </w:tcPr>
          <w:p w14:paraId="5C301346"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Колхоз "Победа"</w:t>
            </w:r>
          </w:p>
        </w:tc>
        <w:tc>
          <w:tcPr>
            <w:tcW w:w="2427" w:type="dxa"/>
            <w:tcBorders>
              <w:top w:val="nil"/>
              <w:left w:val="nil"/>
              <w:bottom w:val="single" w:sz="4" w:space="0" w:color="auto"/>
              <w:right w:val="single" w:sz="4" w:space="0" w:color="auto"/>
            </w:tcBorders>
            <w:shd w:val="clear" w:color="auto" w:fill="auto"/>
            <w:vAlign w:val="bottom"/>
            <w:hideMark/>
          </w:tcPr>
          <w:p w14:paraId="3B60458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357904, СК, Советский район, с. Отказное, пл. Победы, д. 1</w:t>
            </w:r>
          </w:p>
        </w:tc>
        <w:tc>
          <w:tcPr>
            <w:tcW w:w="2453" w:type="dxa"/>
            <w:tcBorders>
              <w:top w:val="nil"/>
              <w:left w:val="nil"/>
              <w:bottom w:val="single" w:sz="4" w:space="0" w:color="auto"/>
              <w:right w:val="single" w:sz="4" w:space="0" w:color="auto"/>
            </w:tcBorders>
            <w:shd w:val="clear" w:color="auto" w:fill="auto"/>
            <w:vAlign w:val="bottom"/>
            <w:hideMark/>
          </w:tcPr>
          <w:p w14:paraId="7758993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14:paraId="1CF9F9BE"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0,134</w:t>
            </w:r>
          </w:p>
        </w:tc>
        <w:tc>
          <w:tcPr>
            <w:tcW w:w="1120" w:type="dxa"/>
            <w:tcBorders>
              <w:top w:val="nil"/>
              <w:left w:val="nil"/>
              <w:bottom w:val="single" w:sz="4" w:space="0" w:color="auto"/>
              <w:right w:val="single" w:sz="4" w:space="0" w:color="auto"/>
            </w:tcBorders>
            <w:shd w:val="clear" w:color="auto" w:fill="auto"/>
            <w:noWrap/>
            <w:vAlign w:val="center"/>
            <w:hideMark/>
          </w:tcPr>
          <w:p w14:paraId="3CEEBB2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0,084</w:t>
            </w:r>
          </w:p>
        </w:tc>
        <w:tc>
          <w:tcPr>
            <w:tcW w:w="1120" w:type="dxa"/>
            <w:tcBorders>
              <w:top w:val="nil"/>
              <w:left w:val="nil"/>
              <w:bottom w:val="single" w:sz="4" w:space="0" w:color="auto"/>
              <w:right w:val="single" w:sz="4" w:space="0" w:color="auto"/>
            </w:tcBorders>
            <w:shd w:val="clear" w:color="auto" w:fill="auto"/>
            <w:noWrap/>
            <w:vAlign w:val="center"/>
            <w:hideMark/>
          </w:tcPr>
          <w:p w14:paraId="2D8D90F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0,084</w:t>
            </w:r>
          </w:p>
        </w:tc>
        <w:tc>
          <w:tcPr>
            <w:tcW w:w="1399" w:type="dxa"/>
            <w:tcBorders>
              <w:top w:val="nil"/>
              <w:left w:val="nil"/>
              <w:bottom w:val="single" w:sz="4" w:space="0" w:color="auto"/>
              <w:right w:val="single" w:sz="4" w:space="0" w:color="auto"/>
            </w:tcBorders>
            <w:shd w:val="clear" w:color="auto" w:fill="auto"/>
            <w:noWrap/>
            <w:vAlign w:val="bottom"/>
            <w:hideMark/>
          </w:tcPr>
          <w:p w14:paraId="2AFE50FB"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48</w:t>
            </w:r>
          </w:p>
        </w:tc>
        <w:tc>
          <w:tcPr>
            <w:tcW w:w="1417" w:type="dxa"/>
            <w:tcBorders>
              <w:top w:val="nil"/>
              <w:left w:val="nil"/>
              <w:bottom w:val="single" w:sz="4" w:space="0" w:color="auto"/>
              <w:right w:val="single" w:sz="4" w:space="0" w:color="auto"/>
            </w:tcBorders>
            <w:shd w:val="clear" w:color="auto" w:fill="auto"/>
            <w:noWrap/>
            <w:vAlign w:val="bottom"/>
            <w:hideMark/>
          </w:tcPr>
          <w:p w14:paraId="79758871"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100</w:t>
            </w:r>
          </w:p>
        </w:tc>
      </w:tr>
      <w:tr w:rsidR="008D0A08" w:rsidRPr="008D0A08" w14:paraId="1ECEB10C"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27EDA9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51</w:t>
            </w:r>
          </w:p>
        </w:tc>
        <w:tc>
          <w:tcPr>
            <w:tcW w:w="3195" w:type="dxa"/>
            <w:tcBorders>
              <w:top w:val="nil"/>
              <w:left w:val="nil"/>
              <w:bottom w:val="single" w:sz="4" w:space="0" w:color="auto"/>
              <w:right w:val="single" w:sz="4" w:space="0" w:color="auto"/>
            </w:tcBorders>
            <w:shd w:val="clear" w:color="auto" w:fill="auto"/>
            <w:noWrap/>
            <w:vAlign w:val="bottom"/>
            <w:hideMark/>
          </w:tcPr>
          <w:p w14:paraId="5794627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Колхоз "</w:t>
            </w:r>
            <w:proofErr w:type="spellStart"/>
            <w:r w:rsidRPr="008D0A08">
              <w:rPr>
                <w:rFonts w:ascii="Times New Roman" w:eastAsia="Times New Roman" w:hAnsi="Times New Roman" w:cs="Times New Roman"/>
                <w:color w:val="000000"/>
                <w:kern w:val="0"/>
                <w:sz w:val="20"/>
                <w:szCs w:val="20"/>
                <w:lang w:eastAsia="ru-RU"/>
                <w14:ligatures w14:val="none"/>
              </w:rPr>
              <w:t>Правокумский</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72915A7F"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357926, СК, Советский район, с. </w:t>
            </w:r>
            <w:proofErr w:type="spellStart"/>
            <w:r w:rsidRPr="008D0A08">
              <w:rPr>
                <w:rFonts w:ascii="Times New Roman" w:eastAsia="Times New Roman" w:hAnsi="Times New Roman" w:cs="Times New Roman"/>
                <w:color w:val="000000"/>
                <w:kern w:val="0"/>
                <w:sz w:val="20"/>
                <w:szCs w:val="20"/>
                <w:lang w:eastAsia="ru-RU"/>
                <w14:ligatures w14:val="none"/>
              </w:rPr>
              <w:t>Правокумское</w:t>
            </w:r>
            <w:proofErr w:type="spellEnd"/>
            <w:r w:rsidRPr="008D0A08">
              <w:rPr>
                <w:rFonts w:ascii="Times New Roman" w:eastAsia="Times New Roman" w:hAnsi="Times New Roman" w:cs="Times New Roman"/>
                <w:color w:val="000000"/>
                <w:kern w:val="0"/>
                <w:sz w:val="20"/>
                <w:szCs w:val="20"/>
                <w:lang w:eastAsia="ru-RU"/>
                <w14:ligatures w14:val="none"/>
              </w:rPr>
              <w:t>, ул. Ленина, д. 47</w:t>
            </w:r>
          </w:p>
        </w:tc>
        <w:tc>
          <w:tcPr>
            <w:tcW w:w="2453" w:type="dxa"/>
            <w:tcBorders>
              <w:top w:val="nil"/>
              <w:left w:val="nil"/>
              <w:bottom w:val="single" w:sz="4" w:space="0" w:color="auto"/>
              <w:right w:val="single" w:sz="4" w:space="0" w:color="auto"/>
            </w:tcBorders>
            <w:shd w:val="clear" w:color="auto" w:fill="auto"/>
            <w:vAlign w:val="bottom"/>
            <w:hideMark/>
          </w:tcPr>
          <w:p w14:paraId="4D49BBFD"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14:paraId="20BDAA8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0,124</w:t>
            </w:r>
          </w:p>
        </w:tc>
        <w:tc>
          <w:tcPr>
            <w:tcW w:w="1120" w:type="dxa"/>
            <w:tcBorders>
              <w:top w:val="nil"/>
              <w:left w:val="nil"/>
              <w:bottom w:val="single" w:sz="4" w:space="0" w:color="auto"/>
              <w:right w:val="single" w:sz="4" w:space="0" w:color="auto"/>
            </w:tcBorders>
            <w:shd w:val="clear" w:color="auto" w:fill="auto"/>
            <w:noWrap/>
            <w:vAlign w:val="center"/>
            <w:hideMark/>
          </w:tcPr>
          <w:p w14:paraId="27430FA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0,064</w:t>
            </w:r>
          </w:p>
        </w:tc>
        <w:tc>
          <w:tcPr>
            <w:tcW w:w="1120" w:type="dxa"/>
            <w:tcBorders>
              <w:top w:val="nil"/>
              <w:left w:val="nil"/>
              <w:bottom w:val="single" w:sz="4" w:space="0" w:color="auto"/>
              <w:right w:val="single" w:sz="4" w:space="0" w:color="auto"/>
            </w:tcBorders>
            <w:shd w:val="clear" w:color="auto" w:fill="auto"/>
            <w:noWrap/>
            <w:vAlign w:val="center"/>
            <w:hideMark/>
          </w:tcPr>
          <w:p w14:paraId="52BC25A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0,06</w:t>
            </w:r>
          </w:p>
        </w:tc>
        <w:tc>
          <w:tcPr>
            <w:tcW w:w="1399" w:type="dxa"/>
            <w:tcBorders>
              <w:top w:val="nil"/>
              <w:left w:val="nil"/>
              <w:bottom w:val="single" w:sz="4" w:space="0" w:color="auto"/>
              <w:right w:val="single" w:sz="4" w:space="0" w:color="auto"/>
            </w:tcBorders>
            <w:shd w:val="clear" w:color="auto" w:fill="auto"/>
            <w:noWrap/>
            <w:vAlign w:val="bottom"/>
            <w:hideMark/>
          </w:tcPr>
          <w:p w14:paraId="16FD430C"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35,6</w:t>
            </w:r>
          </w:p>
        </w:tc>
        <w:tc>
          <w:tcPr>
            <w:tcW w:w="1417" w:type="dxa"/>
            <w:tcBorders>
              <w:top w:val="nil"/>
              <w:left w:val="nil"/>
              <w:bottom w:val="single" w:sz="4" w:space="0" w:color="auto"/>
              <w:right w:val="single" w:sz="4" w:space="0" w:color="auto"/>
            </w:tcBorders>
            <w:shd w:val="clear" w:color="auto" w:fill="auto"/>
            <w:noWrap/>
            <w:vAlign w:val="bottom"/>
            <w:hideMark/>
          </w:tcPr>
          <w:p w14:paraId="0D01F2DD"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90</w:t>
            </w:r>
          </w:p>
        </w:tc>
      </w:tr>
      <w:tr w:rsidR="008D0A08" w:rsidRPr="008D0A08" w14:paraId="3E168065"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A6AEC01"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52</w:t>
            </w:r>
          </w:p>
        </w:tc>
        <w:tc>
          <w:tcPr>
            <w:tcW w:w="3195" w:type="dxa"/>
            <w:tcBorders>
              <w:top w:val="nil"/>
              <w:left w:val="nil"/>
              <w:bottom w:val="single" w:sz="4" w:space="0" w:color="auto"/>
              <w:right w:val="single" w:sz="4" w:space="0" w:color="auto"/>
            </w:tcBorders>
            <w:shd w:val="clear" w:color="auto" w:fill="auto"/>
            <w:noWrap/>
            <w:vAlign w:val="bottom"/>
            <w:hideMark/>
          </w:tcPr>
          <w:p w14:paraId="72ECC99D"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Племрепродуктор</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Кумской</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00FF7191"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357907, СК, Советский район, пос. </w:t>
            </w:r>
            <w:proofErr w:type="spellStart"/>
            <w:r w:rsidRPr="008D0A08">
              <w:rPr>
                <w:rFonts w:ascii="Times New Roman" w:eastAsia="Times New Roman" w:hAnsi="Times New Roman" w:cs="Times New Roman"/>
                <w:color w:val="000000"/>
                <w:kern w:val="0"/>
                <w:sz w:val="20"/>
                <w:szCs w:val="20"/>
                <w:lang w:eastAsia="ru-RU"/>
                <w14:ligatures w14:val="none"/>
              </w:rPr>
              <w:t>Селивановка</w:t>
            </w:r>
            <w:proofErr w:type="spellEnd"/>
            <w:r w:rsidRPr="008D0A08">
              <w:rPr>
                <w:rFonts w:ascii="Times New Roman" w:eastAsia="Times New Roman" w:hAnsi="Times New Roman" w:cs="Times New Roman"/>
                <w:color w:val="000000"/>
                <w:kern w:val="0"/>
                <w:sz w:val="20"/>
                <w:szCs w:val="20"/>
                <w:lang w:eastAsia="ru-RU"/>
                <w14:ligatures w14:val="none"/>
              </w:rPr>
              <w:t>, ул. Ленина 8</w:t>
            </w:r>
          </w:p>
        </w:tc>
        <w:tc>
          <w:tcPr>
            <w:tcW w:w="2453" w:type="dxa"/>
            <w:tcBorders>
              <w:top w:val="nil"/>
              <w:left w:val="nil"/>
              <w:bottom w:val="single" w:sz="4" w:space="0" w:color="auto"/>
              <w:right w:val="single" w:sz="4" w:space="0" w:color="auto"/>
            </w:tcBorders>
            <w:shd w:val="clear" w:color="auto" w:fill="auto"/>
            <w:vAlign w:val="bottom"/>
            <w:hideMark/>
          </w:tcPr>
          <w:p w14:paraId="62B47FF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14:paraId="419D509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0,134</w:t>
            </w:r>
          </w:p>
        </w:tc>
        <w:tc>
          <w:tcPr>
            <w:tcW w:w="1120" w:type="dxa"/>
            <w:tcBorders>
              <w:top w:val="nil"/>
              <w:left w:val="nil"/>
              <w:bottom w:val="single" w:sz="4" w:space="0" w:color="auto"/>
              <w:right w:val="single" w:sz="4" w:space="0" w:color="auto"/>
            </w:tcBorders>
            <w:shd w:val="clear" w:color="auto" w:fill="auto"/>
            <w:noWrap/>
            <w:vAlign w:val="center"/>
            <w:hideMark/>
          </w:tcPr>
          <w:p w14:paraId="4B288DF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0,077</w:t>
            </w:r>
          </w:p>
        </w:tc>
        <w:tc>
          <w:tcPr>
            <w:tcW w:w="1120" w:type="dxa"/>
            <w:tcBorders>
              <w:top w:val="nil"/>
              <w:left w:val="nil"/>
              <w:bottom w:val="single" w:sz="4" w:space="0" w:color="auto"/>
              <w:right w:val="single" w:sz="4" w:space="0" w:color="auto"/>
            </w:tcBorders>
            <w:shd w:val="clear" w:color="auto" w:fill="auto"/>
            <w:noWrap/>
            <w:vAlign w:val="center"/>
            <w:hideMark/>
          </w:tcPr>
          <w:p w14:paraId="6DDAF48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0,07</w:t>
            </w:r>
          </w:p>
        </w:tc>
        <w:tc>
          <w:tcPr>
            <w:tcW w:w="1399" w:type="dxa"/>
            <w:tcBorders>
              <w:top w:val="nil"/>
              <w:left w:val="nil"/>
              <w:bottom w:val="single" w:sz="4" w:space="0" w:color="auto"/>
              <w:right w:val="single" w:sz="4" w:space="0" w:color="auto"/>
            </w:tcBorders>
            <w:shd w:val="clear" w:color="auto" w:fill="auto"/>
            <w:noWrap/>
            <w:vAlign w:val="bottom"/>
            <w:hideMark/>
          </w:tcPr>
          <w:p w14:paraId="03E4AB6E"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4,9</w:t>
            </w:r>
          </w:p>
        </w:tc>
        <w:tc>
          <w:tcPr>
            <w:tcW w:w="1417" w:type="dxa"/>
            <w:tcBorders>
              <w:top w:val="nil"/>
              <w:left w:val="nil"/>
              <w:bottom w:val="single" w:sz="4" w:space="0" w:color="auto"/>
              <w:right w:val="single" w:sz="4" w:space="0" w:color="auto"/>
            </w:tcBorders>
            <w:shd w:val="clear" w:color="auto" w:fill="auto"/>
            <w:noWrap/>
            <w:vAlign w:val="bottom"/>
            <w:hideMark/>
          </w:tcPr>
          <w:p w14:paraId="76914524"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100</w:t>
            </w:r>
          </w:p>
        </w:tc>
      </w:tr>
      <w:tr w:rsidR="008D0A08" w:rsidRPr="008D0A08" w14:paraId="73DD60BD"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048888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53</w:t>
            </w:r>
          </w:p>
        </w:tc>
        <w:tc>
          <w:tcPr>
            <w:tcW w:w="3195" w:type="dxa"/>
            <w:tcBorders>
              <w:top w:val="nil"/>
              <w:left w:val="nil"/>
              <w:bottom w:val="single" w:sz="4" w:space="0" w:color="auto"/>
              <w:right w:val="single" w:sz="4" w:space="0" w:color="auto"/>
            </w:tcBorders>
            <w:shd w:val="clear" w:color="auto" w:fill="auto"/>
            <w:noWrap/>
            <w:vAlign w:val="bottom"/>
            <w:hideMark/>
          </w:tcPr>
          <w:p w14:paraId="79AA2A6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Колхоз "Родина"</w:t>
            </w:r>
          </w:p>
        </w:tc>
        <w:tc>
          <w:tcPr>
            <w:tcW w:w="2427" w:type="dxa"/>
            <w:tcBorders>
              <w:top w:val="nil"/>
              <w:left w:val="nil"/>
              <w:bottom w:val="single" w:sz="4" w:space="0" w:color="auto"/>
              <w:right w:val="single" w:sz="4" w:space="0" w:color="auto"/>
            </w:tcBorders>
            <w:shd w:val="clear" w:color="auto" w:fill="auto"/>
            <w:vAlign w:val="bottom"/>
            <w:hideMark/>
          </w:tcPr>
          <w:p w14:paraId="1028EA2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357910, СК, Советский район, г. Зеленокумск</w:t>
            </w:r>
          </w:p>
        </w:tc>
        <w:tc>
          <w:tcPr>
            <w:tcW w:w="2453" w:type="dxa"/>
            <w:tcBorders>
              <w:top w:val="nil"/>
              <w:left w:val="nil"/>
              <w:bottom w:val="single" w:sz="4" w:space="0" w:color="auto"/>
              <w:right w:val="single" w:sz="4" w:space="0" w:color="auto"/>
            </w:tcBorders>
            <w:shd w:val="clear" w:color="auto" w:fill="auto"/>
            <w:vAlign w:val="bottom"/>
            <w:hideMark/>
          </w:tcPr>
          <w:p w14:paraId="0CAC192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14:paraId="414E13C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0,084</w:t>
            </w:r>
          </w:p>
        </w:tc>
        <w:tc>
          <w:tcPr>
            <w:tcW w:w="1120" w:type="dxa"/>
            <w:tcBorders>
              <w:top w:val="nil"/>
              <w:left w:val="nil"/>
              <w:bottom w:val="single" w:sz="4" w:space="0" w:color="auto"/>
              <w:right w:val="single" w:sz="4" w:space="0" w:color="auto"/>
            </w:tcBorders>
            <w:shd w:val="clear" w:color="auto" w:fill="auto"/>
            <w:noWrap/>
            <w:vAlign w:val="center"/>
            <w:hideMark/>
          </w:tcPr>
          <w:p w14:paraId="6B5AC4D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0,052</w:t>
            </w:r>
          </w:p>
        </w:tc>
        <w:tc>
          <w:tcPr>
            <w:tcW w:w="1120" w:type="dxa"/>
            <w:tcBorders>
              <w:top w:val="nil"/>
              <w:left w:val="nil"/>
              <w:bottom w:val="single" w:sz="4" w:space="0" w:color="auto"/>
              <w:right w:val="single" w:sz="4" w:space="0" w:color="auto"/>
            </w:tcBorders>
            <w:shd w:val="clear" w:color="auto" w:fill="auto"/>
            <w:noWrap/>
            <w:vAlign w:val="center"/>
            <w:hideMark/>
          </w:tcPr>
          <w:p w14:paraId="143E416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0,049</w:t>
            </w:r>
          </w:p>
        </w:tc>
        <w:tc>
          <w:tcPr>
            <w:tcW w:w="1399" w:type="dxa"/>
            <w:tcBorders>
              <w:top w:val="nil"/>
              <w:left w:val="nil"/>
              <w:bottom w:val="single" w:sz="4" w:space="0" w:color="auto"/>
              <w:right w:val="single" w:sz="4" w:space="0" w:color="auto"/>
            </w:tcBorders>
            <w:shd w:val="clear" w:color="auto" w:fill="auto"/>
            <w:noWrap/>
            <w:vAlign w:val="bottom"/>
            <w:hideMark/>
          </w:tcPr>
          <w:p w14:paraId="335ECEA0"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43,8</w:t>
            </w:r>
          </w:p>
        </w:tc>
        <w:tc>
          <w:tcPr>
            <w:tcW w:w="1417" w:type="dxa"/>
            <w:tcBorders>
              <w:top w:val="nil"/>
              <w:left w:val="nil"/>
              <w:bottom w:val="single" w:sz="4" w:space="0" w:color="auto"/>
              <w:right w:val="single" w:sz="4" w:space="0" w:color="auto"/>
            </w:tcBorders>
            <w:shd w:val="clear" w:color="auto" w:fill="auto"/>
            <w:noWrap/>
            <w:vAlign w:val="bottom"/>
            <w:hideMark/>
          </w:tcPr>
          <w:p w14:paraId="5729A64B"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30</w:t>
            </w:r>
          </w:p>
        </w:tc>
      </w:tr>
      <w:tr w:rsidR="008D0A08" w:rsidRPr="008D0A08" w14:paraId="66D37880"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ED5162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54</w:t>
            </w:r>
          </w:p>
        </w:tc>
        <w:tc>
          <w:tcPr>
            <w:tcW w:w="3195" w:type="dxa"/>
            <w:tcBorders>
              <w:top w:val="nil"/>
              <w:left w:val="nil"/>
              <w:bottom w:val="single" w:sz="4" w:space="0" w:color="auto"/>
              <w:right w:val="single" w:sz="4" w:space="0" w:color="auto"/>
            </w:tcBorders>
            <w:shd w:val="clear" w:color="auto" w:fill="auto"/>
            <w:noWrap/>
            <w:vAlign w:val="bottom"/>
            <w:hideMark/>
          </w:tcPr>
          <w:p w14:paraId="1FC02B7E"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Колхоз Орловский</w:t>
            </w:r>
          </w:p>
        </w:tc>
        <w:tc>
          <w:tcPr>
            <w:tcW w:w="2427" w:type="dxa"/>
            <w:tcBorders>
              <w:top w:val="nil"/>
              <w:left w:val="nil"/>
              <w:bottom w:val="single" w:sz="4" w:space="0" w:color="auto"/>
              <w:right w:val="single" w:sz="4" w:space="0" w:color="auto"/>
            </w:tcBorders>
            <w:shd w:val="clear" w:color="auto" w:fill="auto"/>
            <w:vAlign w:val="bottom"/>
            <w:hideMark/>
          </w:tcPr>
          <w:p w14:paraId="2A51394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357311, СК, Кировский район, с. Орловка, ул. Октябрьская, д. 31</w:t>
            </w:r>
          </w:p>
        </w:tc>
        <w:tc>
          <w:tcPr>
            <w:tcW w:w="2453" w:type="dxa"/>
            <w:tcBorders>
              <w:top w:val="nil"/>
              <w:left w:val="nil"/>
              <w:bottom w:val="single" w:sz="4" w:space="0" w:color="auto"/>
              <w:right w:val="single" w:sz="4" w:space="0" w:color="auto"/>
            </w:tcBorders>
            <w:shd w:val="clear" w:color="auto" w:fill="auto"/>
            <w:vAlign w:val="bottom"/>
            <w:hideMark/>
          </w:tcPr>
          <w:p w14:paraId="090EE44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1B5789C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0,1</w:t>
            </w:r>
          </w:p>
        </w:tc>
        <w:tc>
          <w:tcPr>
            <w:tcW w:w="1120" w:type="dxa"/>
            <w:tcBorders>
              <w:top w:val="nil"/>
              <w:left w:val="nil"/>
              <w:bottom w:val="single" w:sz="4" w:space="0" w:color="auto"/>
              <w:right w:val="single" w:sz="4" w:space="0" w:color="auto"/>
            </w:tcBorders>
            <w:shd w:val="clear" w:color="auto" w:fill="auto"/>
            <w:noWrap/>
            <w:vAlign w:val="center"/>
            <w:hideMark/>
          </w:tcPr>
          <w:p w14:paraId="084E3E7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0,057</w:t>
            </w:r>
          </w:p>
        </w:tc>
        <w:tc>
          <w:tcPr>
            <w:tcW w:w="1120" w:type="dxa"/>
            <w:tcBorders>
              <w:top w:val="nil"/>
              <w:left w:val="nil"/>
              <w:bottom w:val="single" w:sz="4" w:space="0" w:color="auto"/>
              <w:right w:val="single" w:sz="4" w:space="0" w:color="auto"/>
            </w:tcBorders>
            <w:shd w:val="clear" w:color="auto" w:fill="auto"/>
            <w:noWrap/>
            <w:vAlign w:val="center"/>
            <w:hideMark/>
          </w:tcPr>
          <w:p w14:paraId="3CBE14A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0,057</w:t>
            </w:r>
          </w:p>
        </w:tc>
        <w:tc>
          <w:tcPr>
            <w:tcW w:w="1399" w:type="dxa"/>
            <w:tcBorders>
              <w:top w:val="nil"/>
              <w:left w:val="nil"/>
              <w:bottom w:val="single" w:sz="4" w:space="0" w:color="auto"/>
              <w:right w:val="single" w:sz="4" w:space="0" w:color="auto"/>
            </w:tcBorders>
            <w:shd w:val="clear" w:color="auto" w:fill="auto"/>
            <w:noWrap/>
            <w:vAlign w:val="bottom"/>
            <w:hideMark/>
          </w:tcPr>
          <w:p w14:paraId="632BD6FC"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82</w:t>
            </w:r>
          </w:p>
        </w:tc>
        <w:tc>
          <w:tcPr>
            <w:tcW w:w="1417" w:type="dxa"/>
            <w:tcBorders>
              <w:top w:val="nil"/>
              <w:left w:val="nil"/>
              <w:bottom w:val="single" w:sz="4" w:space="0" w:color="auto"/>
              <w:right w:val="single" w:sz="4" w:space="0" w:color="auto"/>
            </w:tcBorders>
            <w:shd w:val="clear" w:color="auto" w:fill="auto"/>
            <w:noWrap/>
            <w:vAlign w:val="bottom"/>
            <w:hideMark/>
          </w:tcPr>
          <w:p w14:paraId="23E36CD9"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17</w:t>
            </w:r>
          </w:p>
        </w:tc>
      </w:tr>
      <w:tr w:rsidR="008D0A08" w:rsidRPr="008D0A08" w14:paraId="5BE87495" w14:textId="77777777"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9C2C521"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lastRenderedPageBreak/>
              <w:t>55</w:t>
            </w:r>
          </w:p>
        </w:tc>
        <w:tc>
          <w:tcPr>
            <w:tcW w:w="3195" w:type="dxa"/>
            <w:tcBorders>
              <w:top w:val="nil"/>
              <w:left w:val="nil"/>
              <w:bottom w:val="single" w:sz="4" w:space="0" w:color="auto"/>
              <w:right w:val="single" w:sz="4" w:space="0" w:color="auto"/>
            </w:tcBorders>
            <w:shd w:val="clear" w:color="auto" w:fill="auto"/>
            <w:noWrap/>
            <w:vAlign w:val="bottom"/>
            <w:hideMark/>
          </w:tcPr>
          <w:p w14:paraId="20115BC8"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Колхоз "</w:t>
            </w:r>
            <w:proofErr w:type="spellStart"/>
            <w:r w:rsidRPr="008D0A08">
              <w:rPr>
                <w:rFonts w:ascii="Times New Roman" w:eastAsia="Times New Roman" w:hAnsi="Times New Roman" w:cs="Times New Roman"/>
                <w:color w:val="000000"/>
                <w:kern w:val="0"/>
                <w:sz w:val="20"/>
                <w:szCs w:val="20"/>
                <w:lang w:eastAsia="ru-RU"/>
                <w14:ligatures w14:val="none"/>
              </w:rPr>
              <w:t>Чернолесский</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54FAC47F"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356360, СК, </w:t>
            </w:r>
            <w:proofErr w:type="spellStart"/>
            <w:r w:rsidRPr="008D0A08">
              <w:rPr>
                <w:rFonts w:ascii="Times New Roman" w:eastAsia="Times New Roman" w:hAnsi="Times New Roman" w:cs="Times New Roman"/>
                <w:color w:val="000000"/>
                <w:kern w:val="0"/>
                <w:sz w:val="20"/>
                <w:szCs w:val="20"/>
                <w:lang w:eastAsia="ru-RU"/>
                <w14:ligatures w14:val="none"/>
              </w:rPr>
              <w:t>Новоселицкий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Чернолесское, ул. Октябрьская, д. 142</w:t>
            </w:r>
          </w:p>
        </w:tc>
        <w:tc>
          <w:tcPr>
            <w:tcW w:w="2453" w:type="dxa"/>
            <w:tcBorders>
              <w:top w:val="nil"/>
              <w:left w:val="nil"/>
              <w:bottom w:val="single" w:sz="4" w:space="0" w:color="auto"/>
              <w:right w:val="single" w:sz="4" w:space="0" w:color="auto"/>
            </w:tcBorders>
            <w:shd w:val="clear" w:color="auto" w:fill="auto"/>
            <w:vAlign w:val="bottom"/>
            <w:hideMark/>
          </w:tcPr>
          <w:p w14:paraId="335128DC"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прочая (10.61.21.119)</w:t>
            </w:r>
          </w:p>
        </w:tc>
        <w:tc>
          <w:tcPr>
            <w:tcW w:w="1120" w:type="dxa"/>
            <w:tcBorders>
              <w:top w:val="nil"/>
              <w:left w:val="nil"/>
              <w:bottom w:val="single" w:sz="4" w:space="0" w:color="auto"/>
              <w:right w:val="single" w:sz="4" w:space="0" w:color="auto"/>
            </w:tcBorders>
            <w:shd w:val="clear" w:color="auto" w:fill="auto"/>
            <w:noWrap/>
            <w:vAlign w:val="center"/>
            <w:hideMark/>
          </w:tcPr>
          <w:p w14:paraId="4B9948E7"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0,137</w:t>
            </w:r>
          </w:p>
        </w:tc>
        <w:tc>
          <w:tcPr>
            <w:tcW w:w="1120" w:type="dxa"/>
            <w:tcBorders>
              <w:top w:val="nil"/>
              <w:left w:val="nil"/>
              <w:bottom w:val="single" w:sz="4" w:space="0" w:color="auto"/>
              <w:right w:val="single" w:sz="4" w:space="0" w:color="auto"/>
            </w:tcBorders>
            <w:shd w:val="clear" w:color="auto" w:fill="auto"/>
            <w:noWrap/>
            <w:vAlign w:val="center"/>
            <w:hideMark/>
          </w:tcPr>
          <w:p w14:paraId="528E9C9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0,07</w:t>
            </w:r>
          </w:p>
        </w:tc>
        <w:tc>
          <w:tcPr>
            <w:tcW w:w="1120" w:type="dxa"/>
            <w:tcBorders>
              <w:top w:val="nil"/>
              <w:left w:val="nil"/>
              <w:bottom w:val="single" w:sz="4" w:space="0" w:color="auto"/>
              <w:right w:val="single" w:sz="4" w:space="0" w:color="auto"/>
            </w:tcBorders>
            <w:shd w:val="clear" w:color="auto" w:fill="auto"/>
            <w:noWrap/>
            <w:vAlign w:val="center"/>
            <w:hideMark/>
          </w:tcPr>
          <w:p w14:paraId="441AEC9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0,07</w:t>
            </w:r>
          </w:p>
        </w:tc>
        <w:tc>
          <w:tcPr>
            <w:tcW w:w="1399" w:type="dxa"/>
            <w:tcBorders>
              <w:top w:val="nil"/>
              <w:left w:val="nil"/>
              <w:bottom w:val="single" w:sz="4" w:space="0" w:color="auto"/>
              <w:right w:val="single" w:sz="4" w:space="0" w:color="auto"/>
            </w:tcBorders>
            <w:shd w:val="clear" w:color="auto" w:fill="auto"/>
            <w:noWrap/>
            <w:vAlign w:val="bottom"/>
            <w:hideMark/>
          </w:tcPr>
          <w:p w14:paraId="57F2D6C9"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77,3</w:t>
            </w:r>
          </w:p>
        </w:tc>
        <w:tc>
          <w:tcPr>
            <w:tcW w:w="1417" w:type="dxa"/>
            <w:tcBorders>
              <w:top w:val="nil"/>
              <w:left w:val="nil"/>
              <w:bottom w:val="single" w:sz="4" w:space="0" w:color="auto"/>
              <w:right w:val="single" w:sz="4" w:space="0" w:color="auto"/>
            </w:tcBorders>
            <w:shd w:val="clear" w:color="auto" w:fill="auto"/>
            <w:noWrap/>
            <w:vAlign w:val="bottom"/>
            <w:hideMark/>
          </w:tcPr>
          <w:p w14:paraId="1A26C1E0"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60</w:t>
            </w:r>
          </w:p>
        </w:tc>
      </w:tr>
      <w:tr w:rsidR="008D0A08" w:rsidRPr="008D0A08" w14:paraId="2679F3B6"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FCD598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56</w:t>
            </w:r>
          </w:p>
        </w:tc>
        <w:tc>
          <w:tcPr>
            <w:tcW w:w="3195" w:type="dxa"/>
            <w:tcBorders>
              <w:top w:val="nil"/>
              <w:left w:val="nil"/>
              <w:bottom w:val="single" w:sz="4" w:space="0" w:color="auto"/>
              <w:right w:val="single" w:sz="4" w:space="0" w:color="auto"/>
            </w:tcBorders>
            <w:shd w:val="clear" w:color="auto" w:fill="auto"/>
            <w:noWrap/>
            <w:vAlign w:val="bottom"/>
            <w:hideMark/>
          </w:tcPr>
          <w:p w14:paraId="03F0BBB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ЗАО "Артезианское"</w:t>
            </w:r>
          </w:p>
        </w:tc>
        <w:tc>
          <w:tcPr>
            <w:tcW w:w="2427" w:type="dxa"/>
            <w:tcBorders>
              <w:top w:val="nil"/>
              <w:left w:val="nil"/>
              <w:bottom w:val="single" w:sz="4" w:space="0" w:color="auto"/>
              <w:right w:val="single" w:sz="4" w:space="0" w:color="auto"/>
            </w:tcBorders>
            <w:shd w:val="clear" w:color="auto" w:fill="auto"/>
            <w:vAlign w:val="bottom"/>
            <w:hideMark/>
          </w:tcPr>
          <w:p w14:paraId="455DC7A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356366, СК, </w:t>
            </w:r>
            <w:proofErr w:type="spellStart"/>
            <w:r w:rsidRPr="008D0A08">
              <w:rPr>
                <w:rFonts w:ascii="Times New Roman" w:eastAsia="Times New Roman" w:hAnsi="Times New Roman" w:cs="Times New Roman"/>
                <w:color w:val="000000"/>
                <w:kern w:val="0"/>
                <w:sz w:val="20"/>
                <w:szCs w:val="20"/>
                <w:lang w:eastAsia="ru-RU"/>
                <w14:ligatures w14:val="none"/>
              </w:rPr>
              <w:t>Новоселицкий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w:t>
            </w:r>
          </w:p>
        </w:tc>
        <w:tc>
          <w:tcPr>
            <w:tcW w:w="2453" w:type="dxa"/>
            <w:tcBorders>
              <w:top w:val="nil"/>
              <w:left w:val="nil"/>
              <w:bottom w:val="single" w:sz="4" w:space="0" w:color="auto"/>
              <w:right w:val="single" w:sz="4" w:space="0" w:color="auto"/>
            </w:tcBorders>
            <w:shd w:val="clear" w:color="auto" w:fill="auto"/>
            <w:vAlign w:val="bottom"/>
            <w:hideMark/>
          </w:tcPr>
          <w:p w14:paraId="39C019C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19AA645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0,02</w:t>
            </w:r>
          </w:p>
        </w:tc>
        <w:tc>
          <w:tcPr>
            <w:tcW w:w="1120" w:type="dxa"/>
            <w:tcBorders>
              <w:top w:val="nil"/>
              <w:left w:val="nil"/>
              <w:bottom w:val="single" w:sz="4" w:space="0" w:color="auto"/>
              <w:right w:val="single" w:sz="4" w:space="0" w:color="auto"/>
            </w:tcBorders>
            <w:shd w:val="clear" w:color="auto" w:fill="auto"/>
            <w:noWrap/>
            <w:vAlign w:val="center"/>
            <w:hideMark/>
          </w:tcPr>
          <w:p w14:paraId="38D7AD5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0,02</w:t>
            </w:r>
          </w:p>
        </w:tc>
        <w:tc>
          <w:tcPr>
            <w:tcW w:w="1120" w:type="dxa"/>
            <w:tcBorders>
              <w:top w:val="nil"/>
              <w:left w:val="nil"/>
              <w:bottom w:val="single" w:sz="4" w:space="0" w:color="auto"/>
              <w:right w:val="single" w:sz="4" w:space="0" w:color="auto"/>
            </w:tcBorders>
            <w:shd w:val="clear" w:color="auto" w:fill="auto"/>
            <w:noWrap/>
            <w:vAlign w:val="center"/>
            <w:hideMark/>
          </w:tcPr>
          <w:p w14:paraId="4522306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0,02</w:t>
            </w:r>
          </w:p>
        </w:tc>
        <w:tc>
          <w:tcPr>
            <w:tcW w:w="1399" w:type="dxa"/>
            <w:tcBorders>
              <w:top w:val="nil"/>
              <w:left w:val="nil"/>
              <w:bottom w:val="single" w:sz="4" w:space="0" w:color="auto"/>
              <w:right w:val="single" w:sz="4" w:space="0" w:color="auto"/>
            </w:tcBorders>
            <w:shd w:val="clear" w:color="auto" w:fill="auto"/>
            <w:noWrap/>
            <w:vAlign w:val="bottom"/>
            <w:hideMark/>
          </w:tcPr>
          <w:p w14:paraId="4BA8EAE4"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20,7</w:t>
            </w:r>
          </w:p>
        </w:tc>
        <w:tc>
          <w:tcPr>
            <w:tcW w:w="1417" w:type="dxa"/>
            <w:tcBorders>
              <w:top w:val="nil"/>
              <w:left w:val="nil"/>
              <w:bottom w:val="single" w:sz="4" w:space="0" w:color="auto"/>
              <w:right w:val="single" w:sz="4" w:space="0" w:color="auto"/>
            </w:tcBorders>
            <w:shd w:val="clear" w:color="auto" w:fill="auto"/>
            <w:noWrap/>
            <w:vAlign w:val="bottom"/>
            <w:hideMark/>
          </w:tcPr>
          <w:p w14:paraId="2A47FB21"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85</w:t>
            </w:r>
          </w:p>
        </w:tc>
      </w:tr>
      <w:tr w:rsidR="008D0A08" w:rsidRPr="008D0A08" w14:paraId="0751AB82" w14:textId="77777777"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F8754F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57</w:t>
            </w:r>
          </w:p>
        </w:tc>
        <w:tc>
          <w:tcPr>
            <w:tcW w:w="3195" w:type="dxa"/>
            <w:tcBorders>
              <w:top w:val="nil"/>
              <w:left w:val="nil"/>
              <w:bottom w:val="single" w:sz="4" w:space="0" w:color="auto"/>
              <w:right w:val="single" w:sz="4" w:space="0" w:color="auto"/>
            </w:tcBorders>
            <w:shd w:val="clear" w:color="auto" w:fill="auto"/>
            <w:vAlign w:val="bottom"/>
            <w:hideMark/>
          </w:tcPr>
          <w:p w14:paraId="75D3B5B6"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"Сельскохозяйственное предприятие "Свободный труд"</w:t>
            </w:r>
          </w:p>
        </w:tc>
        <w:tc>
          <w:tcPr>
            <w:tcW w:w="2427" w:type="dxa"/>
            <w:tcBorders>
              <w:top w:val="nil"/>
              <w:left w:val="nil"/>
              <w:bottom w:val="single" w:sz="4" w:space="0" w:color="auto"/>
              <w:right w:val="single" w:sz="4" w:space="0" w:color="auto"/>
            </w:tcBorders>
            <w:shd w:val="clear" w:color="auto" w:fill="auto"/>
            <w:vAlign w:val="bottom"/>
            <w:hideMark/>
          </w:tcPr>
          <w:p w14:paraId="55EEFE7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356350, СК, </w:t>
            </w:r>
            <w:proofErr w:type="spellStart"/>
            <w:r w:rsidRPr="008D0A08">
              <w:rPr>
                <w:rFonts w:ascii="Times New Roman" w:eastAsia="Times New Roman" w:hAnsi="Times New Roman" w:cs="Times New Roman"/>
                <w:color w:val="000000"/>
                <w:kern w:val="0"/>
                <w:sz w:val="20"/>
                <w:szCs w:val="20"/>
                <w:lang w:eastAsia="ru-RU"/>
                <w14:ligatures w14:val="none"/>
              </w:rPr>
              <w:t>Новоселицкий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Новоселицкое, ул. Вокзальная, </w:t>
            </w:r>
            <w:proofErr w:type="spellStart"/>
            <w:r w:rsidRPr="008D0A08">
              <w:rPr>
                <w:rFonts w:ascii="Times New Roman" w:eastAsia="Times New Roman" w:hAnsi="Times New Roman" w:cs="Times New Roman"/>
                <w:color w:val="000000"/>
                <w:kern w:val="0"/>
                <w:sz w:val="20"/>
                <w:szCs w:val="20"/>
                <w:lang w:eastAsia="ru-RU"/>
                <w14:ligatures w14:val="none"/>
              </w:rPr>
              <w:t>двлд</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2а</w:t>
            </w:r>
            <w:proofErr w:type="spellEnd"/>
          </w:p>
        </w:tc>
        <w:tc>
          <w:tcPr>
            <w:tcW w:w="2453" w:type="dxa"/>
            <w:tcBorders>
              <w:top w:val="nil"/>
              <w:left w:val="nil"/>
              <w:bottom w:val="single" w:sz="4" w:space="0" w:color="auto"/>
              <w:right w:val="single" w:sz="4" w:space="0" w:color="auto"/>
            </w:tcBorders>
            <w:shd w:val="clear" w:color="auto" w:fill="auto"/>
            <w:vAlign w:val="bottom"/>
            <w:hideMark/>
          </w:tcPr>
          <w:p w14:paraId="4CA575CC"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прочая (10.61.21.119)</w:t>
            </w:r>
          </w:p>
        </w:tc>
        <w:tc>
          <w:tcPr>
            <w:tcW w:w="1120" w:type="dxa"/>
            <w:tcBorders>
              <w:top w:val="nil"/>
              <w:left w:val="nil"/>
              <w:bottom w:val="single" w:sz="4" w:space="0" w:color="auto"/>
              <w:right w:val="single" w:sz="4" w:space="0" w:color="auto"/>
            </w:tcBorders>
            <w:shd w:val="clear" w:color="auto" w:fill="auto"/>
            <w:noWrap/>
            <w:vAlign w:val="center"/>
            <w:hideMark/>
          </w:tcPr>
          <w:p w14:paraId="02A4E70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0,434</w:t>
            </w:r>
          </w:p>
        </w:tc>
        <w:tc>
          <w:tcPr>
            <w:tcW w:w="1120" w:type="dxa"/>
            <w:tcBorders>
              <w:top w:val="nil"/>
              <w:left w:val="nil"/>
              <w:bottom w:val="single" w:sz="4" w:space="0" w:color="auto"/>
              <w:right w:val="single" w:sz="4" w:space="0" w:color="auto"/>
            </w:tcBorders>
            <w:shd w:val="clear" w:color="auto" w:fill="auto"/>
            <w:noWrap/>
            <w:vAlign w:val="center"/>
            <w:hideMark/>
          </w:tcPr>
          <w:p w14:paraId="0B3FE22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0,252</w:t>
            </w:r>
          </w:p>
        </w:tc>
        <w:tc>
          <w:tcPr>
            <w:tcW w:w="1120" w:type="dxa"/>
            <w:tcBorders>
              <w:top w:val="nil"/>
              <w:left w:val="nil"/>
              <w:bottom w:val="single" w:sz="4" w:space="0" w:color="auto"/>
              <w:right w:val="single" w:sz="4" w:space="0" w:color="auto"/>
            </w:tcBorders>
            <w:shd w:val="clear" w:color="auto" w:fill="auto"/>
            <w:noWrap/>
            <w:vAlign w:val="center"/>
            <w:hideMark/>
          </w:tcPr>
          <w:p w14:paraId="2CD4514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0,216</w:t>
            </w:r>
          </w:p>
        </w:tc>
        <w:tc>
          <w:tcPr>
            <w:tcW w:w="1399" w:type="dxa"/>
            <w:tcBorders>
              <w:top w:val="nil"/>
              <w:left w:val="nil"/>
              <w:bottom w:val="single" w:sz="4" w:space="0" w:color="auto"/>
              <w:right w:val="single" w:sz="4" w:space="0" w:color="auto"/>
            </w:tcBorders>
            <w:shd w:val="clear" w:color="auto" w:fill="auto"/>
            <w:noWrap/>
            <w:vAlign w:val="bottom"/>
            <w:hideMark/>
          </w:tcPr>
          <w:p w14:paraId="68400B52"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80,6</w:t>
            </w:r>
          </w:p>
        </w:tc>
        <w:tc>
          <w:tcPr>
            <w:tcW w:w="1417" w:type="dxa"/>
            <w:tcBorders>
              <w:top w:val="nil"/>
              <w:left w:val="nil"/>
              <w:bottom w:val="single" w:sz="4" w:space="0" w:color="auto"/>
              <w:right w:val="single" w:sz="4" w:space="0" w:color="auto"/>
            </w:tcBorders>
            <w:shd w:val="clear" w:color="auto" w:fill="auto"/>
            <w:noWrap/>
            <w:vAlign w:val="bottom"/>
            <w:hideMark/>
          </w:tcPr>
          <w:p w14:paraId="7BFF2C41"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90</w:t>
            </w:r>
          </w:p>
        </w:tc>
      </w:tr>
      <w:tr w:rsidR="008D0A08" w:rsidRPr="008D0A08" w14:paraId="0B8AFAA5"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32D514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58</w:t>
            </w:r>
          </w:p>
        </w:tc>
        <w:tc>
          <w:tcPr>
            <w:tcW w:w="3195" w:type="dxa"/>
            <w:tcBorders>
              <w:top w:val="nil"/>
              <w:left w:val="nil"/>
              <w:bottom w:val="single" w:sz="4" w:space="0" w:color="auto"/>
              <w:right w:val="single" w:sz="4" w:space="0" w:color="auto"/>
            </w:tcBorders>
            <w:shd w:val="clear" w:color="auto" w:fill="auto"/>
            <w:vAlign w:val="bottom"/>
            <w:hideMark/>
          </w:tcPr>
          <w:p w14:paraId="5C94BDD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Племенной репродуктор "</w:t>
            </w:r>
            <w:proofErr w:type="spellStart"/>
            <w:r w:rsidRPr="008D0A08">
              <w:rPr>
                <w:rFonts w:ascii="Times New Roman" w:eastAsia="Times New Roman" w:hAnsi="Times New Roman" w:cs="Times New Roman"/>
                <w:color w:val="000000"/>
                <w:kern w:val="0"/>
                <w:sz w:val="20"/>
                <w:szCs w:val="20"/>
                <w:lang w:eastAsia="ru-RU"/>
                <w14:ligatures w14:val="none"/>
              </w:rPr>
              <w:t>Владимировский</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51444DF4"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356543, СК, Туркменский район, пос. Владимировка, ул. Ленина, д. 72</w:t>
            </w:r>
          </w:p>
        </w:tc>
        <w:tc>
          <w:tcPr>
            <w:tcW w:w="2453" w:type="dxa"/>
            <w:tcBorders>
              <w:top w:val="nil"/>
              <w:left w:val="nil"/>
              <w:bottom w:val="single" w:sz="4" w:space="0" w:color="auto"/>
              <w:right w:val="single" w:sz="4" w:space="0" w:color="auto"/>
            </w:tcBorders>
            <w:shd w:val="clear" w:color="auto" w:fill="auto"/>
            <w:vAlign w:val="bottom"/>
            <w:hideMark/>
          </w:tcPr>
          <w:p w14:paraId="446F69D9"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013C8C5E"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0,296</w:t>
            </w:r>
          </w:p>
        </w:tc>
        <w:tc>
          <w:tcPr>
            <w:tcW w:w="1120" w:type="dxa"/>
            <w:tcBorders>
              <w:top w:val="nil"/>
              <w:left w:val="nil"/>
              <w:bottom w:val="single" w:sz="4" w:space="0" w:color="auto"/>
              <w:right w:val="single" w:sz="4" w:space="0" w:color="auto"/>
            </w:tcBorders>
            <w:shd w:val="clear" w:color="auto" w:fill="auto"/>
            <w:noWrap/>
            <w:vAlign w:val="center"/>
            <w:hideMark/>
          </w:tcPr>
          <w:p w14:paraId="0AE1A02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0,718</w:t>
            </w:r>
          </w:p>
        </w:tc>
        <w:tc>
          <w:tcPr>
            <w:tcW w:w="1120" w:type="dxa"/>
            <w:tcBorders>
              <w:top w:val="nil"/>
              <w:left w:val="nil"/>
              <w:bottom w:val="single" w:sz="4" w:space="0" w:color="auto"/>
              <w:right w:val="single" w:sz="4" w:space="0" w:color="auto"/>
            </w:tcBorders>
            <w:shd w:val="clear" w:color="auto" w:fill="auto"/>
            <w:noWrap/>
            <w:vAlign w:val="center"/>
            <w:hideMark/>
          </w:tcPr>
          <w:p w14:paraId="0CC9E63E"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0,4</w:t>
            </w:r>
          </w:p>
        </w:tc>
        <w:tc>
          <w:tcPr>
            <w:tcW w:w="1399" w:type="dxa"/>
            <w:tcBorders>
              <w:top w:val="nil"/>
              <w:left w:val="nil"/>
              <w:bottom w:val="single" w:sz="4" w:space="0" w:color="auto"/>
              <w:right w:val="single" w:sz="4" w:space="0" w:color="auto"/>
            </w:tcBorders>
            <w:shd w:val="clear" w:color="auto" w:fill="auto"/>
            <w:noWrap/>
            <w:vAlign w:val="bottom"/>
            <w:hideMark/>
          </w:tcPr>
          <w:p w14:paraId="389290FC"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66,7</w:t>
            </w:r>
          </w:p>
        </w:tc>
        <w:tc>
          <w:tcPr>
            <w:tcW w:w="1417" w:type="dxa"/>
            <w:tcBorders>
              <w:top w:val="nil"/>
              <w:left w:val="nil"/>
              <w:bottom w:val="single" w:sz="4" w:space="0" w:color="auto"/>
              <w:right w:val="single" w:sz="4" w:space="0" w:color="auto"/>
            </w:tcBorders>
            <w:shd w:val="clear" w:color="auto" w:fill="auto"/>
            <w:noWrap/>
            <w:vAlign w:val="bottom"/>
            <w:hideMark/>
          </w:tcPr>
          <w:p w14:paraId="69D0D512"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24</w:t>
            </w:r>
          </w:p>
        </w:tc>
      </w:tr>
      <w:tr w:rsidR="008D0A08" w:rsidRPr="008D0A08" w14:paraId="695D3004" w14:textId="77777777" w:rsidTr="008D0A08">
        <w:trPr>
          <w:trHeight w:val="87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DBE3D0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59</w:t>
            </w:r>
          </w:p>
        </w:tc>
        <w:tc>
          <w:tcPr>
            <w:tcW w:w="3195" w:type="dxa"/>
            <w:tcBorders>
              <w:top w:val="nil"/>
              <w:left w:val="nil"/>
              <w:bottom w:val="single" w:sz="4" w:space="0" w:color="auto"/>
              <w:right w:val="single" w:sz="4" w:space="0" w:color="auto"/>
            </w:tcBorders>
            <w:shd w:val="clear" w:color="auto" w:fill="auto"/>
            <w:noWrap/>
            <w:vAlign w:val="bottom"/>
            <w:hideMark/>
          </w:tcPr>
          <w:p w14:paraId="3637C1AF"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Артель "Колхоз имени Ворошилова"</w:t>
            </w:r>
          </w:p>
        </w:tc>
        <w:tc>
          <w:tcPr>
            <w:tcW w:w="2427" w:type="dxa"/>
            <w:tcBorders>
              <w:top w:val="nil"/>
              <w:left w:val="nil"/>
              <w:bottom w:val="single" w:sz="4" w:space="0" w:color="auto"/>
              <w:right w:val="single" w:sz="4" w:space="0" w:color="auto"/>
            </w:tcBorders>
            <w:shd w:val="clear" w:color="auto" w:fill="auto"/>
            <w:vAlign w:val="bottom"/>
            <w:hideMark/>
          </w:tcPr>
          <w:p w14:paraId="140E1A8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356013, СК, </w:t>
            </w:r>
            <w:proofErr w:type="spellStart"/>
            <w:r w:rsidRPr="008D0A08">
              <w:rPr>
                <w:rFonts w:ascii="Times New Roman" w:eastAsia="Times New Roman" w:hAnsi="Times New Roman" w:cs="Times New Roman"/>
                <w:color w:val="000000"/>
                <w:kern w:val="0"/>
                <w:sz w:val="20"/>
                <w:szCs w:val="20"/>
                <w:lang w:eastAsia="ru-RU"/>
                <w14:ligatures w14:val="none"/>
              </w:rPr>
              <w:t>Новоалександровский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х. </w:t>
            </w:r>
            <w:proofErr w:type="spellStart"/>
            <w:r w:rsidRPr="008D0A08">
              <w:rPr>
                <w:rFonts w:ascii="Times New Roman" w:eastAsia="Times New Roman" w:hAnsi="Times New Roman" w:cs="Times New Roman"/>
                <w:color w:val="000000"/>
                <w:kern w:val="0"/>
                <w:sz w:val="20"/>
                <w:szCs w:val="20"/>
                <w:lang w:eastAsia="ru-RU"/>
                <w14:ligatures w14:val="none"/>
              </w:rPr>
              <w:t>Красночервонный</w:t>
            </w:r>
            <w:proofErr w:type="spellEnd"/>
            <w:r w:rsidRPr="008D0A08">
              <w:rPr>
                <w:rFonts w:ascii="Times New Roman" w:eastAsia="Times New Roman" w:hAnsi="Times New Roman" w:cs="Times New Roman"/>
                <w:color w:val="000000"/>
                <w:kern w:val="0"/>
                <w:sz w:val="20"/>
                <w:szCs w:val="20"/>
                <w:lang w:eastAsia="ru-RU"/>
                <w14:ligatures w14:val="none"/>
              </w:rPr>
              <w:t>, ул. Ленина, д. 22</w:t>
            </w:r>
          </w:p>
        </w:tc>
        <w:tc>
          <w:tcPr>
            <w:tcW w:w="2453" w:type="dxa"/>
            <w:tcBorders>
              <w:top w:val="nil"/>
              <w:left w:val="nil"/>
              <w:bottom w:val="single" w:sz="4" w:space="0" w:color="auto"/>
              <w:right w:val="single" w:sz="4" w:space="0" w:color="auto"/>
            </w:tcBorders>
            <w:shd w:val="clear" w:color="auto" w:fill="auto"/>
            <w:vAlign w:val="bottom"/>
            <w:hideMark/>
          </w:tcPr>
          <w:p w14:paraId="7C1CC9F1"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777C0A0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0,085</w:t>
            </w:r>
          </w:p>
        </w:tc>
        <w:tc>
          <w:tcPr>
            <w:tcW w:w="1120" w:type="dxa"/>
            <w:tcBorders>
              <w:top w:val="nil"/>
              <w:left w:val="nil"/>
              <w:bottom w:val="single" w:sz="4" w:space="0" w:color="auto"/>
              <w:right w:val="single" w:sz="4" w:space="0" w:color="auto"/>
            </w:tcBorders>
            <w:shd w:val="clear" w:color="auto" w:fill="auto"/>
            <w:noWrap/>
            <w:vAlign w:val="center"/>
            <w:hideMark/>
          </w:tcPr>
          <w:p w14:paraId="6C99828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0,69</w:t>
            </w:r>
          </w:p>
        </w:tc>
        <w:tc>
          <w:tcPr>
            <w:tcW w:w="1120" w:type="dxa"/>
            <w:tcBorders>
              <w:top w:val="nil"/>
              <w:left w:val="nil"/>
              <w:bottom w:val="single" w:sz="4" w:space="0" w:color="auto"/>
              <w:right w:val="single" w:sz="4" w:space="0" w:color="auto"/>
            </w:tcBorders>
            <w:shd w:val="clear" w:color="auto" w:fill="auto"/>
            <w:noWrap/>
            <w:vAlign w:val="center"/>
            <w:hideMark/>
          </w:tcPr>
          <w:p w14:paraId="5831B36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0,406</w:t>
            </w:r>
          </w:p>
        </w:tc>
        <w:tc>
          <w:tcPr>
            <w:tcW w:w="1399" w:type="dxa"/>
            <w:tcBorders>
              <w:top w:val="nil"/>
              <w:left w:val="nil"/>
              <w:bottom w:val="single" w:sz="4" w:space="0" w:color="auto"/>
              <w:right w:val="single" w:sz="4" w:space="0" w:color="auto"/>
            </w:tcBorders>
            <w:shd w:val="clear" w:color="auto" w:fill="auto"/>
            <w:noWrap/>
            <w:vAlign w:val="bottom"/>
            <w:hideMark/>
          </w:tcPr>
          <w:p w14:paraId="05BD984C"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38,6</w:t>
            </w:r>
          </w:p>
        </w:tc>
        <w:tc>
          <w:tcPr>
            <w:tcW w:w="1417" w:type="dxa"/>
            <w:tcBorders>
              <w:top w:val="nil"/>
              <w:left w:val="nil"/>
              <w:bottom w:val="single" w:sz="4" w:space="0" w:color="auto"/>
              <w:right w:val="single" w:sz="4" w:space="0" w:color="auto"/>
            </w:tcBorders>
            <w:shd w:val="clear" w:color="auto" w:fill="auto"/>
            <w:noWrap/>
            <w:vAlign w:val="bottom"/>
            <w:hideMark/>
          </w:tcPr>
          <w:p w14:paraId="55884F75"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54</w:t>
            </w:r>
          </w:p>
        </w:tc>
      </w:tr>
      <w:tr w:rsidR="008D0A08" w:rsidRPr="008D0A08" w14:paraId="3D6806EA"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707F49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60</w:t>
            </w:r>
          </w:p>
        </w:tc>
        <w:tc>
          <w:tcPr>
            <w:tcW w:w="3195" w:type="dxa"/>
            <w:tcBorders>
              <w:top w:val="nil"/>
              <w:left w:val="nil"/>
              <w:bottom w:val="single" w:sz="4" w:space="0" w:color="auto"/>
              <w:right w:val="single" w:sz="4" w:space="0" w:color="auto"/>
            </w:tcBorders>
            <w:shd w:val="clear" w:color="auto" w:fill="auto"/>
            <w:noWrap/>
            <w:vAlign w:val="bottom"/>
            <w:hideMark/>
          </w:tcPr>
          <w:p w14:paraId="473F880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Колхоз "Родина"</w:t>
            </w:r>
          </w:p>
        </w:tc>
        <w:tc>
          <w:tcPr>
            <w:tcW w:w="2427" w:type="dxa"/>
            <w:tcBorders>
              <w:top w:val="nil"/>
              <w:left w:val="nil"/>
              <w:bottom w:val="single" w:sz="4" w:space="0" w:color="auto"/>
              <w:right w:val="single" w:sz="4" w:space="0" w:color="auto"/>
            </w:tcBorders>
            <w:shd w:val="clear" w:color="auto" w:fill="auto"/>
            <w:vAlign w:val="bottom"/>
            <w:hideMark/>
          </w:tcPr>
          <w:p w14:paraId="6B52EE8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356012, СК, </w:t>
            </w:r>
            <w:proofErr w:type="spellStart"/>
            <w:r w:rsidRPr="008D0A08">
              <w:rPr>
                <w:rFonts w:ascii="Times New Roman" w:eastAsia="Times New Roman" w:hAnsi="Times New Roman" w:cs="Times New Roman"/>
                <w:color w:val="000000"/>
                <w:kern w:val="0"/>
                <w:sz w:val="20"/>
                <w:szCs w:val="20"/>
                <w:lang w:eastAsia="ru-RU"/>
                <w14:ligatures w14:val="none"/>
              </w:rPr>
              <w:t>Новоалександровский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w:t>
            </w:r>
          </w:p>
        </w:tc>
        <w:tc>
          <w:tcPr>
            <w:tcW w:w="2453" w:type="dxa"/>
            <w:tcBorders>
              <w:top w:val="nil"/>
              <w:left w:val="nil"/>
              <w:bottom w:val="single" w:sz="4" w:space="0" w:color="auto"/>
              <w:right w:val="single" w:sz="4" w:space="0" w:color="auto"/>
            </w:tcBorders>
            <w:shd w:val="clear" w:color="auto" w:fill="auto"/>
            <w:vAlign w:val="bottom"/>
            <w:hideMark/>
          </w:tcPr>
          <w:p w14:paraId="6794A2E7"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4C3A623E"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0,14</w:t>
            </w:r>
          </w:p>
        </w:tc>
        <w:tc>
          <w:tcPr>
            <w:tcW w:w="1120" w:type="dxa"/>
            <w:tcBorders>
              <w:top w:val="nil"/>
              <w:left w:val="nil"/>
              <w:bottom w:val="single" w:sz="4" w:space="0" w:color="auto"/>
              <w:right w:val="single" w:sz="4" w:space="0" w:color="auto"/>
            </w:tcBorders>
            <w:shd w:val="clear" w:color="auto" w:fill="auto"/>
            <w:noWrap/>
            <w:vAlign w:val="center"/>
            <w:hideMark/>
          </w:tcPr>
          <w:p w14:paraId="76D7B4B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0,14</w:t>
            </w:r>
          </w:p>
        </w:tc>
        <w:tc>
          <w:tcPr>
            <w:tcW w:w="1120" w:type="dxa"/>
            <w:tcBorders>
              <w:top w:val="nil"/>
              <w:left w:val="nil"/>
              <w:bottom w:val="single" w:sz="4" w:space="0" w:color="auto"/>
              <w:right w:val="single" w:sz="4" w:space="0" w:color="auto"/>
            </w:tcBorders>
            <w:shd w:val="clear" w:color="auto" w:fill="auto"/>
            <w:noWrap/>
            <w:vAlign w:val="center"/>
            <w:hideMark/>
          </w:tcPr>
          <w:p w14:paraId="4C3BF82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0,99</w:t>
            </w:r>
          </w:p>
        </w:tc>
        <w:tc>
          <w:tcPr>
            <w:tcW w:w="1399" w:type="dxa"/>
            <w:tcBorders>
              <w:top w:val="nil"/>
              <w:left w:val="nil"/>
              <w:bottom w:val="single" w:sz="4" w:space="0" w:color="auto"/>
              <w:right w:val="single" w:sz="4" w:space="0" w:color="auto"/>
            </w:tcBorders>
            <w:shd w:val="clear" w:color="auto" w:fill="auto"/>
            <w:noWrap/>
            <w:vAlign w:val="bottom"/>
            <w:hideMark/>
          </w:tcPr>
          <w:p w14:paraId="33AB5113"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90,9</w:t>
            </w:r>
          </w:p>
        </w:tc>
        <w:tc>
          <w:tcPr>
            <w:tcW w:w="1417" w:type="dxa"/>
            <w:tcBorders>
              <w:top w:val="nil"/>
              <w:left w:val="nil"/>
              <w:bottom w:val="single" w:sz="4" w:space="0" w:color="auto"/>
              <w:right w:val="single" w:sz="4" w:space="0" w:color="auto"/>
            </w:tcBorders>
            <w:shd w:val="clear" w:color="auto" w:fill="auto"/>
            <w:noWrap/>
            <w:vAlign w:val="bottom"/>
            <w:hideMark/>
          </w:tcPr>
          <w:p w14:paraId="4E521121"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60</w:t>
            </w:r>
          </w:p>
        </w:tc>
      </w:tr>
      <w:tr w:rsidR="008D0A08" w:rsidRPr="008D0A08" w14:paraId="5111D2D0"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ADE165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61</w:t>
            </w:r>
          </w:p>
        </w:tc>
        <w:tc>
          <w:tcPr>
            <w:tcW w:w="3195" w:type="dxa"/>
            <w:tcBorders>
              <w:top w:val="nil"/>
              <w:left w:val="nil"/>
              <w:bottom w:val="single" w:sz="4" w:space="0" w:color="auto"/>
              <w:right w:val="single" w:sz="4" w:space="0" w:color="auto"/>
            </w:tcBorders>
            <w:shd w:val="clear" w:color="auto" w:fill="auto"/>
            <w:noWrap/>
            <w:vAlign w:val="bottom"/>
            <w:hideMark/>
          </w:tcPr>
          <w:p w14:paraId="150D32C6"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ИП</w:t>
            </w:r>
            <w:proofErr w:type="spellEnd"/>
            <w:r w:rsidRPr="008D0A08">
              <w:rPr>
                <w:rFonts w:ascii="Times New Roman" w:eastAsia="Times New Roman" w:hAnsi="Times New Roman" w:cs="Times New Roman"/>
                <w:color w:val="000000"/>
                <w:kern w:val="0"/>
                <w:sz w:val="20"/>
                <w:szCs w:val="20"/>
                <w:lang w:eastAsia="ru-RU"/>
                <w14:ligatures w14:val="none"/>
              </w:rPr>
              <w:t xml:space="preserve"> Арутюнян </w:t>
            </w:r>
            <w:proofErr w:type="spellStart"/>
            <w:r w:rsidRPr="008D0A08">
              <w:rPr>
                <w:rFonts w:ascii="Times New Roman" w:eastAsia="Times New Roman" w:hAnsi="Times New Roman" w:cs="Times New Roman"/>
                <w:color w:val="000000"/>
                <w:kern w:val="0"/>
                <w:sz w:val="20"/>
                <w:szCs w:val="20"/>
                <w:lang w:eastAsia="ru-RU"/>
                <w14:ligatures w14:val="none"/>
              </w:rPr>
              <w:t>Кирехик</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Варданович</w:t>
            </w:r>
            <w:proofErr w:type="spellEnd"/>
          </w:p>
        </w:tc>
        <w:tc>
          <w:tcPr>
            <w:tcW w:w="2427" w:type="dxa"/>
            <w:tcBorders>
              <w:top w:val="nil"/>
              <w:left w:val="nil"/>
              <w:bottom w:val="single" w:sz="4" w:space="0" w:color="auto"/>
              <w:right w:val="single" w:sz="4" w:space="0" w:color="auto"/>
            </w:tcBorders>
            <w:shd w:val="clear" w:color="auto" w:fill="auto"/>
            <w:vAlign w:val="bottom"/>
            <w:hideMark/>
          </w:tcPr>
          <w:p w14:paraId="36619DDD"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356000, СК, </w:t>
            </w:r>
            <w:proofErr w:type="spellStart"/>
            <w:r w:rsidRPr="008D0A08">
              <w:rPr>
                <w:rFonts w:ascii="Times New Roman" w:eastAsia="Times New Roman" w:hAnsi="Times New Roman" w:cs="Times New Roman"/>
                <w:color w:val="000000"/>
                <w:kern w:val="0"/>
                <w:sz w:val="20"/>
                <w:szCs w:val="20"/>
                <w:lang w:eastAsia="ru-RU"/>
                <w14:ligatures w14:val="none"/>
              </w:rPr>
              <w:t>Новоалександровский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w:t>
            </w:r>
          </w:p>
        </w:tc>
        <w:tc>
          <w:tcPr>
            <w:tcW w:w="2453" w:type="dxa"/>
            <w:tcBorders>
              <w:top w:val="nil"/>
              <w:left w:val="nil"/>
              <w:bottom w:val="single" w:sz="4" w:space="0" w:color="auto"/>
              <w:right w:val="single" w:sz="4" w:space="0" w:color="auto"/>
            </w:tcBorders>
            <w:shd w:val="clear" w:color="auto" w:fill="auto"/>
            <w:vAlign w:val="bottom"/>
            <w:hideMark/>
          </w:tcPr>
          <w:p w14:paraId="59F1E92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первого сорта (10.61.21.114), отруби, высевки и прочие отходы от обработки зерновых культур (10.61.4)</w:t>
            </w:r>
          </w:p>
        </w:tc>
        <w:tc>
          <w:tcPr>
            <w:tcW w:w="1120" w:type="dxa"/>
            <w:tcBorders>
              <w:top w:val="nil"/>
              <w:left w:val="nil"/>
              <w:bottom w:val="single" w:sz="4" w:space="0" w:color="auto"/>
              <w:right w:val="single" w:sz="4" w:space="0" w:color="auto"/>
            </w:tcBorders>
            <w:shd w:val="clear" w:color="auto" w:fill="auto"/>
            <w:noWrap/>
            <w:vAlign w:val="center"/>
            <w:hideMark/>
          </w:tcPr>
          <w:p w14:paraId="308A23A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6,476</w:t>
            </w:r>
          </w:p>
        </w:tc>
        <w:tc>
          <w:tcPr>
            <w:tcW w:w="1120" w:type="dxa"/>
            <w:tcBorders>
              <w:top w:val="nil"/>
              <w:left w:val="nil"/>
              <w:bottom w:val="single" w:sz="4" w:space="0" w:color="auto"/>
              <w:right w:val="single" w:sz="4" w:space="0" w:color="auto"/>
            </w:tcBorders>
            <w:shd w:val="clear" w:color="auto" w:fill="auto"/>
            <w:noWrap/>
            <w:vAlign w:val="center"/>
            <w:hideMark/>
          </w:tcPr>
          <w:p w14:paraId="3E87B1F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2,5</w:t>
            </w:r>
          </w:p>
        </w:tc>
        <w:tc>
          <w:tcPr>
            <w:tcW w:w="1120" w:type="dxa"/>
            <w:tcBorders>
              <w:top w:val="nil"/>
              <w:left w:val="nil"/>
              <w:bottom w:val="single" w:sz="4" w:space="0" w:color="auto"/>
              <w:right w:val="single" w:sz="4" w:space="0" w:color="auto"/>
            </w:tcBorders>
            <w:shd w:val="clear" w:color="auto" w:fill="auto"/>
            <w:noWrap/>
            <w:vAlign w:val="center"/>
            <w:hideMark/>
          </w:tcPr>
          <w:p w14:paraId="76C4005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2,345</w:t>
            </w:r>
          </w:p>
        </w:tc>
        <w:tc>
          <w:tcPr>
            <w:tcW w:w="1399" w:type="dxa"/>
            <w:tcBorders>
              <w:top w:val="nil"/>
              <w:left w:val="nil"/>
              <w:bottom w:val="single" w:sz="4" w:space="0" w:color="auto"/>
              <w:right w:val="single" w:sz="4" w:space="0" w:color="auto"/>
            </w:tcBorders>
            <w:shd w:val="clear" w:color="auto" w:fill="auto"/>
            <w:noWrap/>
            <w:vAlign w:val="bottom"/>
            <w:hideMark/>
          </w:tcPr>
          <w:p w14:paraId="584DE3BE"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88</w:t>
            </w:r>
          </w:p>
        </w:tc>
        <w:tc>
          <w:tcPr>
            <w:tcW w:w="1417" w:type="dxa"/>
            <w:tcBorders>
              <w:top w:val="nil"/>
              <w:left w:val="nil"/>
              <w:bottom w:val="single" w:sz="4" w:space="0" w:color="auto"/>
              <w:right w:val="single" w:sz="4" w:space="0" w:color="auto"/>
            </w:tcBorders>
            <w:shd w:val="clear" w:color="auto" w:fill="auto"/>
            <w:noWrap/>
            <w:vAlign w:val="bottom"/>
            <w:hideMark/>
          </w:tcPr>
          <w:p w14:paraId="3F26DDA5"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20</w:t>
            </w:r>
          </w:p>
        </w:tc>
      </w:tr>
      <w:tr w:rsidR="008D0A08" w:rsidRPr="008D0A08" w14:paraId="35809934" w14:textId="77777777" w:rsidTr="008D0A08">
        <w:trPr>
          <w:trHeight w:val="416"/>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3D1678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62</w:t>
            </w:r>
          </w:p>
        </w:tc>
        <w:tc>
          <w:tcPr>
            <w:tcW w:w="3195" w:type="dxa"/>
            <w:tcBorders>
              <w:top w:val="nil"/>
              <w:left w:val="nil"/>
              <w:bottom w:val="single" w:sz="4" w:space="0" w:color="auto"/>
              <w:right w:val="single" w:sz="4" w:space="0" w:color="auto"/>
            </w:tcBorders>
            <w:shd w:val="clear" w:color="auto" w:fill="auto"/>
            <w:noWrap/>
            <w:vAlign w:val="bottom"/>
            <w:hideMark/>
          </w:tcPr>
          <w:p w14:paraId="037D8A7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ИП</w:t>
            </w:r>
            <w:proofErr w:type="spellEnd"/>
            <w:r w:rsidRPr="008D0A08">
              <w:rPr>
                <w:rFonts w:ascii="Times New Roman" w:eastAsia="Times New Roman" w:hAnsi="Times New Roman" w:cs="Times New Roman"/>
                <w:color w:val="000000"/>
                <w:kern w:val="0"/>
                <w:sz w:val="20"/>
                <w:szCs w:val="20"/>
                <w:lang w:eastAsia="ru-RU"/>
                <w14:ligatures w14:val="none"/>
              </w:rPr>
              <w:t xml:space="preserve"> Омаров Саид </w:t>
            </w:r>
            <w:proofErr w:type="spellStart"/>
            <w:r w:rsidRPr="008D0A08">
              <w:rPr>
                <w:rFonts w:ascii="Times New Roman" w:eastAsia="Times New Roman" w:hAnsi="Times New Roman" w:cs="Times New Roman"/>
                <w:color w:val="000000"/>
                <w:kern w:val="0"/>
                <w:sz w:val="20"/>
                <w:szCs w:val="20"/>
                <w:lang w:eastAsia="ru-RU"/>
                <w14:ligatures w14:val="none"/>
              </w:rPr>
              <w:t>Хабибуллаевич</w:t>
            </w:r>
            <w:proofErr w:type="spellEnd"/>
          </w:p>
        </w:tc>
        <w:tc>
          <w:tcPr>
            <w:tcW w:w="2427" w:type="dxa"/>
            <w:tcBorders>
              <w:top w:val="nil"/>
              <w:left w:val="nil"/>
              <w:bottom w:val="single" w:sz="4" w:space="0" w:color="auto"/>
              <w:right w:val="single" w:sz="4" w:space="0" w:color="auto"/>
            </w:tcBorders>
            <w:shd w:val="clear" w:color="auto" w:fill="auto"/>
            <w:vAlign w:val="bottom"/>
            <w:hideMark/>
          </w:tcPr>
          <w:p w14:paraId="0235208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356722, СК, </w:t>
            </w:r>
            <w:proofErr w:type="spellStart"/>
            <w:r w:rsidRPr="008D0A08">
              <w:rPr>
                <w:rFonts w:ascii="Times New Roman" w:eastAsia="Times New Roman" w:hAnsi="Times New Roman" w:cs="Times New Roman"/>
                <w:color w:val="000000"/>
                <w:kern w:val="0"/>
                <w:sz w:val="20"/>
                <w:szCs w:val="20"/>
                <w:lang w:eastAsia="ru-RU"/>
                <w14:ligatures w14:val="none"/>
              </w:rPr>
              <w:t>Апанасенковский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Дивное, ул. Кашубы, д. 222</w:t>
            </w:r>
          </w:p>
        </w:tc>
        <w:tc>
          <w:tcPr>
            <w:tcW w:w="2453" w:type="dxa"/>
            <w:tcBorders>
              <w:top w:val="nil"/>
              <w:left w:val="nil"/>
              <w:bottom w:val="single" w:sz="4" w:space="0" w:color="auto"/>
              <w:right w:val="single" w:sz="4" w:space="0" w:color="auto"/>
            </w:tcBorders>
            <w:shd w:val="clear" w:color="auto" w:fill="auto"/>
            <w:vAlign w:val="bottom"/>
            <w:hideMark/>
          </w:tcPr>
          <w:p w14:paraId="4B2E21E7"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Мука пшеничная хлебопекарная высшего сорта (10.61.21.113), мука пшеничная хлебопекарная первого сорта (10.61.21.114), мука пшеничная хлебопекарная второго </w:t>
            </w:r>
            <w:r w:rsidRPr="008D0A08">
              <w:rPr>
                <w:rFonts w:ascii="Times New Roman" w:eastAsia="Times New Roman" w:hAnsi="Times New Roman" w:cs="Times New Roman"/>
                <w:color w:val="000000"/>
                <w:kern w:val="0"/>
                <w:sz w:val="20"/>
                <w:szCs w:val="20"/>
                <w:lang w:eastAsia="ru-RU"/>
                <w14:ligatures w14:val="none"/>
              </w:rPr>
              <w:lastRenderedPageBreak/>
              <w:t>сорта (10.61.21.115), отруби, высевки и прочие отходы от обработки зерновых культур (10.61.4)</w:t>
            </w:r>
          </w:p>
        </w:tc>
        <w:tc>
          <w:tcPr>
            <w:tcW w:w="1120" w:type="dxa"/>
            <w:tcBorders>
              <w:top w:val="nil"/>
              <w:left w:val="nil"/>
              <w:bottom w:val="single" w:sz="4" w:space="0" w:color="auto"/>
              <w:right w:val="single" w:sz="4" w:space="0" w:color="auto"/>
            </w:tcBorders>
            <w:shd w:val="clear" w:color="auto" w:fill="auto"/>
            <w:noWrap/>
            <w:vAlign w:val="center"/>
            <w:hideMark/>
          </w:tcPr>
          <w:p w14:paraId="43D7779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lastRenderedPageBreak/>
              <w:t>0</w:t>
            </w:r>
          </w:p>
        </w:tc>
        <w:tc>
          <w:tcPr>
            <w:tcW w:w="1120" w:type="dxa"/>
            <w:tcBorders>
              <w:top w:val="nil"/>
              <w:left w:val="nil"/>
              <w:bottom w:val="single" w:sz="4" w:space="0" w:color="auto"/>
              <w:right w:val="single" w:sz="4" w:space="0" w:color="auto"/>
            </w:tcBorders>
            <w:shd w:val="clear" w:color="auto" w:fill="auto"/>
            <w:noWrap/>
            <w:vAlign w:val="center"/>
            <w:hideMark/>
          </w:tcPr>
          <w:p w14:paraId="3C145A3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0,368</w:t>
            </w:r>
          </w:p>
        </w:tc>
        <w:tc>
          <w:tcPr>
            <w:tcW w:w="1120" w:type="dxa"/>
            <w:tcBorders>
              <w:top w:val="nil"/>
              <w:left w:val="nil"/>
              <w:bottom w:val="single" w:sz="4" w:space="0" w:color="auto"/>
              <w:right w:val="single" w:sz="4" w:space="0" w:color="auto"/>
            </w:tcBorders>
            <w:shd w:val="clear" w:color="auto" w:fill="auto"/>
            <w:noWrap/>
            <w:vAlign w:val="center"/>
            <w:hideMark/>
          </w:tcPr>
          <w:p w14:paraId="73D6A35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0,2</w:t>
            </w:r>
          </w:p>
        </w:tc>
        <w:tc>
          <w:tcPr>
            <w:tcW w:w="1399" w:type="dxa"/>
            <w:tcBorders>
              <w:top w:val="nil"/>
              <w:left w:val="nil"/>
              <w:bottom w:val="single" w:sz="4" w:space="0" w:color="auto"/>
              <w:right w:val="single" w:sz="4" w:space="0" w:color="auto"/>
            </w:tcBorders>
            <w:shd w:val="clear" w:color="auto" w:fill="auto"/>
            <w:noWrap/>
            <w:vAlign w:val="bottom"/>
            <w:hideMark/>
          </w:tcPr>
          <w:p w14:paraId="0C44F788"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67</w:t>
            </w:r>
          </w:p>
        </w:tc>
        <w:tc>
          <w:tcPr>
            <w:tcW w:w="1417" w:type="dxa"/>
            <w:tcBorders>
              <w:top w:val="nil"/>
              <w:left w:val="nil"/>
              <w:bottom w:val="single" w:sz="4" w:space="0" w:color="auto"/>
              <w:right w:val="single" w:sz="4" w:space="0" w:color="auto"/>
            </w:tcBorders>
            <w:shd w:val="clear" w:color="auto" w:fill="auto"/>
            <w:noWrap/>
            <w:vAlign w:val="bottom"/>
            <w:hideMark/>
          </w:tcPr>
          <w:p w14:paraId="4CD8D56D"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60</w:t>
            </w:r>
          </w:p>
        </w:tc>
      </w:tr>
      <w:tr w:rsidR="008D0A08" w:rsidRPr="008D0A08" w14:paraId="52E18313"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1823B3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63</w:t>
            </w:r>
          </w:p>
        </w:tc>
        <w:tc>
          <w:tcPr>
            <w:tcW w:w="3195" w:type="dxa"/>
            <w:tcBorders>
              <w:top w:val="nil"/>
              <w:left w:val="nil"/>
              <w:bottom w:val="single" w:sz="4" w:space="0" w:color="auto"/>
              <w:right w:val="single" w:sz="4" w:space="0" w:color="auto"/>
            </w:tcBorders>
            <w:shd w:val="clear" w:color="auto" w:fill="auto"/>
            <w:noWrap/>
            <w:vAlign w:val="bottom"/>
            <w:hideMark/>
          </w:tcPr>
          <w:p w14:paraId="1C270A0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ИП</w:t>
            </w:r>
            <w:proofErr w:type="spellEnd"/>
            <w:r w:rsidRPr="008D0A08">
              <w:rPr>
                <w:rFonts w:ascii="Times New Roman" w:eastAsia="Times New Roman" w:hAnsi="Times New Roman" w:cs="Times New Roman"/>
                <w:color w:val="000000"/>
                <w:kern w:val="0"/>
                <w:sz w:val="20"/>
                <w:szCs w:val="20"/>
                <w:lang w:eastAsia="ru-RU"/>
                <w14:ligatures w14:val="none"/>
              </w:rPr>
              <w:t xml:space="preserve"> Георгиев Дмитрий </w:t>
            </w:r>
            <w:proofErr w:type="spellStart"/>
            <w:r w:rsidRPr="008D0A08">
              <w:rPr>
                <w:rFonts w:ascii="Times New Roman" w:eastAsia="Times New Roman" w:hAnsi="Times New Roman" w:cs="Times New Roman"/>
                <w:color w:val="000000"/>
                <w:kern w:val="0"/>
                <w:sz w:val="20"/>
                <w:szCs w:val="20"/>
                <w:lang w:eastAsia="ru-RU"/>
                <w14:ligatures w14:val="none"/>
              </w:rPr>
              <w:t>Саввич</w:t>
            </w:r>
            <w:proofErr w:type="spellEnd"/>
          </w:p>
        </w:tc>
        <w:tc>
          <w:tcPr>
            <w:tcW w:w="2427" w:type="dxa"/>
            <w:tcBorders>
              <w:top w:val="nil"/>
              <w:left w:val="nil"/>
              <w:bottom w:val="single" w:sz="4" w:space="0" w:color="auto"/>
              <w:right w:val="single" w:sz="4" w:space="0" w:color="auto"/>
            </w:tcBorders>
            <w:shd w:val="clear" w:color="auto" w:fill="auto"/>
            <w:vAlign w:val="bottom"/>
            <w:hideMark/>
          </w:tcPr>
          <w:p w14:paraId="20B8358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355000, СК, г. Ставрополь, </w:t>
            </w:r>
          </w:p>
        </w:tc>
        <w:tc>
          <w:tcPr>
            <w:tcW w:w="2453" w:type="dxa"/>
            <w:tcBorders>
              <w:top w:val="nil"/>
              <w:left w:val="nil"/>
              <w:bottom w:val="single" w:sz="4" w:space="0" w:color="auto"/>
              <w:right w:val="single" w:sz="4" w:space="0" w:color="auto"/>
            </w:tcBorders>
            <w:shd w:val="clear" w:color="auto" w:fill="auto"/>
            <w:vAlign w:val="bottom"/>
            <w:hideMark/>
          </w:tcPr>
          <w:p w14:paraId="55E9B84F"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025080C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67F541"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0,072</w:t>
            </w:r>
          </w:p>
        </w:tc>
        <w:tc>
          <w:tcPr>
            <w:tcW w:w="1120" w:type="dxa"/>
            <w:tcBorders>
              <w:top w:val="nil"/>
              <w:left w:val="nil"/>
              <w:bottom w:val="single" w:sz="4" w:space="0" w:color="auto"/>
              <w:right w:val="single" w:sz="4" w:space="0" w:color="auto"/>
            </w:tcBorders>
            <w:shd w:val="clear" w:color="auto" w:fill="auto"/>
            <w:noWrap/>
            <w:vAlign w:val="center"/>
            <w:hideMark/>
          </w:tcPr>
          <w:p w14:paraId="60389E9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0,085</w:t>
            </w:r>
          </w:p>
        </w:tc>
        <w:tc>
          <w:tcPr>
            <w:tcW w:w="1399" w:type="dxa"/>
            <w:tcBorders>
              <w:top w:val="nil"/>
              <w:left w:val="nil"/>
              <w:bottom w:val="single" w:sz="4" w:space="0" w:color="auto"/>
              <w:right w:val="single" w:sz="4" w:space="0" w:color="auto"/>
            </w:tcBorders>
            <w:shd w:val="clear" w:color="auto" w:fill="auto"/>
            <w:noWrap/>
            <w:vAlign w:val="bottom"/>
            <w:hideMark/>
          </w:tcPr>
          <w:p w14:paraId="77293835"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49</w:t>
            </w:r>
          </w:p>
        </w:tc>
        <w:tc>
          <w:tcPr>
            <w:tcW w:w="1417" w:type="dxa"/>
            <w:tcBorders>
              <w:top w:val="nil"/>
              <w:left w:val="nil"/>
              <w:bottom w:val="single" w:sz="4" w:space="0" w:color="auto"/>
              <w:right w:val="single" w:sz="4" w:space="0" w:color="auto"/>
            </w:tcBorders>
            <w:shd w:val="clear" w:color="auto" w:fill="auto"/>
            <w:noWrap/>
            <w:vAlign w:val="bottom"/>
            <w:hideMark/>
          </w:tcPr>
          <w:p w14:paraId="035E474A"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50</w:t>
            </w:r>
          </w:p>
        </w:tc>
      </w:tr>
      <w:tr w:rsidR="008D0A08" w:rsidRPr="008D0A08" w14:paraId="5A054EFA"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06E5BA7"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64</w:t>
            </w:r>
          </w:p>
        </w:tc>
        <w:tc>
          <w:tcPr>
            <w:tcW w:w="3195" w:type="dxa"/>
            <w:tcBorders>
              <w:top w:val="nil"/>
              <w:left w:val="nil"/>
              <w:bottom w:val="single" w:sz="4" w:space="0" w:color="auto"/>
              <w:right w:val="single" w:sz="4" w:space="0" w:color="auto"/>
            </w:tcBorders>
            <w:shd w:val="clear" w:color="auto" w:fill="auto"/>
            <w:noWrap/>
            <w:vAlign w:val="bottom"/>
            <w:hideMark/>
          </w:tcPr>
          <w:p w14:paraId="14BED0C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ИП</w:t>
            </w:r>
            <w:proofErr w:type="spellEnd"/>
            <w:r w:rsidRPr="008D0A08">
              <w:rPr>
                <w:rFonts w:ascii="Times New Roman" w:eastAsia="Times New Roman" w:hAnsi="Times New Roman" w:cs="Times New Roman"/>
                <w:color w:val="000000"/>
                <w:kern w:val="0"/>
                <w:sz w:val="20"/>
                <w:szCs w:val="20"/>
                <w:lang w:eastAsia="ru-RU"/>
                <w14:ligatures w14:val="none"/>
              </w:rPr>
              <w:t xml:space="preserve"> Магомедов Магомед Абдуллаевич</w:t>
            </w:r>
          </w:p>
        </w:tc>
        <w:tc>
          <w:tcPr>
            <w:tcW w:w="2427" w:type="dxa"/>
            <w:tcBorders>
              <w:top w:val="nil"/>
              <w:left w:val="nil"/>
              <w:bottom w:val="single" w:sz="4" w:space="0" w:color="auto"/>
              <w:right w:val="single" w:sz="4" w:space="0" w:color="auto"/>
            </w:tcBorders>
            <w:shd w:val="clear" w:color="auto" w:fill="auto"/>
            <w:vAlign w:val="bottom"/>
            <w:hideMark/>
          </w:tcPr>
          <w:p w14:paraId="775C94E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357968, СК, </w:t>
            </w:r>
            <w:proofErr w:type="spellStart"/>
            <w:r w:rsidRPr="008D0A08">
              <w:rPr>
                <w:rFonts w:ascii="Times New Roman" w:eastAsia="Times New Roman" w:hAnsi="Times New Roman" w:cs="Times New Roman"/>
                <w:color w:val="000000"/>
                <w:kern w:val="0"/>
                <w:sz w:val="20"/>
                <w:szCs w:val="20"/>
                <w:lang w:eastAsia="ru-RU"/>
                <w14:ligatures w14:val="none"/>
              </w:rPr>
              <w:t>Левокумский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пос. Ленинский</w:t>
            </w:r>
          </w:p>
        </w:tc>
        <w:tc>
          <w:tcPr>
            <w:tcW w:w="2453" w:type="dxa"/>
            <w:tcBorders>
              <w:top w:val="nil"/>
              <w:left w:val="nil"/>
              <w:bottom w:val="single" w:sz="4" w:space="0" w:color="auto"/>
              <w:right w:val="single" w:sz="4" w:space="0" w:color="auto"/>
            </w:tcBorders>
            <w:shd w:val="clear" w:color="auto" w:fill="auto"/>
            <w:vAlign w:val="bottom"/>
            <w:hideMark/>
          </w:tcPr>
          <w:p w14:paraId="35C9FCC6"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20F3061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3D186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0,155</w:t>
            </w:r>
          </w:p>
        </w:tc>
        <w:tc>
          <w:tcPr>
            <w:tcW w:w="1120" w:type="dxa"/>
            <w:tcBorders>
              <w:top w:val="nil"/>
              <w:left w:val="nil"/>
              <w:bottom w:val="single" w:sz="4" w:space="0" w:color="auto"/>
              <w:right w:val="single" w:sz="4" w:space="0" w:color="auto"/>
            </w:tcBorders>
            <w:shd w:val="clear" w:color="auto" w:fill="auto"/>
            <w:noWrap/>
            <w:vAlign w:val="center"/>
            <w:hideMark/>
          </w:tcPr>
          <w:p w14:paraId="10DE6A9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0,466</w:t>
            </w:r>
          </w:p>
        </w:tc>
        <w:tc>
          <w:tcPr>
            <w:tcW w:w="1399" w:type="dxa"/>
            <w:tcBorders>
              <w:top w:val="nil"/>
              <w:left w:val="nil"/>
              <w:bottom w:val="single" w:sz="4" w:space="0" w:color="auto"/>
              <w:right w:val="single" w:sz="4" w:space="0" w:color="auto"/>
            </w:tcBorders>
            <w:shd w:val="clear" w:color="auto" w:fill="auto"/>
            <w:noWrap/>
            <w:vAlign w:val="bottom"/>
            <w:hideMark/>
          </w:tcPr>
          <w:p w14:paraId="3FAC9CD1"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83,1</w:t>
            </w:r>
          </w:p>
        </w:tc>
        <w:tc>
          <w:tcPr>
            <w:tcW w:w="1417" w:type="dxa"/>
            <w:tcBorders>
              <w:top w:val="nil"/>
              <w:left w:val="nil"/>
              <w:bottom w:val="single" w:sz="4" w:space="0" w:color="auto"/>
              <w:right w:val="single" w:sz="4" w:space="0" w:color="auto"/>
            </w:tcBorders>
            <w:shd w:val="clear" w:color="auto" w:fill="auto"/>
            <w:noWrap/>
            <w:vAlign w:val="bottom"/>
            <w:hideMark/>
          </w:tcPr>
          <w:p w14:paraId="5C08D5F7"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100</w:t>
            </w:r>
          </w:p>
        </w:tc>
      </w:tr>
      <w:tr w:rsidR="008D0A08" w:rsidRPr="008D0A08" w14:paraId="619834E0" w14:textId="77777777" w:rsidTr="008D0A08">
        <w:trPr>
          <w:trHeight w:val="232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8B3BC6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65</w:t>
            </w:r>
          </w:p>
        </w:tc>
        <w:tc>
          <w:tcPr>
            <w:tcW w:w="3195" w:type="dxa"/>
            <w:tcBorders>
              <w:top w:val="nil"/>
              <w:left w:val="nil"/>
              <w:bottom w:val="single" w:sz="4" w:space="0" w:color="auto"/>
              <w:right w:val="single" w:sz="4" w:space="0" w:color="auto"/>
            </w:tcBorders>
            <w:shd w:val="clear" w:color="auto" w:fill="auto"/>
            <w:noWrap/>
            <w:vAlign w:val="bottom"/>
            <w:hideMark/>
          </w:tcPr>
          <w:p w14:paraId="424F0D9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ИП</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Маргания</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Омари</w:t>
            </w:r>
            <w:proofErr w:type="spellEnd"/>
            <w:r w:rsidRPr="008D0A08">
              <w:rPr>
                <w:rFonts w:ascii="Times New Roman" w:eastAsia="Times New Roman" w:hAnsi="Times New Roman" w:cs="Times New Roman"/>
                <w:color w:val="000000"/>
                <w:kern w:val="0"/>
                <w:sz w:val="20"/>
                <w:szCs w:val="20"/>
                <w:lang w:eastAsia="ru-RU"/>
                <w14:ligatures w14:val="none"/>
              </w:rPr>
              <w:t xml:space="preserve"> Шалвович</w:t>
            </w:r>
          </w:p>
        </w:tc>
        <w:tc>
          <w:tcPr>
            <w:tcW w:w="2427" w:type="dxa"/>
            <w:tcBorders>
              <w:top w:val="nil"/>
              <w:left w:val="nil"/>
              <w:bottom w:val="single" w:sz="4" w:space="0" w:color="auto"/>
              <w:right w:val="single" w:sz="4" w:space="0" w:color="auto"/>
            </w:tcBorders>
            <w:shd w:val="clear" w:color="auto" w:fill="auto"/>
            <w:vAlign w:val="bottom"/>
            <w:hideMark/>
          </w:tcPr>
          <w:p w14:paraId="6DC820DB"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356000, СК, </w:t>
            </w:r>
            <w:proofErr w:type="spellStart"/>
            <w:r w:rsidRPr="008D0A08">
              <w:rPr>
                <w:rFonts w:ascii="Times New Roman" w:eastAsia="Times New Roman" w:hAnsi="Times New Roman" w:cs="Times New Roman"/>
                <w:color w:val="000000"/>
                <w:kern w:val="0"/>
                <w:sz w:val="20"/>
                <w:szCs w:val="20"/>
                <w:lang w:eastAsia="ru-RU"/>
                <w14:ligatures w14:val="none"/>
              </w:rPr>
              <w:t>Новоалександровский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г. Новоалександровск, ул. Калинина, д. 305</w:t>
            </w:r>
          </w:p>
        </w:tc>
        <w:tc>
          <w:tcPr>
            <w:tcW w:w="2453" w:type="dxa"/>
            <w:tcBorders>
              <w:top w:val="nil"/>
              <w:left w:val="nil"/>
              <w:bottom w:val="single" w:sz="4" w:space="0" w:color="auto"/>
              <w:right w:val="single" w:sz="4" w:space="0" w:color="auto"/>
            </w:tcBorders>
            <w:shd w:val="clear" w:color="auto" w:fill="auto"/>
            <w:vAlign w:val="bottom"/>
            <w:hideMark/>
          </w:tcPr>
          <w:p w14:paraId="31A15FB4"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 мука пшеничная хлебопекарная второго сорта (10.61.21.115), отруби, высевки и прочие отходы от обработки зерновых культур (10.61.4)</w:t>
            </w:r>
          </w:p>
        </w:tc>
        <w:tc>
          <w:tcPr>
            <w:tcW w:w="1120" w:type="dxa"/>
            <w:tcBorders>
              <w:top w:val="nil"/>
              <w:left w:val="nil"/>
              <w:bottom w:val="single" w:sz="4" w:space="0" w:color="auto"/>
              <w:right w:val="single" w:sz="4" w:space="0" w:color="auto"/>
            </w:tcBorders>
            <w:shd w:val="clear" w:color="auto" w:fill="auto"/>
            <w:noWrap/>
            <w:vAlign w:val="center"/>
            <w:hideMark/>
          </w:tcPr>
          <w:p w14:paraId="16E156D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5DCCE61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0,544</w:t>
            </w:r>
          </w:p>
        </w:tc>
        <w:tc>
          <w:tcPr>
            <w:tcW w:w="1120" w:type="dxa"/>
            <w:tcBorders>
              <w:top w:val="nil"/>
              <w:left w:val="nil"/>
              <w:bottom w:val="single" w:sz="4" w:space="0" w:color="auto"/>
              <w:right w:val="single" w:sz="4" w:space="0" w:color="auto"/>
            </w:tcBorders>
            <w:shd w:val="clear" w:color="auto" w:fill="auto"/>
            <w:noWrap/>
            <w:vAlign w:val="center"/>
            <w:hideMark/>
          </w:tcPr>
          <w:p w14:paraId="18A31F5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0,467</w:t>
            </w:r>
          </w:p>
        </w:tc>
        <w:tc>
          <w:tcPr>
            <w:tcW w:w="1399" w:type="dxa"/>
            <w:tcBorders>
              <w:top w:val="nil"/>
              <w:left w:val="nil"/>
              <w:bottom w:val="single" w:sz="4" w:space="0" w:color="auto"/>
              <w:right w:val="single" w:sz="4" w:space="0" w:color="auto"/>
            </w:tcBorders>
            <w:shd w:val="clear" w:color="auto" w:fill="auto"/>
            <w:noWrap/>
            <w:vAlign w:val="bottom"/>
            <w:hideMark/>
          </w:tcPr>
          <w:p w14:paraId="44F58460"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10</w:t>
            </w:r>
          </w:p>
        </w:tc>
        <w:tc>
          <w:tcPr>
            <w:tcW w:w="1417" w:type="dxa"/>
            <w:tcBorders>
              <w:top w:val="nil"/>
              <w:left w:val="nil"/>
              <w:bottom w:val="single" w:sz="4" w:space="0" w:color="auto"/>
              <w:right w:val="single" w:sz="4" w:space="0" w:color="auto"/>
            </w:tcBorders>
            <w:shd w:val="clear" w:color="auto" w:fill="auto"/>
            <w:noWrap/>
            <w:vAlign w:val="bottom"/>
            <w:hideMark/>
          </w:tcPr>
          <w:p w14:paraId="19E42CD2"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w:t>
            </w:r>
          </w:p>
        </w:tc>
      </w:tr>
      <w:tr w:rsidR="008D0A08" w:rsidRPr="008D0A08" w14:paraId="56447E4D"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731653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66</w:t>
            </w:r>
          </w:p>
        </w:tc>
        <w:tc>
          <w:tcPr>
            <w:tcW w:w="3195" w:type="dxa"/>
            <w:tcBorders>
              <w:top w:val="nil"/>
              <w:left w:val="nil"/>
              <w:bottom w:val="single" w:sz="4" w:space="0" w:color="auto"/>
              <w:right w:val="single" w:sz="4" w:space="0" w:color="auto"/>
            </w:tcBorders>
            <w:shd w:val="clear" w:color="auto" w:fill="auto"/>
            <w:noWrap/>
            <w:vAlign w:val="bottom"/>
            <w:hideMark/>
          </w:tcPr>
          <w:p w14:paraId="2D05DCA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Сельхозпредприятие "</w:t>
            </w:r>
            <w:proofErr w:type="spellStart"/>
            <w:r w:rsidRPr="008D0A08">
              <w:rPr>
                <w:rFonts w:ascii="Times New Roman" w:eastAsia="Times New Roman" w:hAnsi="Times New Roman" w:cs="Times New Roman"/>
                <w:color w:val="000000"/>
                <w:kern w:val="0"/>
                <w:sz w:val="20"/>
                <w:szCs w:val="20"/>
                <w:lang w:eastAsia="ru-RU"/>
                <w14:ligatures w14:val="none"/>
              </w:rPr>
              <w:t>Темижбекское</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54EDF5E9"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356018, СК, п. </w:t>
            </w:r>
            <w:proofErr w:type="spellStart"/>
            <w:r w:rsidRPr="008D0A08">
              <w:rPr>
                <w:rFonts w:ascii="Times New Roman" w:eastAsia="Times New Roman" w:hAnsi="Times New Roman" w:cs="Times New Roman"/>
                <w:color w:val="000000"/>
                <w:kern w:val="0"/>
                <w:sz w:val="20"/>
                <w:szCs w:val="20"/>
                <w:lang w:eastAsia="ru-RU"/>
                <w14:ligatures w14:val="none"/>
              </w:rPr>
              <w:t>Темижбекский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ул. Почтовая, </w:t>
            </w:r>
            <w:proofErr w:type="spellStart"/>
            <w:r w:rsidRPr="008D0A08">
              <w:rPr>
                <w:rFonts w:ascii="Times New Roman" w:eastAsia="Times New Roman" w:hAnsi="Times New Roman" w:cs="Times New Roman"/>
                <w:color w:val="000000"/>
                <w:kern w:val="0"/>
                <w:sz w:val="20"/>
                <w:szCs w:val="20"/>
                <w:lang w:eastAsia="ru-RU"/>
                <w14:ligatures w14:val="none"/>
              </w:rPr>
              <w:t>зд</w:t>
            </w:r>
            <w:proofErr w:type="spellEnd"/>
            <w:r w:rsidRPr="008D0A08">
              <w:rPr>
                <w:rFonts w:ascii="Times New Roman" w:eastAsia="Times New Roman" w:hAnsi="Times New Roman" w:cs="Times New Roman"/>
                <w:color w:val="000000"/>
                <w:kern w:val="0"/>
                <w:sz w:val="20"/>
                <w:szCs w:val="20"/>
                <w:lang w:eastAsia="ru-RU"/>
                <w14:ligatures w14:val="none"/>
              </w:rPr>
              <w:t>. 1</w:t>
            </w:r>
          </w:p>
        </w:tc>
        <w:tc>
          <w:tcPr>
            <w:tcW w:w="2453" w:type="dxa"/>
            <w:tcBorders>
              <w:top w:val="nil"/>
              <w:left w:val="nil"/>
              <w:bottom w:val="single" w:sz="4" w:space="0" w:color="auto"/>
              <w:right w:val="single" w:sz="4" w:space="0" w:color="auto"/>
            </w:tcBorders>
            <w:shd w:val="clear" w:color="auto" w:fill="auto"/>
            <w:vAlign w:val="bottom"/>
            <w:hideMark/>
          </w:tcPr>
          <w:p w14:paraId="47FFDB4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кукурузная (10.61.22.120)</w:t>
            </w:r>
          </w:p>
        </w:tc>
        <w:tc>
          <w:tcPr>
            <w:tcW w:w="1120" w:type="dxa"/>
            <w:tcBorders>
              <w:top w:val="nil"/>
              <w:left w:val="nil"/>
              <w:bottom w:val="single" w:sz="4" w:space="0" w:color="auto"/>
              <w:right w:val="single" w:sz="4" w:space="0" w:color="auto"/>
            </w:tcBorders>
            <w:shd w:val="clear" w:color="auto" w:fill="auto"/>
            <w:noWrap/>
            <w:vAlign w:val="center"/>
            <w:hideMark/>
          </w:tcPr>
          <w:p w14:paraId="3D8C721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5001856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0,6</w:t>
            </w:r>
          </w:p>
        </w:tc>
        <w:tc>
          <w:tcPr>
            <w:tcW w:w="1120" w:type="dxa"/>
            <w:tcBorders>
              <w:top w:val="nil"/>
              <w:left w:val="nil"/>
              <w:bottom w:val="single" w:sz="4" w:space="0" w:color="auto"/>
              <w:right w:val="single" w:sz="4" w:space="0" w:color="auto"/>
            </w:tcBorders>
            <w:shd w:val="clear" w:color="auto" w:fill="auto"/>
            <w:noWrap/>
            <w:vAlign w:val="center"/>
            <w:hideMark/>
          </w:tcPr>
          <w:p w14:paraId="6568220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0,56</w:t>
            </w:r>
          </w:p>
        </w:tc>
        <w:tc>
          <w:tcPr>
            <w:tcW w:w="1399" w:type="dxa"/>
            <w:tcBorders>
              <w:top w:val="nil"/>
              <w:left w:val="nil"/>
              <w:bottom w:val="single" w:sz="4" w:space="0" w:color="auto"/>
              <w:right w:val="single" w:sz="4" w:space="0" w:color="auto"/>
            </w:tcBorders>
            <w:shd w:val="clear" w:color="auto" w:fill="auto"/>
            <w:noWrap/>
            <w:vAlign w:val="bottom"/>
            <w:hideMark/>
          </w:tcPr>
          <w:p w14:paraId="66EE3D4F"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31,6</w:t>
            </w:r>
          </w:p>
        </w:tc>
        <w:tc>
          <w:tcPr>
            <w:tcW w:w="1417" w:type="dxa"/>
            <w:tcBorders>
              <w:top w:val="nil"/>
              <w:left w:val="nil"/>
              <w:bottom w:val="single" w:sz="4" w:space="0" w:color="auto"/>
              <w:right w:val="single" w:sz="4" w:space="0" w:color="auto"/>
            </w:tcBorders>
            <w:shd w:val="clear" w:color="auto" w:fill="auto"/>
            <w:noWrap/>
            <w:vAlign w:val="bottom"/>
            <w:hideMark/>
          </w:tcPr>
          <w:p w14:paraId="5CB2E693"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80</w:t>
            </w:r>
          </w:p>
        </w:tc>
      </w:tr>
      <w:tr w:rsidR="008D0A08" w:rsidRPr="008D0A08" w14:paraId="5A6DA780"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CAE353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67</w:t>
            </w:r>
          </w:p>
        </w:tc>
        <w:tc>
          <w:tcPr>
            <w:tcW w:w="3195" w:type="dxa"/>
            <w:tcBorders>
              <w:top w:val="nil"/>
              <w:left w:val="nil"/>
              <w:bottom w:val="single" w:sz="4" w:space="0" w:color="auto"/>
              <w:right w:val="single" w:sz="4" w:space="0" w:color="auto"/>
            </w:tcBorders>
            <w:shd w:val="clear" w:color="auto" w:fill="auto"/>
            <w:vAlign w:val="bottom"/>
            <w:hideMark/>
          </w:tcPr>
          <w:p w14:paraId="623BCE9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Опытно-производственное хозяйство "Луч"</w:t>
            </w:r>
          </w:p>
        </w:tc>
        <w:tc>
          <w:tcPr>
            <w:tcW w:w="2427" w:type="dxa"/>
            <w:tcBorders>
              <w:top w:val="nil"/>
              <w:left w:val="nil"/>
              <w:bottom w:val="single" w:sz="4" w:space="0" w:color="auto"/>
              <w:right w:val="single" w:sz="4" w:space="0" w:color="auto"/>
            </w:tcBorders>
            <w:shd w:val="clear" w:color="auto" w:fill="auto"/>
            <w:vAlign w:val="bottom"/>
            <w:hideMark/>
          </w:tcPr>
          <w:p w14:paraId="2B70D09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356353, СК, </w:t>
            </w:r>
            <w:proofErr w:type="spellStart"/>
            <w:r w:rsidRPr="008D0A08">
              <w:rPr>
                <w:rFonts w:ascii="Times New Roman" w:eastAsia="Times New Roman" w:hAnsi="Times New Roman" w:cs="Times New Roman"/>
                <w:color w:val="000000"/>
                <w:kern w:val="0"/>
                <w:sz w:val="20"/>
                <w:szCs w:val="20"/>
                <w:lang w:eastAsia="ru-RU"/>
                <w14:ligatures w14:val="none"/>
              </w:rPr>
              <w:t>Новоселицкий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w:t>
            </w:r>
            <w:proofErr w:type="spellStart"/>
            <w:r w:rsidRPr="008D0A08">
              <w:rPr>
                <w:rFonts w:ascii="Times New Roman" w:eastAsia="Times New Roman" w:hAnsi="Times New Roman" w:cs="Times New Roman"/>
                <w:color w:val="000000"/>
                <w:kern w:val="0"/>
                <w:sz w:val="20"/>
                <w:szCs w:val="20"/>
                <w:lang w:eastAsia="ru-RU"/>
                <w14:ligatures w14:val="none"/>
              </w:rPr>
              <w:t>Падинское</w:t>
            </w:r>
            <w:proofErr w:type="spellEnd"/>
            <w:r w:rsidRPr="008D0A08">
              <w:rPr>
                <w:rFonts w:ascii="Times New Roman" w:eastAsia="Times New Roman" w:hAnsi="Times New Roman" w:cs="Times New Roman"/>
                <w:color w:val="000000"/>
                <w:kern w:val="0"/>
                <w:sz w:val="20"/>
                <w:szCs w:val="20"/>
                <w:lang w:eastAsia="ru-RU"/>
                <w14:ligatures w14:val="none"/>
              </w:rPr>
              <w:t>, ул. Пролетарская, д. 15</w:t>
            </w:r>
          </w:p>
        </w:tc>
        <w:tc>
          <w:tcPr>
            <w:tcW w:w="2453" w:type="dxa"/>
            <w:tcBorders>
              <w:top w:val="nil"/>
              <w:left w:val="nil"/>
              <w:bottom w:val="single" w:sz="4" w:space="0" w:color="auto"/>
              <w:right w:val="single" w:sz="4" w:space="0" w:color="auto"/>
            </w:tcBorders>
            <w:shd w:val="clear" w:color="auto" w:fill="auto"/>
            <w:vAlign w:val="bottom"/>
            <w:hideMark/>
          </w:tcPr>
          <w:p w14:paraId="21FE2B7C"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прочая (10.61.21.119)</w:t>
            </w:r>
          </w:p>
        </w:tc>
        <w:tc>
          <w:tcPr>
            <w:tcW w:w="1120" w:type="dxa"/>
            <w:tcBorders>
              <w:top w:val="nil"/>
              <w:left w:val="nil"/>
              <w:bottom w:val="single" w:sz="4" w:space="0" w:color="auto"/>
              <w:right w:val="single" w:sz="4" w:space="0" w:color="auto"/>
            </w:tcBorders>
            <w:shd w:val="clear" w:color="auto" w:fill="auto"/>
            <w:noWrap/>
            <w:vAlign w:val="center"/>
            <w:hideMark/>
          </w:tcPr>
          <w:p w14:paraId="2ED7019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0965245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0,249</w:t>
            </w:r>
          </w:p>
        </w:tc>
        <w:tc>
          <w:tcPr>
            <w:tcW w:w="1120" w:type="dxa"/>
            <w:tcBorders>
              <w:top w:val="nil"/>
              <w:left w:val="nil"/>
              <w:bottom w:val="single" w:sz="4" w:space="0" w:color="auto"/>
              <w:right w:val="single" w:sz="4" w:space="0" w:color="auto"/>
            </w:tcBorders>
            <w:shd w:val="clear" w:color="auto" w:fill="auto"/>
            <w:noWrap/>
            <w:vAlign w:val="center"/>
            <w:hideMark/>
          </w:tcPr>
          <w:p w14:paraId="0830350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0,196</w:t>
            </w:r>
          </w:p>
        </w:tc>
        <w:tc>
          <w:tcPr>
            <w:tcW w:w="1399" w:type="dxa"/>
            <w:tcBorders>
              <w:top w:val="nil"/>
              <w:left w:val="nil"/>
              <w:bottom w:val="single" w:sz="4" w:space="0" w:color="auto"/>
              <w:right w:val="single" w:sz="4" w:space="0" w:color="auto"/>
            </w:tcBorders>
            <w:shd w:val="clear" w:color="auto" w:fill="auto"/>
            <w:noWrap/>
            <w:vAlign w:val="bottom"/>
            <w:hideMark/>
          </w:tcPr>
          <w:p w14:paraId="3C6F77C8"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48,3</w:t>
            </w:r>
          </w:p>
        </w:tc>
        <w:tc>
          <w:tcPr>
            <w:tcW w:w="1417" w:type="dxa"/>
            <w:tcBorders>
              <w:top w:val="nil"/>
              <w:left w:val="nil"/>
              <w:bottom w:val="single" w:sz="4" w:space="0" w:color="auto"/>
              <w:right w:val="single" w:sz="4" w:space="0" w:color="auto"/>
            </w:tcBorders>
            <w:shd w:val="clear" w:color="auto" w:fill="auto"/>
            <w:noWrap/>
            <w:vAlign w:val="bottom"/>
            <w:hideMark/>
          </w:tcPr>
          <w:p w14:paraId="1B530182"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50</w:t>
            </w:r>
          </w:p>
        </w:tc>
      </w:tr>
      <w:tr w:rsidR="008D0A08" w:rsidRPr="008D0A08" w14:paraId="5D7770F1"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BBFBA1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68</w:t>
            </w:r>
          </w:p>
        </w:tc>
        <w:tc>
          <w:tcPr>
            <w:tcW w:w="3195" w:type="dxa"/>
            <w:tcBorders>
              <w:top w:val="nil"/>
              <w:left w:val="nil"/>
              <w:bottom w:val="single" w:sz="4" w:space="0" w:color="auto"/>
              <w:right w:val="single" w:sz="4" w:space="0" w:color="auto"/>
            </w:tcBorders>
            <w:shd w:val="clear" w:color="auto" w:fill="auto"/>
            <w:noWrap/>
            <w:vAlign w:val="bottom"/>
            <w:hideMark/>
          </w:tcPr>
          <w:p w14:paraId="455296A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ИП</w:t>
            </w:r>
            <w:proofErr w:type="spellEnd"/>
            <w:r w:rsidRPr="008D0A08">
              <w:rPr>
                <w:rFonts w:ascii="Times New Roman" w:eastAsia="Times New Roman" w:hAnsi="Times New Roman" w:cs="Times New Roman"/>
                <w:color w:val="000000"/>
                <w:kern w:val="0"/>
                <w:sz w:val="20"/>
                <w:szCs w:val="20"/>
                <w:lang w:eastAsia="ru-RU"/>
                <w14:ligatures w14:val="none"/>
              </w:rPr>
              <w:t xml:space="preserve"> Магомедов </w:t>
            </w:r>
            <w:proofErr w:type="spellStart"/>
            <w:r w:rsidRPr="008D0A08">
              <w:rPr>
                <w:rFonts w:ascii="Times New Roman" w:eastAsia="Times New Roman" w:hAnsi="Times New Roman" w:cs="Times New Roman"/>
                <w:color w:val="000000"/>
                <w:kern w:val="0"/>
                <w:sz w:val="20"/>
                <w:szCs w:val="20"/>
                <w:lang w:eastAsia="ru-RU"/>
                <w14:ligatures w14:val="none"/>
              </w:rPr>
              <w:t>Магомедкамиль</w:t>
            </w:r>
            <w:proofErr w:type="spellEnd"/>
          </w:p>
        </w:tc>
        <w:tc>
          <w:tcPr>
            <w:tcW w:w="2427" w:type="dxa"/>
            <w:tcBorders>
              <w:top w:val="nil"/>
              <w:left w:val="nil"/>
              <w:bottom w:val="single" w:sz="4" w:space="0" w:color="auto"/>
              <w:right w:val="single" w:sz="4" w:space="0" w:color="auto"/>
            </w:tcBorders>
            <w:shd w:val="clear" w:color="auto" w:fill="auto"/>
            <w:vAlign w:val="bottom"/>
            <w:hideMark/>
          </w:tcPr>
          <w:p w14:paraId="0C69D158"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357960, СК, </w:t>
            </w:r>
            <w:proofErr w:type="spellStart"/>
            <w:r w:rsidRPr="008D0A08">
              <w:rPr>
                <w:rFonts w:ascii="Times New Roman" w:eastAsia="Times New Roman" w:hAnsi="Times New Roman" w:cs="Times New Roman"/>
                <w:color w:val="000000"/>
                <w:kern w:val="0"/>
                <w:sz w:val="20"/>
                <w:szCs w:val="20"/>
                <w:lang w:eastAsia="ru-RU"/>
                <w14:ligatures w14:val="none"/>
              </w:rPr>
              <w:t>Левокумский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Левокумское </w:t>
            </w:r>
          </w:p>
        </w:tc>
        <w:tc>
          <w:tcPr>
            <w:tcW w:w="2453" w:type="dxa"/>
            <w:tcBorders>
              <w:top w:val="nil"/>
              <w:left w:val="nil"/>
              <w:bottom w:val="single" w:sz="4" w:space="0" w:color="auto"/>
              <w:right w:val="single" w:sz="4" w:space="0" w:color="auto"/>
            </w:tcBorders>
            <w:shd w:val="clear" w:color="auto" w:fill="auto"/>
            <w:vAlign w:val="bottom"/>
            <w:hideMark/>
          </w:tcPr>
          <w:p w14:paraId="5290E68C"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1BE970F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659E662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08C0C9A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0,096</w:t>
            </w:r>
          </w:p>
        </w:tc>
        <w:tc>
          <w:tcPr>
            <w:tcW w:w="1399" w:type="dxa"/>
            <w:tcBorders>
              <w:top w:val="nil"/>
              <w:left w:val="nil"/>
              <w:bottom w:val="single" w:sz="4" w:space="0" w:color="auto"/>
              <w:right w:val="single" w:sz="4" w:space="0" w:color="auto"/>
            </w:tcBorders>
            <w:shd w:val="clear" w:color="auto" w:fill="auto"/>
            <w:noWrap/>
            <w:vAlign w:val="bottom"/>
            <w:hideMark/>
          </w:tcPr>
          <w:p w14:paraId="6704879F"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10</w:t>
            </w:r>
          </w:p>
        </w:tc>
        <w:tc>
          <w:tcPr>
            <w:tcW w:w="1417" w:type="dxa"/>
            <w:tcBorders>
              <w:top w:val="nil"/>
              <w:left w:val="nil"/>
              <w:bottom w:val="single" w:sz="4" w:space="0" w:color="auto"/>
              <w:right w:val="single" w:sz="4" w:space="0" w:color="auto"/>
            </w:tcBorders>
            <w:shd w:val="clear" w:color="auto" w:fill="auto"/>
            <w:noWrap/>
            <w:vAlign w:val="bottom"/>
            <w:hideMark/>
          </w:tcPr>
          <w:p w14:paraId="33D3BFF2"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90</w:t>
            </w:r>
          </w:p>
        </w:tc>
      </w:tr>
      <w:tr w:rsidR="008D0A08" w:rsidRPr="008D0A08" w14:paraId="42BC911B"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A34B91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69</w:t>
            </w:r>
          </w:p>
        </w:tc>
        <w:tc>
          <w:tcPr>
            <w:tcW w:w="3195" w:type="dxa"/>
            <w:tcBorders>
              <w:top w:val="nil"/>
              <w:left w:val="nil"/>
              <w:bottom w:val="single" w:sz="4" w:space="0" w:color="auto"/>
              <w:right w:val="single" w:sz="4" w:space="0" w:color="auto"/>
            </w:tcBorders>
            <w:shd w:val="clear" w:color="auto" w:fill="auto"/>
            <w:noWrap/>
            <w:vAlign w:val="bottom"/>
            <w:hideMark/>
          </w:tcPr>
          <w:p w14:paraId="63ACDA7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Колхоз "Родина"</w:t>
            </w:r>
          </w:p>
        </w:tc>
        <w:tc>
          <w:tcPr>
            <w:tcW w:w="2427" w:type="dxa"/>
            <w:tcBorders>
              <w:top w:val="nil"/>
              <w:left w:val="nil"/>
              <w:bottom w:val="single" w:sz="4" w:space="0" w:color="auto"/>
              <w:right w:val="single" w:sz="4" w:space="0" w:color="auto"/>
            </w:tcBorders>
            <w:shd w:val="clear" w:color="auto" w:fill="auto"/>
            <w:vAlign w:val="bottom"/>
            <w:hideMark/>
          </w:tcPr>
          <w:p w14:paraId="79466C9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356356, СК, </w:t>
            </w:r>
            <w:proofErr w:type="spellStart"/>
            <w:r w:rsidRPr="008D0A08">
              <w:rPr>
                <w:rFonts w:ascii="Times New Roman" w:eastAsia="Times New Roman" w:hAnsi="Times New Roman" w:cs="Times New Roman"/>
                <w:color w:val="000000"/>
                <w:kern w:val="0"/>
                <w:sz w:val="20"/>
                <w:szCs w:val="20"/>
                <w:lang w:eastAsia="ru-RU"/>
                <w14:ligatures w14:val="none"/>
              </w:rPr>
              <w:t>Новоселицкий</w:t>
            </w:r>
            <w:proofErr w:type="spellEnd"/>
            <w:r w:rsidRPr="008D0A08">
              <w:rPr>
                <w:rFonts w:ascii="Times New Roman" w:eastAsia="Times New Roman" w:hAnsi="Times New Roman" w:cs="Times New Roman"/>
                <w:color w:val="000000"/>
                <w:kern w:val="0"/>
                <w:sz w:val="20"/>
                <w:szCs w:val="20"/>
                <w:lang w:eastAsia="ru-RU"/>
                <w14:ligatures w14:val="none"/>
              </w:rPr>
              <w:t xml:space="preserve"> район, с. </w:t>
            </w:r>
            <w:proofErr w:type="spellStart"/>
            <w:r w:rsidRPr="008D0A08">
              <w:rPr>
                <w:rFonts w:ascii="Times New Roman" w:eastAsia="Times New Roman" w:hAnsi="Times New Roman" w:cs="Times New Roman"/>
                <w:color w:val="000000"/>
                <w:kern w:val="0"/>
                <w:sz w:val="20"/>
                <w:szCs w:val="20"/>
                <w:lang w:eastAsia="ru-RU"/>
                <w14:ligatures w14:val="none"/>
              </w:rPr>
              <w:t>Китаевское</w:t>
            </w:r>
            <w:proofErr w:type="spellEnd"/>
            <w:r w:rsidRPr="008D0A08">
              <w:rPr>
                <w:rFonts w:ascii="Times New Roman" w:eastAsia="Times New Roman" w:hAnsi="Times New Roman" w:cs="Times New Roman"/>
                <w:color w:val="000000"/>
                <w:kern w:val="0"/>
                <w:sz w:val="20"/>
                <w:szCs w:val="20"/>
                <w:lang w:eastAsia="ru-RU"/>
                <w14:ligatures w14:val="none"/>
              </w:rPr>
              <w:t>, ул. Ленина, д. 82</w:t>
            </w:r>
          </w:p>
        </w:tc>
        <w:tc>
          <w:tcPr>
            <w:tcW w:w="2453" w:type="dxa"/>
            <w:tcBorders>
              <w:top w:val="nil"/>
              <w:left w:val="nil"/>
              <w:bottom w:val="single" w:sz="4" w:space="0" w:color="auto"/>
              <w:right w:val="single" w:sz="4" w:space="0" w:color="auto"/>
            </w:tcBorders>
            <w:shd w:val="clear" w:color="auto" w:fill="auto"/>
            <w:vAlign w:val="bottom"/>
            <w:hideMark/>
          </w:tcPr>
          <w:p w14:paraId="1DC09069"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прочая (10.61.21.119)</w:t>
            </w:r>
          </w:p>
        </w:tc>
        <w:tc>
          <w:tcPr>
            <w:tcW w:w="1120" w:type="dxa"/>
            <w:tcBorders>
              <w:top w:val="nil"/>
              <w:left w:val="nil"/>
              <w:bottom w:val="single" w:sz="4" w:space="0" w:color="auto"/>
              <w:right w:val="single" w:sz="4" w:space="0" w:color="auto"/>
            </w:tcBorders>
            <w:shd w:val="clear" w:color="auto" w:fill="auto"/>
            <w:noWrap/>
            <w:vAlign w:val="center"/>
            <w:hideMark/>
          </w:tcPr>
          <w:p w14:paraId="7F70BE6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23460A81"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0,07</w:t>
            </w:r>
          </w:p>
        </w:tc>
        <w:tc>
          <w:tcPr>
            <w:tcW w:w="1120" w:type="dxa"/>
            <w:tcBorders>
              <w:top w:val="nil"/>
              <w:left w:val="nil"/>
              <w:bottom w:val="single" w:sz="4" w:space="0" w:color="auto"/>
              <w:right w:val="single" w:sz="4" w:space="0" w:color="auto"/>
            </w:tcBorders>
            <w:shd w:val="clear" w:color="auto" w:fill="auto"/>
            <w:noWrap/>
            <w:vAlign w:val="center"/>
            <w:hideMark/>
          </w:tcPr>
          <w:p w14:paraId="510DC59D"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0,068</w:t>
            </w:r>
          </w:p>
        </w:tc>
        <w:tc>
          <w:tcPr>
            <w:tcW w:w="1399" w:type="dxa"/>
            <w:tcBorders>
              <w:top w:val="nil"/>
              <w:left w:val="nil"/>
              <w:bottom w:val="single" w:sz="4" w:space="0" w:color="auto"/>
              <w:right w:val="single" w:sz="4" w:space="0" w:color="auto"/>
            </w:tcBorders>
            <w:shd w:val="clear" w:color="auto" w:fill="auto"/>
            <w:noWrap/>
            <w:vAlign w:val="bottom"/>
            <w:hideMark/>
          </w:tcPr>
          <w:p w14:paraId="1862EE3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26591663"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r>
      <w:tr w:rsidR="008D0A08" w:rsidRPr="008D0A08" w14:paraId="237EF4FB"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7179B0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lastRenderedPageBreak/>
              <w:t>70</w:t>
            </w:r>
          </w:p>
        </w:tc>
        <w:tc>
          <w:tcPr>
            <w:tcW w:w="3195" w:type="dxa"/>
            <w:tcBorders>
              <w:top w:val="nil"/>
              <w:left w:val="nil"/>
              <w:bottom w:val="single" w:sz="4" w:space="0" w:color="auto"/>
              <w:right w:val="single" w:sz="4" w:space="0" w:color="auto"/>
            </w:tcBorders>
            <w:shd w:val="clear" w:color="auto" w:fill="auto"/>
            <w:noWrap/>
            <w:vAlign w:val="bottom"/>
            <w:hideMark/>
          </w:tcPr>
          <w:p w14:paraId="3FA3AD7E"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ИП</w:t>
            </w:r>
            <w:proofErr w:type="spellEnd"/>
            <w:r w:rsidRPr="008D0A08">
              <w:rPr>
                <w:rFonts w:ascii="Times New Roman" w:eastAsia="Times New Roman" w:hAnsi="Times New Roman" w:cs="Times New Roman"/>
                <w:color w:val="000000"/>
                <w:kern w:val="0"/>
                <w:sz w:val="20"/>
                <w:szCs w:val="20"/>
                <w:lang w:eastAsia="ru-RU"/>
                <w14:ligatures w14:val="none"/>
              </w:rPr>
              <w:t xml:space="preserve"> </w:t>
            </w:r>
            <w:proofErr w:type="spellStart"/>
            <w:r w:rsidRPr="008D0A08">
              <w:rPr>
                <w:rFonts w:ascii="Times New Roman" w:eastAsia="Times New Roman" w:hAnsi="Times New Roman" w:cs="Times New Roman"/>
                <w:color w:val="000000"/>
                <w:kern w:val="0"/>
                <w:sz w:val="20"/>
                <w:szCs w:val="20"/>
                <w:lang w:eastAsia="ru-RU"/>
                <w14:ligatures w14:val="none"/>
              </w:rPr>
              <w:t>Кологривко</w:t>
            </w:r>
            <w:proofErr w:type="spellEnd"/>
            <w:r w:rsidRPr="008D0A08">
              <w:rPr>
                <w:rFonts w:ascii="Times New Roman" w:eastAsia="Times New Roman" w:hAnsi="Times New Roman" w:cs="Times New Roman"/>
                <w:color w:val="000000"/>
                <w:kern w:val="0"/>
                <w:sz w:val="20"/>
                <w:szCs w:val="20"/>
                <w:lang w:eastAsia="ru-RU"/>
                <w14:ligatures w14:val="none"/>
              </w:rPr>
              <w:t xml:space="preserve"> Сергей Васильевич</w:t>
            </w:r>
          </w:p>
        </w:tc>
        <w:tc>
          <w:tcPr>
            <w:tcW w:w="2427" w:type="dxa"/>
            <w:tcBorders>
              <w:top w:val="nil"/>
              <w:left w:val="nil"/>
              <w:bottom w:val="single" w:sz="4" w:space="0" w:color="auto"/>
              <w:right w:val="single" w:sz="4" w:space="0" w:color="auto"/>
            </w:tcBorders>
            <w:shd w:val="clear" w:color="auto" w:fill="auto"/>
            <w:vAlign w:val="bottom"/>
            <w:hideMark/>
          </w:tcPr>
          <w:p w14:paraId="054392F8"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356518, СК, Петровский район, с. </w:t>
            </w:r>
            <w:proofErr w:type="spellStart"/>
            <w:r w:rsidRPr="008D0A08">
              <w:rPr>
                <w:rFonts w:ascii="Times New Roman" w:eastAsia="Times New Roman" w:hAnsi="Times New Roman" w:cs="Times New Roman"/>
                <w:color w:val="000000"/>
                <w:kern w:val="0"/>
                <w:sz w:val="20"/>
                <w:szCs w:val="20"/>
                <w:lang w:eastAsia="ru-RU"/>
                <w14:ligatures w14:val="none"/>
              </w:rPr>
              <w:t>Шведино</w:t>
            </w:r>
            <w:proofErr w:type="spellEnd"/>
            <w:r w:rsidRPr="008D0A08">
              <w:rPr>
                <w:rFonts w:ascii="Times New Roman" w:eastAsia="Times New Roman" w:hAnsi="Times New Roman" w:cs="Times New Roman"/>
                <w:color w:val="000000"/>
                <w:kern w:val="0"/>
                <w:sz w:val="20"/>
                <w:szCs w:val="20"/>
                <w:lang w:eastAsia="ru-RU"/>
                <w14:ligatures w14:val="none"/>
              </w:rPr>
              <w:t>, ул. Советская 135</w:t>
            </w:r>
          </w:p>
        </w:tc>
        <w:tc>
          <w:tcPr>
            <w:tcW w:w="2453" w:type="dxa"/>
            <w:tcBorders>
              <w:top w:val="nil"/>
              <w:left w:val="nil"/>
              <w:bottom w:val="single" w:sz="4" w:space="0" w:color="auto"/>
              <w:right w:val="single" w:sz="4" w:space="0" w:color="auto"/>
            </w:tcBorders>
            <w:shd w:val="clear" w:color="auto" w:fill="auto"/>
            <w:vAlign w:val="bottom"/>
            <w:hideMark/>
          </w:tcPr>
          <w:p w14:paraId="0C69DF8E"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54B20B8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4D71E63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0,7</w:t>
            </w:r>
          </w:p>
        </w:tc>
        <w:tc>
          <w:tcPr>
            <w:tcW w:w="1120" w:type="dxa"/>
            <w:tcBorders>
              <w:top w:val="nil"/>
              <w:left w:val="nil"/>
              <w:bottom w:val="single" w:sz="4" w:space="0" w:color="auto"/>
              <w:right w:val="single" w:sz="4" w:space="0" w:color="auto"/>
            </w:tcBorders>
            <w:shd w:val="clear" w:color="auto" w:fill="auto"/>
            <w:noWrap/>
            <w:vAlign w:val="center"/>
            <w:hideMark/>
          </w:tcPr>
          <w:p w14:paraId="25994BC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0,81</w:t>
            </w:r>
          </w:p>
        </w:tc>
        <w:tc>
          <w:tcPr>
            <w:tcW w:w="1399" w:type="dxa"/>
            <w:tcBorders>
              <w:top w:val="nil"/>
              <w:left w:val="nil"/>
              <w:bottom w:val="single" w:sz="4" w:space="0" w:color="auto"/>
              <w:right w:val="single" w:sz="4" w:space="0" w:color="auto"/>
            </w:tcBorders>
            <w:shd w:val="clear" w:color="auto" w:fill="auto"/>
            <w:noWrap/>
            <w:vAlign w:val="bottom"/>
            <w:hideMark/>
          </w:tcPr>
          <w:p w14:paraId="04FC166A"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17,3</w:t>
            </w:r>
          </w:p>
        </w:tc>
        <w:tc>
          <w:tcPr>
            <w:tcW w:w="1417" w:type="dxa"/>
            <w:tcBorders>
              <w:top w:val="nil"/>
              <w:left w:val="nil"/>
              <w:bottom w:val="single" w:sz="4" w:space="0" w:color="auto"/>
              <w:right w:val="single" w:sz="4" w:space="0" w:color="auto"/>
            </w:tcBorders>
            <w:shd w:val="clear" w:color="auto" w:fill="auto"/>
            <w:noWrap/>
            <w:vAlign w:val="bottom"/>
            <w:hideMark/>
          </w:tcPr>
          <w:p w14:paraId="55F4982E"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50</w:t>
            </w:r>
          </w:p>
        </w:tc>
      </w:tr>
      <w:tr w:rsidR="008D0A08" w:rsidRPr="008D0A08" w14:paraId="6DE0CBE8"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888F39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71</w:t>
            </w:r>
          </w:p>
        </w:tc>
        <w:tc>
          <w:tcPr>
            <w:tcW w:w="3195" w:type="dxa"/>
            <w:tcBorders>
              <w:top w:val="nil"/>
              <w:left w:val="nil"/>
              <w:bottom w:val="single" w:sz="4" w:space="0" w:color="auto"/>
              <w:right w:val="single" w:sz="4" w:space="0" w:color="auto"/>
            </w:tcBorders>
            <w:shd w:val="clear" w:color="auto" w:fill="auto"/>
            <w:noWrap/>
            <w:vAlign w:val="bottom"/>
            <w:hideMark/>
          </w:tcPr>
          <w:p w14:paraId="18F68AE1"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ИП</w:t>
            </w:r>
            <w:proofErr w:type="spellEnd"/>
            <w:r w:rsidRPr="008D0A08">
              <w:rPr>
                <w:rFonts w:ascii="Times New Roman" w:eastAsia="Times New Roman" w:hAnsi="Times New Roman" w:cs="Times New Roman"/>
                <w:color w:val="000000"/>
                <w:kern w:val="0"/>
                <w:sz w:val="20"/>
                <w:szCs w:val="20"/>
                <w:lang w:eastAsia="ru-RU"/>
                <w14:ligatures w14:val="none"/>
              </w:rPr>
              <w:t xml:space="preserve"> Потапенко Иван Иванович</w:t>
            </w:r>
          </w:p>
        </w:tc>
        <w:tc>
          <w:tcPr>
            <w:tcW w:w="2427" w:type="dxa"/>
            <w:tcBorders>
              <w:top w:val="nil"/>
              <w:left w:val="nil"/>
              <w:bottom w:val="single" w:sz="4" w:space="0" w:color="auto"/>
              <w:right w:val="single" w:sz="4" w:space="0" w:color="auto"/>
            </w:tcBorders>
            <w:shd w:val="clear" w:color="auto" w:fill="auto"/>
            <w:vAlign w:val="bottom"/>
            <w:hideMark/>
          </w:tcPr>
          <w:p w14:paraId="453AA019"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356530, СК, г. Светлоград</w:t>
            </w:r>
          </w:p>
        </w:tc>
        <w:tc>
          <w:tcPr>
            <w:tcW w:w="2453" w:type="dxa"/>
            <w:tcBorders>
              <w:top w:val="nil"/>
              <w:left w:val="nil"/>
              <w:bottom w:val="single" w:sz="4" w:space="0" w:color="auto"/>
              <w:right w:val="single" w:sz="4" w:space="0" w:color="auto"/>
            </w:tcBorders>
            <w:shd w:val="clear" w:color="auto" w:fill="auto"/>
            <w:vAlign w:val="bottom"/>
            <w:hideMark/>
          </w:tcPr>
          <w:p w14:paraId="751CA80F"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67684481"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2618E8D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0,1</w:t>
            </w:r>
          </w:p>
        </w:tc>
        <w:tc>
          <w:tcPr>
            <w:tcW w:w="1120" w:type="dxa"/>
            <w:tcBorders>
              <w:top w:val="nil"/>
              <w:left w:val="nil"/>
              <w:bottom w:val="single" w:sz="4" w:space="0" w:color="auto"/>
              <w:right w:val="single" w:sz="4" w:space="0" w:color="auto"/>
            </w:tcBorders>
            <w:shd w:val="clear" w:color="auto" w:fill="auto"/>
            <w:noWrap/>
            <w:vAlign w:val="center"/>
            <w:hideMark/>
          </w:tcPr>
          <w:p w14:paraId="24A99A76"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0,12</w:t>
            </w:r>
          </w:p>
        </w:tc>
        <w:tc>
          <w:tcPr>
            <w:tcW w:w="1399" w:type="dxa"/>
            <w:tcBorders>
              <w:top w:val="nil"/>
              <w:left w:val="nil"/>
              <w:bottom w:val="single" w:sz="4" w:space="0" w:color="auto"/>
              <w:right w:val="single" w:sz="4" w:space="0" w:color="auto"/>
            </w:tcBorders>
            <w:shd w:val="clear" w:color="auto" w:fill="auto"/>
            <w:noWrap/>
            <w:vAlign w:val="bottom"/>
            <w:hideMark/>
          </w:tcPr>
          <w:p w14:paraId="19975B3D"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8,4</w:t>
            </w:r>
          </w:p>
        </w:tc>
        <w:tc>
          <w:tcPr>
            <w:tcW w:w="1417" w:type="dxa"/>
            <w:tcBorders>
              <w:top w:val="nil"/>
              <w:left w:val="nil"/>
              <w:bottom w:val="single" w:sz="4" w:space="0" w:color="auto"/>
              <w:right w:val="single" w:sz="4" w:space="0" w:color="auto"/>
            </w:tcBorders>
            <w:shd w:val="clear" w:color="auto" w:fill="auto"/>
            <w:noWrap/>
            <w:vAlign w:val="bottom"/>
            <w:hideMark/>
          </w:tcPr>
          <w:p w14:paraId="5E93F9BE"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40</w:t>
            </w:r>
          </w:p>
        </w:tc>
      </w:tr>
      <w:tr w:rsidR="008D0A08" w:rsidRPr="008D0A08" w14:paraId="1325A599"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3FB73F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72</w:t>
            </w:r>
          </w:p>
        </w:tc>
        <w:tc>
          <w:tcPr>
            <w:tcW w:w="3195" w:type="dxa"/>
            <w:tcBorders>
              <w:top w:val="nil"/>
              <w:left w:val="nil"/>
              <w:bottom w:val="single" w:sz="4" w:space="0" w:color="auto"/>
              <w:right w:val="single" w:sz="4" w:space="0" w:color="auto"/>
            </w:tcBorders>
            <w:shd w:val="clear" w:color="auto" w:fill="auto"/>
            <w:noWrap/>
            <w:vAlign w:val="bottom"/>
            <w:hideMark/>
          </w:tcPr>
          <w:p w14:paraId="409CF87D"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proofErr w:type="spellStart"/>
            <w:r w:rsidRPr="008D0A08">
              <w:rPr>
                <w:rFonts w:ascii="Times New Roman" w:eastAsia="Times New Roman" w:hAnsi="Times New Roman" w:cs="Times New Roman"/>
                <w:color w:val="000000"/>
                <w:kern w:val="0"/>
                <w:sz w:val="20"/>
                <w:szCs w:val="20"/>
                <w:lang w:eastAsia="ru-RU"/>
                <w14:ligatures w14:val="none"/>
              </w:rPr>
              <w:t>СПК</w:t>
            </w:r>
            <w:proofErr w:type="spellEnd"/>
            <w:r w:rsidRPr="008D0A08">
              <w:rPr>
                <w:rFonts w:ascii="Times New Roman" w:eastAsia="Times New Roman" w:hAnsi="Times New Roman" w:cs="Times New Roman"/>
                <w:color w:val="000000"/>
                <w:kern w:val="0"/>
                <w:sz w:val="20"/>
                <w:szCs w:val="20"/>
                <w:lang w:eastAsia="ru-RU"/>
                <w14:ligatures w14:val="none"/>
              </w:rPr>
              <w:t xml:space="preserve"> Колхоз имени Ленина</w:t>
            </w:r>
          </w:p>
        </w:tc>
        <w:tc>
          <w:tcPr>
            <w:tcW w:w="2427" w:type="dxa"/>
            <w:tcBorders>
              <w:top w:val="nil"/>
              <w:left w:val="nil"/>
              <w:bottom w:val="single" w:sz="4" w:space="0" w:color="auto"/>
              <w:right w:val="single" w:sz="4" w:space="0" w:color="auto"/>
            </w:tcBorders>
            <w:shd w:val="clear" w:color="auto" w:fill="auto"/>
            <w:vAlign w:val="bottom"/>
            <w:hideMark/>
          </w:tcPr>
          <w:p w14:paraId="60F5B5DD"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357904, СК, Советский район, с. Горькая Балка, пл. Центральная, д. 4</w:t>
            </w:r>
          </w:p>
        </w:tc>
        <w:tc>
          <w:tcPr>
            <w:tcW w:w="2453" w:type="dxa"/>
            <w:tcBorders>
              <w:top w:val="nil"/>
              <w:left w:val="nil"/>
              <w:bottom w:val="single" w:sz="4" w:space="0" w:color="auto"/>
              <w:right w:val="single" w:sz="4" w:space="0" w:color="auto"/>
            </w:tcBorders>
            <w:shd w:val="clear" w:color="auto" w:fill="auto"/>
            <w:vAlign w:val="bottom"/>
            <w:hideMark/>
          </w:tcPr>
          <w:p w14:paraId="4D4ED30D"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общего назначения (10.61.21.117)</w:t>
            </w:r>
          </w:p>
        </w:tc>
        <w:tc>
          <w:tcPr>
            <w:tcW w:w="1120" w:type="dxa"/>
            <w:tcBorders>
              <w:top w:val="nil"/>
              <w:left w:val="nil"/>
              <w:bottom w:val="single" w:sz="4" w:space="0" w:color="auto"/>
              <w:right w:val="single" w:sz="4" w:space="0" w:color="auto"/>
            </w:tcBorders>
            <w:shd w:val="clear" w:color="auto" w:fill="auto"/>
            <w:noWrap/>
            <w:vAlign w:val="center"/>
            <w:hideMark/>
          </w:tcPr>
          <w:p w14:paraId="6403658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715BA52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0,155</w:t>
            </w:r>
          </w:p>
        </w:tc>
        <w:tc>
          <w:tcPr>
            <w:tcW w:w="1120" w:type="dxa"/>
            <w:tcBorders>
              <w:top w:val="nil"/>
              <w:left w:val="nil"/>
              <w:bottom w:val="single" w:sz="4" w:space="0" w:color="auto"/>
              <w:right w:val="single" w:sz="4" w:space="0" w:color="auto"/>
            </w:tcBorders>
            <w:shd w:val="clear" w:color="auto" w:fill="auto"/>
            <w:noWrap/>
            <w:vAlign w:val="center"/>
            <w:hideMark/>
          </w:tcPr>
          <w:p w14:paraId="63DC3F61"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0,16</w:t>
            </w:r>
          </w:p>
        </w:tc>
        <w:tc>
          <w:tcPr>
            <w:tcW w:w="1399" w:type="dxa"/>
            <w:tcBorders>
              <w:top w:val="nil"/>
              <w:left w:val="nil"/>
              <w:bottom w:val="single" w:sz="4" w:space="0" w:color="auto"/>
              <w:right w:val="single" w:sz="4" w:space="0" w:color="auto"/>
            </w:tcBorders>
            <w:shd w:val="clear" w:color="auto" w:fill="auto"/>
            <w:noWrap/>
            <w:vAlign w:val="bottom"/>
            <w:hideMark/>
          </w:tcPr>
          <w:p w14:paraId="137867A6"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75</w:t>
            </w:r>
          </w:p>
        </w:tc>
        <w:tc>
          <w:tcPr>
            <w:tcW w:w="1417" w:type="dxa"/>
            <w:tcBorders>
              <w:top w:val="nil"/>
              <w:left w:val="nil"/>
              <w:bottom w:val="single" w:sz="4" w:space="0" w:color="auto"/>
              <w:right w:val="single" w:sz="4" w:space="0" w:color="auto"/>
            </w:tcBorders>
            <w:shd w:val="clear" w:color="auto" w:fill="auto"/>
            <w:noWrap/>
            <w:vAlign w:val="bottom"/>
            <w:hideMark/>
          </w:tcPr>
          <w:p w14:paraId="0D2D0501"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w:t>
            </w:r>
          </w:p>
        </w:tc>
      </w:tr>
      <w:tr w:rsidR="008D0A08" w:rsidRPr="008D0A08" w14:paraId="60DE1B97"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64E94D5"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73</w:t>
            </w:r>
          </w:p>
        </w:tc>
        <w:tc>
          <w:tcPr>
            <w:tcW w:w="3195" w:type="dxa"/>
            <w:tcBorders>
              <w:top w:val="nil"/>
              <w:left w:val="nil"/>
              <w:bottom w:val="single" w:sz="4" w:space="0" w:color="auto"/>
              <w:right w:val="single" w:sz="4" w:space="0" w:color="auto"/>
            </w:tcBorders>
            <w:shd w:val="clear" w:color="auto" w:fill="auto"/>
            <w:noWrap/>
            <w:vAlign w:val="bottom"/>
            <w:hideMark/>
          </w:tcPr>
          <w:p w14:paraId="2FB07656"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w:t>
            </w:r>
            <w:proofErr w:type="spellStart"/>
            <w:r w:rsidRPr="008D0A08">
              <w:rPr>
                <w:rFonts w:ascii="Times New Roman" w:eastAsia="Times New Roman" w:hAnsi="Times New Roman" w:cs="Times New Roman"/>
                <w:color w:val="000000"/>
                <w:kern w:val="0"/>
                <w:sz w:val="20"/>
                <w:szCs w:val="20"/>
                <w:lang w:eastAsia="ru-RU"/>
                <w14:ligatures w14:val="none"/>
              </w:rPr>
              <w:t>Агроспродукт</w:t>
            </w:r>
            <w:proofErr w:type="spellEnd"/>
            <w:r w:rsidRPr="008D0A08">
              <w:rPr>
                <w:rFonts w:ascii="Times New Roman" w:eastAsia="Times New Roman" w:hAnsi="Times New Roman" w:cs="Times New Roman"/>
                <w:color w:val="000000"/>
                <w:kern w:val="0"/>
                <w:sz w:val="20"/>
                <w:szCs w:val="20"/>
                <w:lang w:eastAsia="ru-RU"/>
                <w14:ligatures w14:val="none"/>
              </w:rPr>
              <w:t>"</w:t>
            </w:r>
          </w:p>
        </w:tc>
        <w:tc>
          <w:tcPr>
            <w:tcW w:w="2427" w:type="dxa"/>
            <w:tcBorders>
              <w:top w:val="nil"/>
              <w:left w:val="nil"/>
              <w:bottom w:val="single" w:sz="4" w:space="0" w:color="auto"/>
              <w:right w:val="single" w:sz="4" w:space="0" w:color="auto"/>
            </w:tcBorders>
            <w:shd w:val="clear" w:color="auto" w:fill="auto"/>
            <w:vAlign w:val="bottom"/>
            <w:hideMark/>
          </w:tcPr>
          <w:p w14:paraId="1FB89B9C"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355008, СК, г. Ставрополь, ул. Селекционная, д. </w:t>
            </w:r>
            <w:proofErr w:type="spellStart"/>
            <w:r w:rsidRPr="008D0A08">
              <w:rPr>
                <w:rFonts w:ascii="Times New Roman" w:eastAsia="Times New Roman" w:hAnsi="Times New Roman" w:cs="Times New Roman"/>
                <w:color w:val="000000"/>
                <w:kern w:val="0"/>
                <w:sz w:val="20"/>
                <w:szCs w:val="20"/>
                <w:lang w:eastAsia="ru-RU"/>
                <w14:ligatures w14:val="none"/>
              </w:rPr>
              <w:t>15а</w:t>
            </w:r>
            <w:proofErr w:type="spellEnd"/>
          </w:p>
        </w:tc>
        <w:tc>
          <w:tcPr>
            <w:tcW w:w="2453" w:type="dxa"/>
            <w:tcBorders>
              <w:top w:val="nil"/>
              <w:left w:val="nil"/>
              <w:bottom w:val="single" w:sz="4" w:space="0" w:color="auto"/>
              <w:right w:val="single" w:sz="4" w:space="0" w:color="auto"/>
            </w:tcBorders>
            <w:shd w:val="clear" w:color="auto" w:fill="auto"/>
            <w:vAlign w:val="bottom"/>
            <w:hideMark/>
          </w:tcPr>
          <w:p w14:paraId="08366566" w14:textId="3E349C2A"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отруби, высевки и прочие отходы от обработки зерновых культур (10.61.4)</w:t>
            </w:r>
          </w:p>
        </w:tc>
        <w:tc>
          <w:tcPr>
            <w:tcW w:w="1120" w:type="dxa"/>
            <w:tcBorders>
              <w:top w:val="nil"/>
              <w:left w:val="nil"/>
              <w:bottom w:val="single" w:sz="4" w:space="0" w:color="auto"/>
              <w:right w:val="single" w:sz="4" w:space="0" w:color="auto"/>
            </w:tcBorders>
            <w:shd w:val="clear" w:color="auto" w:fill="auto"/>
            <w:noWrap/>
            <w:vAlign w:val="center"/>
            <w:hideMark/>
          </w:tcPr>
          <w:p w14:paraId="29DCB699"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1355DC6F"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5FF6416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1,217</w:t>
            </w:r>
          </w:p>
        </w:tc>
        <w:tc>
          <w:tcPr>
            <w:tcW w:w="1399" w:type="dxa"/>
            <w:tcBorders>
              <w:top w:val="nil"/>
              <w:left w:val="nil"/>
              <w:bottom w:val="single" w:sz="4" w:space="0" w:color="auto"/>
              <w:right w:val="single" w:sz="4" w:space="0" w:color="auto"/>
            </w:tcBorders>
            <w:shd w:val="clear" w:color="auto" w:fill="auto"/>
            <w:noWrap/>
            <w:vAlign w:val="bottom"/>
            <w:hideMark/>
          </w:tcPr>
          <w:p w14:paraId="0538C7CC"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98,7</w:t>
            </w:r>
          </w:p>
        </w:tc>
        <w:tc>
          <w:tcPr>
            <w:tcW w:w="1417" w:type="dxa"/>
            <w:tcBorders>
              <w:top w:val="nil"/>
              <w:left w:val="nil"/>
              <w:bottom w:val="single" w:sz="4" w:space="0" w:color="auto"/>
              <w:right w:val="single" w:sz="4" w:space="0" w:color="auto"/>
            </w:tcBorders>
            <w:shd w:val="clear" w:color="auto" w:fill="auto"/>
            <w:noWrap/>
            <w:vAlign w:val="bottom"/>
            <w:hideMark/>
          </w:tcPr>
          <w:p w14:paraId="6E557E60"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75</w:t>
            </w:r>
          </w:p>
        </w:tc>
      </w:tr>
      <w:tr w:rsidR="008D0A08" w:rsidRPr="008D0A08" w14:paraId="43022EC7" w14:textId="77777777" w:rsidTr="008D0A08">
        <w:trPr>
          <w:trHeight w:val="116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3D54D4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74</w:t>
            </w:r>
          </w:p>
        </w:tc>
        <w:tc>
          <w:tcPr>
            <w:tcW w:w="3195" w:type="dxa"/>
            <w:tcBorders>
              <w:top w:val="nil"/>
              <w:left w:val="nil"/>
              <w:bottom w:val="single" w:sz="4" w:space="0" w:color="auto"/>
              <w:right w:val="single" w:sz="4" w:space="0" w:color="auto"/>
            </w:tcBorders>
            <w:shd w:val="clear" w:color="auto" w:fill="auto"/>
            <w:noWrap/>
            <w:vAlign w:val="bottom"/>
            <w:hideMark/>
          </w:tcPr>
          <w:p w14:paraId="6902FD2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"Ессентуки-хлеб"</w:t>
            </w:r>
          </w:p>
        </w:tc>
        <w:tc>
          <w:tcPr>
            <w:tcW w:w="2427" w:type="dxa"/>
            <w:tcBorders>
              <w:top w:val="nil"/>
              <w:left w:val="nil"/>
              <w:bottom w:val="single" w:sz="4" w:space="0" w:color="auto"/>
              <w:right w:val="single" w:sz="4" w:space="0" w:color="auto"/>
            </w:tcBorders>
            <w:shd w:val="clear" w:color="auto" w:fill="auto"/>
            <w:vAlign w:val="bottom"/>
            <w:hideMark/>
          </w:tcPr>
          <w:p w14:paraId="32B5AE6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357601, СК, г. Ессентуки, ул. Ломоносова, д. 1</w:t>
            </w:r>
          </w:p>
        </w:tc>
        <w:tc>
          <w:tcPr>
            <w:tcW w:w="2453" w:type="dxa"/>
            <w:tcBorders>
              <w:top w:val="nil"/>
              <w:left w:val="nil"/>
              <w:bottom w:val="single" w:sz="4" w:space="0" w:color="auto"/>
              <w:right w:val="single" w:sz="4" w:space="0" w:color="auto"/>
            </w:tcBorders>
            <w:shd w:val="clear" w:color="auto" w:fill="auto"/>
            <w:vAlign w:val="bottom"/>
            <w:hideMark/>
          </w:tcPr>
          <w:p w14:paraId="7EEFC5CE"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 мука пшеничная хлебопекарная первого сорта (10.61.21.114)</w:t>
            </w:r>
          </w:p>
        </w:tc>
        <w:tc>
          <w:tcPr>
            <w:tcW w:w="1120" w:type="dxa"/>
            <w:tcBorders>
              <w:top w:val="nil"/>
              <w:left w:val="nil"/>
              <w:bottom w:val="single" w:sz="4" w:space="0" w:color="auto"/>
              <w:right w:val="single" w:sz="4" w:space="0" w:color="auto"/>
            </w:tcBorders>
            <w:shd w:val="clear" w:color="auto" w:fill="auto"/>
            <w:noWrap/>
            <w:vAlign w:val="center"/>
            <w:hideMark/>
          </w:tcPr>
          <w:p w14:paraId="4F8478B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28187261"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4CE8C1EA"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3,716</w:t>
            </w:r>
          </w:p>
        </w:tc>
        <w:tc>
          <w:tcPr>
            <w:tcW w:w="1399" w:type="dxa"/>
            <w:tcBorders>
              <w:top w:val="nil"/>
              <w:left w:val="nil"/>
              <w:bottom w:val="single" w:sz="4" w:space="0" w:color="auto"/>
              <w:right w:val="single" w:sz="4" w:space="0" w:color="auto"/>
            </w:tcBorders>
            <w:shd w:val="clear" w:color="auto" w:fill="auto"/>
            <w:noWrap/>
            <w:vAlign w:val="bottom"/>
            <w:hideMark/>
          </w:tcPr>
          <w:p w14:paraId="1863FD36"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82,9</w:t>
            </w:r>
          </w:p>
        </w:tc>
        <w:tc>
          <w:tcPr>
            <w:tcW w:w="1417" w:type="dxa"/>
            <w:tcBorders>
              <w:top w:val="nil"/>
              <w:left w:val="nil"/>
              <w:bottom w:val="single" w:sz="4" w:space="0" w:color="auto"/>
              <w:right w:val="single" w:sz="4" w:space="0" w:color="auto"/>
            </w:tcBorders>
            <w:shd w:val="clear" w:color="auto" w:fill="auto"/>
            <w:noWrap/>
            <w:vAlign w:val="bottom"/>
            <w:hideMark/>
          </w:tcPr>
          <w:p w14:paraId="4EF5B3DE"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70</w:t>
            </w:r>
          </w:p>
        </w:tc>
      </w:tr>
      <w:tr w:rsidR="008D0A08" w:rsidRPr="008D0A08" w14:paraId="7C316EDD"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5C96E0C"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75</w:t>
            </w:r>
          </w:p>
        </w:tc>
        <w:tc>
          <w:tcPr>
            <w:tcW w:w="3195" w:type="dxa"/>
            <w:tcBorders>
              <w:top w:val="nil"/>
              <w:left w:val="nil"/>
              <w:bottom w:val="single" w:sz="4" w:space="0" w:color="auto"/>
              <w:right w:val="single" w:sz="4" w:space="0" w:color="auto"/>
            </w:tcBorders>
            <w:shd w:val="clear" w:color="auto" w:fill="auto"/>
            <w:vAlign w:val="bottom"/>
            <w:hideMark/>
          </w:tcPr>
          <w:p w14:paraId="5B8F8F76"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ООО Сельскохозяйственное предприятие "Колхоз имени </w:t>
            </w:r>
          </w:p>
        </w:tc>
        <w:tc>
          <w:tcPr>
            <w:tcW w:w="2427" w:type="dxa"/>
            <w:tcBorders>
              <w:top w:val="nil"/>
              <w:left w:val="nil"/>
              <w:bottom w:val="single" w:sz="4" w:space="0" w:color="auto"/>
              <w:right w:val="single" w:sz="4" w:space="0" w:color="auto"/>
            </w:tcBorders>
            <w:shd w:val="clear" w:color="auto" w:fill="auto"/>
            <w:vAlign w:val="bottom"/>
            <w:hideMark/>
          </w:tcPr>
          <w:p w14:paraId="2D7F7830"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357859, СК, Курской район, с. </w:t>
            </w:r>
            <w:proofErr w:type="spellStart"/>
            <w:r w:rsidRPr="008D0A08">
              <w:rPr>
                <w:rFonts w:ascii="Times New Roman" w:eastAsia="Times New Roman" w:hAnsi="Times New Roman" w:cs="Times New Roman"/>
                <w:color w:val="000000"/>
                <w:kern w:val="0"/>
                <w:sz w:val="20"/>
                <w:szCs w:val="20"/>
                <w:lang w:eastAsia="ru-RU"/>
                <w14:ligatures w14:val="none"/>
              </w:rPr>
              <w:t>Галюгаевская</w:t>
            </w:r>
            <w:proofErr w:type="spellEnd"/>
            <w:r w:rsidRPr="008D0A08">
              <w:rPr>
                <w:rFonts w:ascii="Times New Roman" w:eastAsia="Times New Roman" w:hAnsi="Times New Roman" w:cs="Times New Roman"/>
                <w:color w:val="000000"/>
                <w:kern w:val="0"/>
                <w:sz w:val="20"/>
                <w:szCs w:val="20"/>
                <w:lang w:eastAsia="ru-RU"/>
                <w14:ligatures w14:val="none"/>
              </w:rPr>
              <w:t>, ул. Ленина, д. 21</w:t>
            </w:r>
          </w:p>
        </w:tc>
        <w:tc>
          <w:tcPr>
            <w:tcW w:w="2453" w:type="dxa"/>
            <w:tcBorders>
              <w:top w:val="nil"/>
              <w:left w:val="nil"/>
              <w:bottom w:val="single" w:sz="4" w:space="0" w:color="auto"/>
              <w:right w:val="single" w:sz="4" w:space="0" w:color="auto"/>
            </w:tcBorders>
            <w:shd w:val="clear" w:color="auto" w:fill="auto"/>
            <w:vAlign w:val="bottom"/>
            <w:hideMark/>
          </w:tcPr>
          <w:p w14:paraId="0E328682"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пшеничная хлебопекарная высшего сорта (10.61.21.113)</w:t>
            </w:r>
          </w:p>
        </w:tc>
        <w:tc>
          <w:tcPr>
            <w:tcW w:w="1120" w:type="dxa"/>
            <w:tcBorders>
              <w:top w:val="nil"/>
              <w:left w:val="nil"/>
              <w:bottom w:val="single" w:sz="4" w:space="0" w:color="auto"/>
              <w:right w:val="single" w:sz="4" w:space="0" w:color="auto"/>
            </w:tcBorders>
            <w:shd w:val="clear" w:color="auto" w:fill="auto"/>
            <w:noWrap/>
            <w:vAlign w:val="center"/>
            <w:hideMark/>
          </w:tcPr>
          <w:p w14:paraId="435EDE2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297C549B"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21C69620"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1,27</w:t>
            </w:r>
          </w:p>
        </w:tc>
        <w:tc>
          <w:tcPr>
            <w:tcW w:w="1399" w:type="dxa"/>
            <w:tcBorders>
              <w:top w:val="nil"/>
              <w:left w:val="nil"/>
              <w:bottom w:val="single" w:sz="4" w:space="0" w:color="auto"/>
              <w:right w:val="single" w:sz="4" w:space="0" w:color="auto"/>
            </w:tcBorders>
            <w:shd w:val="clear" w:color="auto" w:fill="auto"/>
            <w:noWrap/>
            <w:vAlign w:val="bottom"/>
            <w:hideMark/>
          </w:tcPr>
          <w:p w14:paraId="5A7A1EF8"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26,5</w:t>
            </w:r>
          </w:p>
        </w:tc>
        <w:tc>
          <w:tcPr>
            <w:tcW w:w="1417" w:type="dxa"/>
            <w:tcBorders>
              <w:top w:val="nil"/>
              <w:left w:val="nil"/>
              <w:bottom w:val="single" w:sz="4" w:space="0" w:color="auto"/>
              <w:right w:val="single" w:sz="4" w:space="0" w:color="auto"/>
            </w:tcBorders>
            <w:shd w:val="clear" w:color="auto" w:fill="auto"/>
            <w:noWrap/>
            <w:vAlign w:val="bottom"/>
            <w:hideMark/>
          </w:tcPr>
          <w:p w14:paraId="1A02E5AA"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85</w:t>
            </w:r>
          </w:p>
        </w:tc>
      </w:tr>
      <w:tr w:rsidR="008D0A08" w:rsidRPr="008D0A08" w14:paraId="7F7D14CE" w14:textId="77777777" w:rsidTr="008D0A08">
        <w:trPr>
          <w:trHeight w:val="58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F7718C3"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76</w:t>
            </w:r>
          </w:p>
        </w:tc>
        <w:tc>
          <w:tcPr>
            <w:tcW w:w="3195" w:type="dxa"/>
            <w:tcBorders>
              <w:top w:val="nil"/>
              <w:left w:val="nil"/>
              <w:bottom w:val="single" w:sz="4" w:space="0" w:color="auto"/>
              <w:right w:val="single" w:sz="4" w:space="0" w:color="auto"/>
            </w:tcBorders>
            <w:shd w:val="clear" w:color="auto" w:fill="auto"/>
            <w:noWrap/>
            <w:vAlign w:val="bottom"/>
            <w:hideMark/>
          </w:tcPr>
          <w:p w14:paraId="66FDA9B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ООО "Алия групп"</w:t>
            </w:r>
          </w:p>
        </w:tc>
        <w:tc>
          <w:tcPr>
            <w:tcW w:w="2427" w:type="dxa"/>
            <w:tcBorders>
              <w:top w:val="nil"/>
              <w:left w:val="nil"/>
              <w:bottom w:val="single" w:sz="4" w:space="0" w:color="auto"/>
              <w:right w:val="single" w:sz="4" w:space="0" w:color="auto"/>
            </w:tcBorders>
            <w:shd w:val="clear" w:color="auto" w:fill="auto"/>
            <w:vAlign w:val="bottom"/>
            <w:hideMark/>
          </w:tcPr>
          <w:p w14:paraId="2C647FC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xml:space="preserve">356102, СК, п. Передовой, ул. Октября, </w:t>
            </w:r>
            <w:proofErr w:type="spellStart"/>
            <w:r w:rsidRPr="008D0A08">
              <w:rPr>
                <w:rFonts w:ascii="Times New Roman" w:eastAsia="Times New Roman" w:hAnsi="Times New Roman" w:cs="Times New Roman"/>
                <w:color w:val="000000"/>
                <w:kern w:val="0"/>
                <w:sz w:val="20"/>
                <w:szCs w:val="20"/>
                <w:lang w:eastAsia="ru-RU"/>
                <w14:ligatures w14:val="none"/>
              </w:rPr>
              <w:t>влд</w:t>
            </w:r>
            <w:proofErr w:type="spellEnd"/>
            <w:r w:rsidRPr="008D0A08">
              <w:rPr>
                <w:rFonts w:ascii="Times New Roman" w:eastAsia="Times New Roman" w:hAnsi="Times New Roman" w:cs="Times New Roman"/>
                <w:color w:val="000000"/>
                <w:kern w:val="0"/>
                <w:sz w:val="20"/>
                <w:szCs w:val="20"/>
                <w:lang w:eastAsia="ru-RU"/>
                <w14:ligatures w14:val="none"/>
              </w:rPr>
              <w:t>. 34/1</w:t>
            </w:r>
          </w:p>
        </w:tc>
        <w:tc>
          <w:tcPr>
            <w:tcW w:w="2453" w:type="dxa"/>
            <w:tcBorders>
              <w:top w:val="nil"/>
              <w:left w:val="nil"/>
              <w:bottom w:val="single" w:sz="4" w:space="0" w:color="auto"/>
              <w:right w:val="single" w:sz="4" w:space="0" w:color="auto"/>
            </w:tcBorders>
            <w:shd w:val="clear" w:color="auto" w:fill="auto"/>
            <w:vAlign w:val="bottom"/>
            <w:hideMark/>
          </w:tcPr>
          <w:p w14:paraId="2687259A"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Мука кукурузная (10.61.22.120)</w:t>
            </w:r>
          </w:p>
        </w:tc>
        <w:tc>
          <w:tcPr>
            <w:tcW w:w="1120" w:type="dxa"/>
            <w:tcBorders>
              <w:top w:val="nil"/>
              <w:left w:val="nil"/>
              <w:bottom w:val="single" w:sz="4" w:space="0" w:color="auto"/>
              <w:right w:val="single" w:sz="4" w:space="0" w:color="auto"/>
            </w:tcBorders>
            <w:shd w:val="clear" w:color="auto" w:fill="auto"/>
            <w:noWrap/>
            <w:vAlign w:val="center"/>
            <w:hideMark/>
          </w:tcPr>
          <w:p w14:paraId="29BA47C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6A609E6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0</w:t>
            </w:r>
          </w:p>
        </w:tc>
        <w:tc>
          <w:tcPr>
            <w:tcW w:w="1120" w:type="dxa"/>
            <w:tcBorders>
              <w:top w:val="nil"/>
              <w:left w:val="nil"/>
              <w:bottom w:val="single" w:sz="4" w:space="0" w:color="auto"/>
              <w:right w:val="single" w:sz="4" w:space="0" w:color="auto"/>
            </w:tcBorders>
            <w:shd w:val="clear" w:color="auto" w:fill="auto"/>
            <w:noWrap/>
            <w:vAlign w:val="center"/>
            <w:hideMark/>
          </w:tcPr>
          <w:p w14:paraId="17A96142"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1,934</w:t>
            </w:r>
          </w:p>
        </w:tc>
        <w:tc>
          <w:tcPr>
            <w:tcW w:w="1399" w:type="dxa"/>
            <w:tcBorders>
              <w:top w:val="nil"/>
              <w:left w:val="nil"/>
              <w:bottom w:val="single" w:sz="4" w:space="0" w:color="auto"/>
              <w:right w:val="single" w:sz="4" w:space="0" w:color="auto"/>
            </w:tcBorders>
            <w:shd w:val="clear" w:color="auto" w:fill="auto"/>
            <w:noWrap/>
            <w:vAlign w:val="bottom"/>
            <w:hideMark/>
          </w:tcPr>
          <w:p w14:paraId="5804EF47"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84,3</w:t>
            </w:r>
          </w:p>
        </w:tc>
        <w:tc>
          <w:tcPr>
            <w:tcW w:w="1417" w:type="dxa"/>
            <w:tcBorders>
              <w:top w:val="nil"/>
              <w:left w:val="nil"/>
              <w:bottom w:val="single" w:sz="4" w:space="0" w:color="auto"/>
              <w:right w:val="single" w:sz="4" w:space="0" w:color="auto"/>
            </w:tcBorders>
            <w:shd w:val="clear" w:color="auto" w:fill="auto"/>
            <w:noWrap/>
            <w:vAlign w:val="bottom"/>
            <w:hideMark/>
          </w:tcPr>
          <w:p w14:paraId="505C4983" w14:textId="77777777" w:rsidR="008D0A08" w:rsidRPr="008D0A08" w:rsidRDefault="008D0A08" w:rsidP="008D0A0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85</w:t>
            </w:r>
          </w:p>
        </w:tc>
      </w:tr>
      <w:tr w:rsidR="008D0A08" w:rsidRPr="008D0A08" w14:paraId="6B692931" w14:textId="77777777" w:rsidTr="008D0A08">
        <w:trPr>
          <w:trHeight w:val="29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C942A74"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c>
          <w:tcPr>
            <w:tcW w:w="3195" w:type="dxa"/>
            <w:tcBorders>
              <w:top w:val="nil"/>
              <w:left w:val="nil"/>
              <w:bottom w:val="single" w:sz="4" w:space="0" w:color="auto"/>
              <w:right w:val="single" w:sz="4" w:space="0" w:color="auto"/>
            </w:tcBorders>
            <w:shd w:val="clear" w:color="auto" w:fill="auto"/>
            <w:noWrap/>
            <w:vAlign w:val="bottom"/>
            <w:hideMark/>
          </w:tcPr>
          <w:p w14:paraId="5B2D9BA6"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c>
          <w:tcPr>
            <w:tcW w:w="2427" w:type="dxa"/>
            <w:tcBorders>
              <w:top w:val="nil"/>
              <w:left w:val="nil"/>
              <w:bottom w:val="single" w:sz="4" w:space="0" w:color="auto"/>
              <w:right w:val="single" w:sz="4" w:space="0" w:color="auto"/>
            </w:tcBorders>
            <w:shd w:val="clear" w:color="auto" w:fill="auto"/>
            <w:vAlign w:val="bottom"/>
            <w:hideMark/>
          </w:tcPr>
          <w:p w14:paraId="7FB924B7"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c>
          <w:tcPr>
            <w:tcW w:w="2453" w:type="dxa"/>
            <w:tcBorders>
              <w:top w:val="nil"/>
              <w:left w:val="nil"/>
              <w:bottom w:val="single" w:sz="4" w:space="0" w:color="auto"/>
              <w:right w:val="single" w:sz="4" w:space="0" w:color="auto"/>
            </w:tcBorders>
            <w:shd w:val="clear" w:color="auto" w:fill="auto"/>
            <w:vAlign w:val="bottom"/>
            <w:hideMark/>
          </w:tcPr>
          <w:p w14:paraId="7CC27285"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c>
          <w:tcPr>
            <w:tcW w:w="1120" w:type="dxa"/>
            <w:tcBorders>
              <w:top w:val="nil"/>
              <w:left w:val="nil"/>
              <w:bottom w:val="single" w:sz="4" w:space="0" w:color="auto"/>
              <w:right w:val="single" w:sz="4" w:space="0" w:color="auto"/>
            </w:tcBorders>
            <w:shd w:val="clear" w:color="auto" w:fill="auto"/>
            <w:noWrap/>
            <w:vAlign w:val="center"/>
            <w:hideMark/>
          </w:tcPr>
          <w:p w14:paraId="4AB043D7"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469,8</w:t>
            </w:r>
          </w:p>
        </w:tc>
        <w:tc>
          <w:tcPr>
            <w:tcW w:w="1120" w:type="dxa"/>
            <w:tcBorders>
              <w:top w:val="nil"/>
              <w:left w:val="nil"/>
              <w:bottom w:val="single" w:sz="4" w:space="0" w:color="auto"/>
              <w:right w:val="single" w:sz="4" w:space="0" w:color="auto"/>
            </w:tcBorders>
            <w:shd w:val="clear" w:color="auto" w:fill="auto"/>
            <w:noWrap/>
            <w:vAlign w:val="center"/>
            <w:hideMark/>
          </w:tcPr>
          <w:p w14:paraId="67275BC1"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391,2</w:t>
            </w:r>
          </w:p>
        </w:tc>
        <w:tc>
          <w:tcPr>
            <w:tcW w:w="1120" w:type="dxa"/>
            <w:tcBorders>
              <w:top w:val="nil"/>
              <w:left w:val="nil"/>
              <w:bottom w:val="single" w:sz="4" w:space="0" w:color="auto"/>
              <w:right w:val="single" w:sz="4" w:space="0" w:color="auto"/>
            </w:tcBorders>
            <w:shd w:val="clear" w:color="auto" w:fill="auto"/>
            <w:noWrap/>
            <w:vAlign w:val="center"/>
            <w:hideMark/>
          </w:tcPr>
          <w:p w14:paraId="6BF7F458" w14:textId="77777777" w:rsidR="008D0A08" w:rsidRPr="008D0A08" w:rsidRDefault="008D0A08" w:rsidP="008D0A08">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337,3</w:t>
            </w:r>
          </w:p>
        </w:tc>
        <w:tc>
          <w:tcPr>
            <w:tcW w:w="1399" w:type="dxa"/>
            <w:tcBorders>
              <w:top w:val="nil"/>
              <w:left w:val="nil"/>
              <w:bottom w:val="single" w:sz="4" w:space="0" w:color="auto"/>
              <w:right w:val="single" w:sz="4" w:space="0" w:color="auto"/>
            </w:tcBorders>
            <w:shd w:val="clear" w:color="auto" w:fill="auto"/>
            <w:noWrap/>
            <w:vAlign w:val="bottom"/>
            <w:hideMark/>
          </w:tcPr>
          <w:p w14:paraId="2265D021"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c>
          <w:tcPr>
            <w:tcW w:w="1417" w:type="dxa"/>
            <w:tcBorders>
              <w:top w:val="nil"/>
              <w:left w:val="nil"/>
              <w:bottom w:val="single" w:sz="4" w:space="0" w:color="auto"/>
              <w:right w:val="single" w:sz="4" w:space="0" w:color="auto"/>
            </w:tcBorders>
            <w:shd w:val="clear" w:color="auto" w:fill="auto"/>
            <w:noWrap/>
            <w:vAlign w:val="bottom"/>
            <w:hideMark/>
          </w:tcPr>
          <w:p w14:paraId="36EE34B7" w14:textId="77777777" w:rsidR="008D0A08" w:rsidRPr="008D0A08" w:rsidRDefault="008D0A08" w:rsidP="008D0A08">
            <w:pPr>
              <w:spacing w:after="0" w:line="240" w:lineRule="auto"/>
              <w:rPr>
                <w:rFonts w:ascii="Times New Roman" w:eastAsia="Times New Roman" w:hAnsi="Times New Roman" w:cs="Times New Roman"/>
                <w:color w:val="000000"/>
                <w:kern w:val="0"/>
                <w:sz w:val="20"/>
                <w:szCs w:val="20"/>
                <w:lang w:eastAsia="ru-RU"/>
                <w14:ligatures w14:val="none"/>
              </w:rPr>
            </w:pPr>
            <w:r w:rsidRPr="008D0A08">
              <w:rPr>
                <w:rFonts w:ascii="Times New Roman" w:eastAsia="Times New Roman" w:hAnsi="Times New Roman" w:cs="Times New Roman"/>
                <w:color w:val="000000"/>
                <w:kern w:val="0"/>
                <w:sz w:val="20"/>
                <w:szCs w:val="20"/>
                <w:lang w:eastAsia="ru-RU"/>
                <w14:ligatures w14:val="none"/>
              </w:rPr>
              <w:t> </w:t>
            </w:r>
          </w:p>
        </w:tc>
      </w:tr>
    </w:tbl>
    <w:p w14:paraId="4F50A500" w14:textId="77777777" w:rsidR="008D0A08" w:rsidRDefault="008D0A08" w:rsidP="00E2731F">
      <w:pPr>
        <w:spacing w:after="0" w:line="240" w:lineRule="auto"/>
        <w:ind w:firstLine="709"/>
        <w:jc w:val="both"/>
        <w:rPr>
          <w:rFonts w:ascii="Times New Roman" w:hAnsi="Times New Roman" w:cs="Times New Roman"/>
          <w:sz w:val="24"/>
          <w:szCs w:val="24"/>
        </w:rPr>
        <w:sectPr w:rsidR="008D0A08" w:rsidSect="008D0A08">
          <w:pgSz w:w="16838" w:h="11906" w:orient="landscape"/>
          <w:pgMar w:top="851" w:right="1134" w:bottom="1701" w:left="1134" w:header="709" w:footer="709" w:gutter="0"/>
          <w:cols w:space="708"/>
          <w:docGrid w:linePitch="360"/>
        </w:sectPr>
      </w:pPr>
    </w:p>
    <w:p w14:paraId="417294D4" w14:textId="77777777" w:rsidR="003E065D" w:rsidRPr="00756029" w:rsidRDefault="003E065D" w:rsidP="00E2731F">
      <w:pPr>
        <w:pStyle w:val="a3"/>
        <w:numPr>
          <w:ilvl w:val="0"/>
          <w:numId w:val="1"/>
        </w:numPr>
        <w:spacing w:after="0" w:line="240" w:lineRule="auto"/>
        <w:ind w:left="0" w:firstLine="0"/>
        <w:jc w:val="center"/>
        <w:rPr>
          <w:rFonts w:ascii="Times New Roman" w:hAnsi="Times New Roman" w:cs="Times New Roman"/>
          <w:b/>
          <w:bCs/>
          <w:sz w:val="24"/>
          <w:szCs w:val="24"/>
        </w:rPr>
      </w:pPr>
      <w:r w:rsidRPr="00756029">
        <w:rPr>
          <w:rFonts w:ascii="Times New Roman" w:hAnsi="Times New Roman" w:cs="Times New Roman"/>
          <w:b/>
          <w:bCs/>
          <w:sz w:val="24"/>
          <w:szCs w:val="24"/>
        </w:rPr>
        <w:lastRenderedPageBreak/>
        <w:t>Производственный план</w:t>
      </w:r>
    </w:p>
    <w:p w14:paraId="63C46D6B" w14:textId="77777777" w:rsidR="003E065D" w:rsidRDefault="003E065D" w:rsidP="003E065D">
      <w:pPr>
        <w:spacing w:after="0" w:line="240" w:lineRule="auto"/>
        <w:rPr>
          <w:rFonts w:ascii="Times New Roman" w:hAnsi="Times New Roman" w:cs="Times New Roman"/>
          <w:sz w:val="24"/>
          <w:szCs w:val="24"/>
        </w:rPr>
      </w:pPr>
    </w:p>
    <w:p w14:paraId="2EDB110D" w14:textId="5E1C591D" w:rsidR="00683D0B" w:rsidRPr="00835936" w:rsidRDefault="004C792C" w:rsidP="00756029">
      <w:pPr>
        <w:pStyle w:val="a4"/>
        <w:shd w:val="clear" w:color="auto" w:fill="FFFFFF"/>
        <w:spacing w:before="0" w:beforeAutospacing="0" w:after="0" w:afterAutospacing="0"/>
        <w:ind w:firstLine="709"/>
        <w:jc w:val="both"/>
        <w:rPr>
          <w:spacing w:val="3"/>
        </w:rPr>
      </w:pPr>
      <w:r w:rsidRPr="007F056D">
        <w:t>В рамках предлагаемого проекта предполагаются следующие ежедневные объемы производства и реализации продукции</w:t>
      </w:r>
      <w:r w:rsidR="00835936">
        <w:t xml:space="preserve"> (производства в 2 смены)</w:t>
      </w:r>
      <w:r w:rsidRPr="007F056D">
        <w:t>:</w:t>
      </w:r>
      <w:r w:rsidR="00756029">
        <w:rPr>
          <w:spacing w:val="3"/>
        </w:rPr>
        <w:t xml:space="preserve"> </w:t>
      </w:r>
      <w:r w:rsidR="004E2639" w:rsidRPr="00835936">
        <w:rPr>
          <w:spacing w:val="3"/>
        </w:rPr>
        <w:t xml:space="preserve">пшеничная мука </w:t>
      </w:r>
      <w:r w:rsidR="004C62AC" w:rsidRPr="00835936">
        <w:rPr>
          <w:spacing w:val="3"/>
        </w:rPr>
        <w:t>–</w:t>
      </w:r>
      <w:r w:rsidR="00683D0B" w:rsidRPr="00835936">
        <w:rPr>
          <w:spacing w:val="3"/>
        </w:rPr>
        <w:t xml:space="preserve"> </w:t>
      </w:r>
      <w:r w:rsidR="00D433E5">
        <w:rPr>
          <w:spacing w:val="3"/>
        </w:rPr>
        <w:t>6</w:t>
      </w:r>
      <w:r w:rsidR="002A75F7">
        <w:rPr>
          <w:spacing w:val="3"/>
        </w:rPr>
        <w:t>0</w:t>
      </w:r>
      <w:r w:rsidR="004C62AC" w:rsidRPr="00835936">
        <w:rPr>
          <w:spacing w:val="3"/>
        </w:rPr>
        <w:t xml:space="preserve"> т</w:t>
      </w:r>
      <w:r w:rsidR="002A75F7">
        <w:rPr>
          <w:spacing w:val="3"/>
        </w:rPr>
        <w:t>онн/день</w:t>
      </w:r>
      <w:r w:rsidR="00756029">
        <w:rPr>
          <w:spacing w:val="3"/>
        </w:rPr>
        <w:t>.</w:t>
      </w:r>
    </w:p>
    <w:p w14:paraId="6FDA6289" w14:textId="405A68B9" w:rsidR="00EF2061" w:rsidRPr="007F056D" w:rsidRDefault="00EF2061" w:rsidP="007F056D">
      <w:pPr>
        <w:spacing w:after="0" w:line="240" w:lineRule="auto"/>
        <w:ind w:firstLine="709"/>
        <w:jc w:val="both"/>
        <w:rPr>
          <w:rFonts w:ascii="Times New Roman" w:hAnsi="Times New Roman" w:cs="Times New Roman"/>
          <w:sz w:val="24"/>
          <w:szCs w:val="24"/>
        </w:rPr>
      </w:pPr>
      <w:r w:rsidRPr="00835936">
        <w:rPr>
          <w:rFonts w:ascii="Times New Roman" w:hAnsi="Times New Roman" w:cs="Times New Roman"/>
          <w:spacing w:val="3"/>
          <w:sz w:val="24"/>
          <w:szCs w:val="24"/>
        </w:rPr>
        <w:t xml:space="preserve">Итого годовая проектная мощность составляет </w:t>
      </w:r>
      <w:r w:rsidR="00D433E5">
        <w:rPr>
          <w:rFonts w:ascii="Times New Roman" w:hAnsi="Times New Roman" w:cs="Times New Roman"/>
          <w:spacing w:val="3"/>
          <w:sz w:val="24"/>
          <w:szCs w:val="24"/>
        </w:rPr>
        <w:t>21 900</w:t>
      </w:r>
      <w:r w:rsidRPr="00835936">
        <w:rPr>
          <w:rFonts w:ascii="Times New Roman" w:hAnsi="Times New Roman" w:cs="Times New Roman"/>
          <w:spacing w:val="3"/>
          <w:sz w:val="24"/>
          <w:szCs w:val="24"/>
        </w:rPr>
        <w:t xml:space="preserve"> т</w:t>
      </w:r>
      <w:r w:rsidR="002A75F7">
        <w:rPr>
          <w:rFonts w:ascii="Times New Roman" w:hAnsi="Times New Roman" w:cs="Times New Roman"/>
          <w:spacing w:val="3"/>
          <w:sz w:val="24"/>
          <w:szCs w:val="24"/>
        </w:rPr>
        <w:t>онн/год</w:t>
      </w:r>
      <w:r w:rsidRPr="00835936">
        <w:rPr>
          <w:rFonts w:ascii="Times New Roman" w:hAnsi="Times New Roman" w:cs="Times New Roman"/>
          <w:spacing w:val="3"/>
          <w:sz w:val="24"/>
          <w:szCs w:val="24"/>
        </w:rPr>
        <w:t>.</w:t>
      </w:r>
    </w:p>
    <w:p w14:paraId="64827991" w14:textId="4C39C44B" w:rsidR="00B56CC1" w:rsidRPr="0082319A" w:rsidRDefault="00B56CC1" w:rsidP="00BF5271">
      <w:pPr>
        <w:spacing w:after="0" w:line="240" w:lineRule="auto"/>
        <w:ind w:firstLine="709"/>
        <w:rPr>
          <w:rFonts w:ascii="Times New Roman" w:hAnsi="Times New Roman" w:cs="Times New Roman"/>
          <w:b/>
          <w:bCs/>
          <w:spacing w:val="4"/>
          <w:sz w:val="24"/>
          <w:szCs w:val="24"/>
          <w:u w:val="single"/>
        </w:rPr>
      </w:pPr>
      <w:r w:rsidRPr="0082319A">
        <w:rPr>
          <w:rFonts w:ascii="Times New Roman" w:hAnsi="Times New Roman" w:cs="Times New Roman"/>
          <w:b/>
          <w:bCs/>
          <w:spacing w:val="4"/>
          <w:sz w:val="24"/>
          <w:szCs w:val="24"/>
          <w:u w:val="single"/>
        </w:rPr>
        <w:t xml:space="preserve">Первоначальные инвестиционные затраты составят </w:t>
      </w:r>
      <w:r w:rsidR="002A75F7" w:rsidRPr="0082319A">
        <w:rPr>
          <w:rFonts w:ascii="Times New Roman" w:hAnsi="Times New Roman" w:cs="Times New Roman"/>
          <w:b/>
          <w:bCs/>
          <w:spacing w:val="4"/>
          <w:sz w:val="24"/>
          <w:szCs w:val="24"/>
          <w:u w:val="single"/>
        </w:rPr>
        <w:t>126</w:t>
      </w:r>
      <w:r w:rsidR="0082319A" w:rsidRPr="0082319A">
        <w:rPr>
          <w:rFonts w:ascii="Times New Roman" w:hAnsi="Times New Roman" w:cs="Times New Roman"/>
          <w:b/>
          <w:bCs/>
          <w:spacing w:val="4"/>
          <w:sz w:val="24"/>
          <w:szCs w:val="24"/>
          <w:u w:val="single"/>
        </w:rPr>
        <w:t> 746 99</w:t>
      </w:r>
      <w:r w:rsidR="002A75F7" w:rsidRPr="0082319A">
        <w:rPr>
          <w:rFonts w:ascii="Times New Roman" w:hAnsi="Times New Roman" w:cs="Times New Roman"/>
          <w:b/>
          <w:bCs/>
          <w:spacing w:val="4"/>
          <w:sz w:val="24"/>
          <w:szCs w:val="24"/>
          <w:u w:val="single"/>
        </w:rPr>
        <w:t>2</w:t>
      </w:r>
      <w:r w:rsidRPr="0082319A">
        <w:rPr>
          <w:rFonts w:ascii="Times New Roman" w:hAnsi="Times New Roman" w:cs="Times New Roman"/>
          <w:b/>
          <w:bCs/>
          <w:spacing w:val="4"/>
          <w:sz w:val="24"/>
          <w:szCs w:val="24"/>
          <w:u w:val="single"/>
        </w:rPr>
        <w:t xml:space="preserve"> руб. и включают в себя следующие направления затрат:</w:t>
      </w:r>
    </w:p>
    <w:p w14:paraId="37B17999" w14:textId="518488D7" w:rsidR="00BF5271" w:rsidRDefault="00BF5271" w:rsidP="00BF5271">
      <w:pPr>
        <w:spacing w:after="0" w:line="240" w:lineRule="auto"/>
        <w:ind w:firstLine="709"/>
        <w:rPr>
          <w:rFonts w:ascii="Times New Roman" w:hAnsi="Times New Roman" w:cs="Times New Roman"/>
          <w:spacing w:val="4"/>
          <w:sz w:val="24"/>
          <w:szCs w:val="24"/>
        </w:rPr>
      </w:pPr>
      <w:r>
        <w:rPr>
          <w:rFonts w:ascii="Times New Roman" w:hAnsi="Times New Roman" w:cs="Times New Roman"/>
          <w:spacing w:val="4"/>
          <w:sz w:val="24"/>
          <w:szCs w:val="24"/>
        </w:rPr>
        <w:t>Таблица 1 – Первоначальные инвестиции в проект</w:t>
      </w:r>
    </w:p>
    <w:tbl>
      <w:tblPr>
        <w:tblStyle w:val="a9"/>
        <w:tblW w:w="0" w:type="auto"/>
        <w:tblLook w:val="04A0" w:firstRow="1" w:lastRow="0" w:firstColumn="1" w:lastColumn="0" w:noHBand="0" w:noVBand="1"/>
      </w:tblPr>
      <w:tblGrid>
        <w:gridCol w:w="846"/>
        <w:gridCol w:w="6379"/>
        <w:gridCol w:w="2120"/>
      </w:tblGrid>
      <w:tr w:rsidR="00841465" w:rsidRPr="004B1992" w14:paraId="6AAB88BA" w14:textId="77777777" w:rsidTr="00CF4F73">
        <w:tc>
          <w:tcPr>
            <w:tcW w:w="846" w:type="dxa"/>
          </w:tcPr>
          <w:p w14:paraId="6A623675" w14:textId="4BD3322B" w:rsidR="00841465" w:rsidRPr="004B1992" w:rsidRDefault="00841465" w:rsidP="004B1992">
            <w:pPr>
              <w:jc w:val="center"/>
              <w:rPr>
                <w:rFonts w:ascii="Times New Roman" w:hAnsi="Times New Roman" w:cs="Times New Roman"/>
                <w:spacing w:val="4"/>
                <w:sz w:val="20"/>
                <w:szCs w:val="20"/>
              </w:rPr>
            </w:pPr>
            <w:r w:rsidRPr="004B1992">
              <w:rPr>
                <w:rFonts w:ascii="Times New Roman" w:hAnsi="Times New Roman" w:cs="Times New Roman"/>
                <w:spacing w:val="4"/>
                <w:sz w:val="20"/>
                <w:szCs w:val="20"/>
              </w:rPr>
              <w:t>№</w:t>
            </w:r>
          </w:p>
        </w:tc>
        <w:tc>
          <w:tcPr>
            <w:tcW w:w="6379" w:type="dxa"/>
          </w:tcPr>
          <w:p w14:paraId="54D0171F" w14:textId="533A5EF1" w:rsidR="00841465" w:rsidRPr="004B1992" w:rsidRDefault="00BF5271" w:rsidP="007F056D">
            <w:pPr>
              <w:jc w:val="both"/>
              <w:rPr>
                <w:rFonts w:ascii="Times New Roman" w:hAnsi="Times New Roman" w:cs="Times New Roman"/>
                <w:spacing w:val="4"/>
                <w:sz w:val="20"/>
                <w:szCs w:val="20"/>
              </w:rPr>
            </w:pPr>
            <w:r w:rsidRPr="004B1992">
              <w:rPr>
                <w:rFonts w:ascii="Times New Roman" w:hAnsi="Times New Roman" w:cs="Times New Roman"/>
                <w:spacing w:val="4"/>
                <w:sz w:val="20"/>
                <w:szCs w:val="20"/>
              </w:rPr>
              <w:t>Наименование статьи затрат</w:t>
            </w:r>
          </w:p>
        </w:tc>
        <w:tc>
          <w:tcPr>
            <w:tcW w:w="2120" w:type="dxa"/>
          </w:tcPr>
          <w:p w14:paraId="4E13DA53" w14:textId="7862A5C4" w:rsidR="00841465" w:rsidRPr="004B1992" w:rsidRDefault="00BF5271" w:rsidP="007F056D">
            <w:pPr>
              <w:jc w:val="both"/>
              <w:rPr>
                <w:rFonts w:ascii="Times New Roman" w:hAnsi="Times New Roman" w:cs="Times New Roman"/>
                <w:spacing w:val="4"/>
                <w:sz w:val="20"/>
                <w:szCs w:val="20"/>
              </w:rPr>
            </w:pPr>
            <w:r w:rsidRPr="004B1992">
              <w:rPr>
                <w:rFonts w:ascii="Times New Roman" w:hAnsi="Times New Roman" w:cs="Times New Roman"/>
                <w:spacing w:val="4"/>
                <w:sz w:val="20"/>
                <w:szCs w:val="20"/>
              </w:rPr>
              <w:t>Стоимость, руб.</w:t>
            </w:r>
          </w:p>
        </w:tc>
      </w:tr>
      <w:tr w:rsidR="00841465" w:rsidRPr="004B1992" w14:paraId="6AC6BFCB" w14:textId="77777777" w:rsidTr="00756029">
        <w:tc>
          <w:tcPr>
            <w:tcW w:w="846" w:type="dxa"/>
            <w:shd w:val="clear" w:color="auto" w:fill="FFF2CC" w:themeFill="accent4" w:themeFillTint="33"/>
          </w:tcPr>
          <w:p w14:paraId="51A93AF6" w14:textId="43083D84" w:rsidR="00841465" w:rsidRPr="004B1992" w:rsidRDefault="00BF5271" w:rsidP="004B1992">
            <w:pPr>
              <w:jc w:val="center"/>
              <w:rPr>
                <w:rFonts w:ascii="Times New Roman" w:hAnsi="Times New Roman" w:cs="Times New Roman"/>
                <w:spacing w:val="4"/>
                <w:sz w:val="20"/>
                <w:szCs w:val="20"/>
              </w:rPr>
            </w:pPr>
            <w:r w:rsidRPr="004B1992">
              <w:rPr>
                <w:rFonts w:ascii="Times New Roman" w:hAnsi="Times New Roman" w:cs="Times New Roman"/>
                <w:spacing w:val="4"/>
                <w:sz w:val="20"/>
                <w:szCs w:val="20"/>
              </w:rPr>
              <w:t>1.</w:t>
            </w:r>
          </w:p>
        </w:tc>
        <w:tc>
          <w:tcPr>
            <w:tcW w:w="6379" w:type="dxa"/>
            <w:shd w:val="clear" w:color="auto" w:fill="FFF2CC" w:themeFill="accent4" w:themeFillTint="33"/>
          </w:tcPr>
          <w:p w14:paraId="6447BEB7" w14:textId="74F4CB18" w:rsidR="00841465" w:rsidRPr="004B1992" w:rsidRDefault="00BF5271" w:rsidP="007F056D">
            <w:pPr>
              <w:jc w:val="both"/>
              <w:rPr>
                <w:rFonts w:ascii="Times New Roman" w:hAnsi="Times New Roman" w:cs="Times New Roman"/>
                <w:spacing w:val="4"/>
                <w:sz w:val="20"/>
                <w:szCs w:val="20"/>
              </w:rPr>
            </w:pPr>
            <w:r w:rsidRPr="004B1992">
              <w:rPr>
                <w:rFonts w:ascii="Times New Roman" w:hAnsi="Times New Roman" w:cs="Times New Roman"/>
                <w:spacing w:val="4"/>
                <w:sz w:val="20"/>
                <w:szCs w:val="20"/>
              </w:rPr>
              <w:t>Строительство зданий и сооружений</w:t>
            </w:r>
            <w:r w:rsidR="00CF4F73" w:rsidRPr="004B1992">
              <w:rPr>
                <w:rFonts w:ascii="Times New Roman" w:hAnsi="Times New Roman" w:cs="Times New Roman"/>
                <w:spacing w:val="4"/>
                <w:sz w:val="20"/>
                <w:szCs w:val="20"/>
              </w:rPr>
              <w:t>, в том числе:</w:t>
            </w:r>
          </w:p>
        </w:tc>
        <w:tc>
          <w:tcPr>
            <w:tcW w:w="2120" w:type="dxa"/>
            <w:shd w:val="clear" w:color="auto" w:fill="FFF2CC" w:themeFill="accent4" w:themeFillTint="33"/>
            <w:vAlign w:val="center"/>
          </w:tcPr>
          <w:p w14:paraId="2F6C5A08" w14:textId="459A38F5" w:rsidR="00841465" w:rsidRPr="004B1992" w:rsidRDefault="0006146C" w:rsidP="00756029">
            <w:pPr>
              <w:jc w:val="center"/>
              <w:rPr>
                <w:rFonts w:ascii="Times New Roman" w:hAnsi="Times New Roman" w:cs="Times New Roman"/>
                <w:spacing w:val="4"/>
                <w:sz w:val="20"/>
                <w:szCs w:val="20"/>
              </w:rPr>
            </w:pPr>
            <w:r w:rsidRPr="004B1992">
              <w:rPr>
                <w:rFonts w:ascii="Times New Roman" w:hAnsi="Times New Roman" w:cs="Times New Roman"/>
                <w:spacing w:val="4"/>
                <w:sz w:val="20"/>
                <w:szCs w:val="20"/>
              </w:rPr>
              <w:t>39 500 000</w:t>
            </w:r>
          </w:p>
        </w:tc>
      </w:tr>
      <w:tr w:rsidR="00841465" w:rsidRPr="004B1992" w14:paraId="3F80A8F3" w14:textId="77777777" w:rsidTr="00756029">
        <w:tc>
          <w:tcPr>
            <w:tcW w:w="846" w:type="dxa"/>
          </w:tcPr>
          <w:p w14:paraId="65B8B53F" w14:textId="161E8058" w:rsidR="00841465" w:rsidRPr="004B1992" w:rsidRDefault="00CF4F73"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1.1</w:t>
            </w:r>
          </w:p>
        </w:tc>
        <w:tc>
          <w:tcPr>
            <w:tcW w:w="6379" w:type="dxa"/>
          </w:tcPr>
          <w:p w14:paraId="7A0E1E4E" w14:textId="1AA096A6" w:rsidR="00841465" w:rsidRPr="004B1992" w:rsidRDefault="00CF4F73" w:rsidP="007F056D">
            <w:pPr>
              <w:jc w:val="both"/>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здание основного производственного комплекса</w:t>
            </w:r>
          </w:p>
        </w:tc>
        <w:tc>
          <w:tcPr>
            <w:tcW w:w="2120" w:type="dxa"/>
            <w:vAlign w:val="center"/>
          </w:tcPr>
          <w:p w14:paraId="0AAD902C" w14:textId="116A138E" w:rsidR="00841465" w:rsidRPr="004B1992" w:rsidRDefault="00CF4F73" w:rsidP="00756029">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20 000 000</w:t>
            </w:r>
          </w:p>
        </w:tc>
      </w:tr>
      <w:tr w:rsidR="00841465" w:rsidRPr="004B1992" w14:paraId="19B72275" w14:textId="77777777" w:rsidTr="00756029">
        <w:tc>
          <w:tcPr>
            <w:tcW w:w="846" w:type="dxa"/>
          </w:tcPr>
          <w:p w14:paraId="45DE3843" w14:textId="75755EF1" w:rsidR="00841465" w:rsidRPr="004B1992" w:rsidRDefault="00CF4F73"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1.2</w:t>
            </w:r>
          </w:p>
        </w:tc>
        <w:tc>
          <w:tcPr>
            <w:tcW w:w="6379" w:type="dxa"/>
          </w:tcPr>
          <w:p w14:paraId="79212ED7" w14:textId="7ACF971B" w:rsidR="00841465" w:rsidRPr="004B1992" w:rsidRDefault="00CF4F73" w:rsidP="007F056D">
            <w:pPr>
              <w:jc w:val="both"/>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 xml:space="preserve">здание </w:t>
            </w:r>
            <w:proofErr w:type="spellStart"/>
            <w:r w:rsidRPr="004B1992">
              <w:rPr>
                <w:rFonts w:ascii="Times New Roman" w:hAnsi="Times New Roman" w:cs="Times New Roman"/>
                <w:i/>
                <w:iCs/>
                <w:spacing w:val="4"/>
                <w:sz w:val="20"/>
                <w:szCs w:val="20"/>
              </w:rPr>
              <w:t>АБ</w:t>
            </w:r>
            <w:r w:rsidR="00756029" w:rsidRPr="004B1992">
              <w:rPr>
                <w:rFonts w:ascii="Times New Roman" w:hAnsi="Times New Roman" w:cs="Times New Roman"/>
                <w:i/>
                <w:iCs/>
                <w:spacing w:val="4"/>
                <w:sz w:val="20"/>
                <w:szCs w:val="20"/>
              </w:rPr>
              <w:t>К</w:t>
            </w:r>
            <w:proofErr w:type="spellEnd"/>
          </w:p>
        </w:tc>
        <w:tc>
          <w:tcPr>
            <w:tcW w:w="2120" w:type="dxa"/>
            <w:vAlign w:val="center"/>
          </w:tcPr>
          <w:p w14:paraId="090ED968" w14:textId="2D7CE2F6" w:rsidR="00841465" w:rsidRPr="004B1992" w:rsidRDefault="00CF4F73" w:rsidP="00756029">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7 500 000</w:t>
            </w:r>
          </w:p>
        </w:tc>
      </w:tr>
      <w:tr w:rsidR="00841465" w:rsidRPr="004B1992" w14:paraId="586FAD3E" w14:textId="77777777" w:rsidTr="00756029">
        <w:tc>
          <w:tcPr>
            <w:tcW w:w="846" w:type="dxa"/>
          </w:tcPr>
          <w:p w14:paraId="21B19469" w14:textId="09BF14FD" w:rsidR="00841465" w:rsidRPr="004B1992" w:rsidRDefault="00CF4F73"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1.3</w:t>
            </w:r>
          </w:p>
        </w:tc>
        <w:tc>
          <w:tcPr>
            <w:tcW w:w="6379" w:type="dxa"/>
          </w:tcPr>
          <w:p w14:paraId="34973293" w14:textId="6D37CBBB" w:rsidR="00841465" w:rsidRPr="004B1992" w:rsidRDefault="00CF4F73" w:rsidP="007F056D">
            <w:pPr>
              <w:jc w:val="both"/>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склад сырья</w:t>
            </w:r>
          </w:p>
        </w:tc>
        <w:tc>
          <w:tcPr>
            <w:tcW w:w="2120" w:type="dxa"/>
            <w:vAlign w:val="center"/>
          </w:tcPr>
          <w:p w14:paraId="277BEE3F" w14:textId="2B1BCFEF" w:rsidR="00841465" w:rsidRPr="004B1992" w:rsidRDefault="00F15AC0" w:rsidP="00756029">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6</w:t>
            </w:r>
            <w:r w:rsidR="00CF4F73" w:rsidRPr="004B1992">
              <w:rPr>
                <w:rFonts w:ascii="Times New Roman" w:hAnsi="Times New Roman" w:cs="Times New Roman"/>
                <w:i/>
                <w:iCs/>
                <w:spacing w:val="4"/>
                <w:sz w:val="20"/>
                <w:szCs w:val="20"/>
              </w:rPr>
              <w:t> 000 000</w:t>
            </w:r>
          </w:p>
        </w:tc>
      </w:tr>
      <w:tr w:rsidR="00841465" w:rsidRPr="004B1992" w14:paraId="7300C09C" w14:textId="77777777" w:rsidTr="00756029">
        <w:tc>
          <w:tcPr>
            <w:tcW w:w="846" w:type="dxa"/>
          </w:tcPr>
          <w:p w14:paraId="4F5612DE" w14:textId="025FD0C3" w:rsidR="00841465" w:rsidRPr="004B1992" w:rsidRDefault="00CF4F73"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1.4</w:t>
            </w:r>
          </w:p>
        </w:tc>
        <w:tc>
          <w:tcPr>
            <w:tcW w:w="6379" w:type="dxa"/>
          </w:tcPr>
          <w:p w14:paraId="341EA557" w14:textId="1795EB51" w:rsidR="00841465" w:rsidRPr="004B1992" w:rsidRDefault="00CF4F73" w:rsidP="007F056D">
            <w:pPr>
              <w:jc w:val="both"/>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склад готовой продукции</w:t>
            </w:r>
          </w:p>
        </w:tc>
        <w:tc>
          <w:tcPr>
            <w:tcW w:w="2120" w:type="dxa"/>
            <w:vAlign w:val="center"/>
          </w:tcPr>
          <w:p w14:paraId="16B9DA84" w14:textId="6504D21F" w:rsidR="00841465" w:rsidRPr="004B1992" w:rsidRDefault="00F15AC0" w:rsidP="00756029">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6</w:t>
            </w:r>
            <w:r w:rsidR="00CF4F73" w:rsidRPr="004B1992">
              <w:rPr>
                <w:rFonts w:ascii="Times New Roman" w:hAnsi="Times New Roman" w:cs="Times New Roman"/>
                <w:i/>
                <w:iCs/>
                <w:spacing w:val="4"/>
                <w:sz w:val="20"/>
                <w:szCs w:val="20"/>
              </w:rPr>
              <w:t> 000 000</w:t>
            </w:r>
          </w:p>
        </w:tc>
      </w:tr>
      <w:tr w:rsidR="00817D63" w:rsidRPr="004B1992" w14:paraId="449F0CBE" w14:textId="77777777" w:rsidTr="00756029">
        <w:tc>
          <w:tcPr>
            <w:tcW w:w="846" w:type="dxa"/>
            <w:shd w:val="clear" w:color="auto" w:fill="FFF2CC" w:themeFill="accent4" w:themeFillTint="33"/>
          </w:tcPr>
          <w:p w14:paraId="5D802F4B" w14:textId="256AFA3C" w:rsidR="00817D63" w:rsidRPr="004B1992" w:rsidRDefault="00817D63" w:rsidP="004B1992">
            <w:pPr>
              <w:jc w:val="center"/>
              <w:rPr>
                <w:rFonts w:ascii="Times New Roman" w:hAnsi="Times New Roman" w:cs="Times New Roman"/>
                <w:spacing w:val="4"/>
                <w:sz w:val="20"/>
                <w:szCs w:val="20"/>
              </w:rPr>
            </w:pPr>
            <w:r w:rsidRPr="004B1992">
              <w:rPr>
                <w:rFonts w:ascii="Times New Roman" w:hAnsi="Times New Roman" w:cs="Times New Roman"/>
                <w:spacing w:val="4"/>
                <w:sz w:val="20"/>
                <w:szCs w:val="20"/>
              </w:rPr>
              <w:t>2.</w:t>
            </w:r>
          </w:p>
        </w:tc>
        <w:tc>
          <w:tcPr>
            <w:tcW w:w="6379" w:type="dxa"/>
            <w:shd w:val="clear" w:color="auto" w:fill="FFF2CC" w:themeFill="accent4" w:themeFillTint="33"/>
          </w:tcPr>
          <w:p w14:paraId="19A347D6" w14:textId="28F5BEDA" w:rsidR="00817D63" w:rsidRPr="004B1992" w:rsidRDefault="00817D63" w:rsidP="007F056D">
            <w:pPr>
              <w:jc w:val="both"/>
              <w:rPr>
                <w:rFonts w:ascii="Times New Roman" w:hAnsi="Times New Roman" w:cs="Times New Roman"/>
                <w:spacing w:val="4"/>
                <w:sz w:val="20"/>
                <w:szCs w:val="20"/>
              </w:rPr>
            </w:pPr>
            <w:r w:rsidRPr="004B1992">
              <w:rPr>
                <w:rFonts w:ascii="Times New Roman" w:hAnsi="Times New Roman" w:cs="Times New Roman"/>
                <w:spacing w:val="4"/>
                <w:sz w:val="20"/>
                <w:szCs w:val="20"/>
              </w:rPr>
              <w:t>Основное оборудование, в том числе</w:t>
            </w:r>
            <w:r w:rsidR="00A65D7F" w:rsidRPr="004B1992">
              <w:rPr>
                <w:rFonts w:ascii="Times New Roman" w:hAnsi="Times New Roman" w:cs="Times New Roman"/>
                <w:spacing w:val="4"/>
                <w:sz w:val="20"/>
                <w:szCs w:val="20"/>
              </w:rPr>
              <w:t>:</w:t>
            </w:r>
          </w:p>
        </w:tc>
        <w:tc>
          <w:tcPr>
            <w:tcW w:w="2120" w:type="dxa"/>
            <w:shd w:val="clear" w:color="auto" w:fill="FFF2CC" w:themeFill="accent4" w:themeFillTint="33"/>
            <w:vAlign w:val="center"/>
          </w:tcPr>
          <w:p w14:paraId="28078C53" w14:textId="52BC23D3" w:rsidR="00817D63" w:rsidRPr="004B1992" w:rsidRDefault="0006146C" w:rsidP="00756029">
            <w:pPr>
              <w:jc w:val="center"/>
              <w:rPr>
                <w:rFonts w:ascii="Times New Roman" w:hAnsi="Times New Roman" w:cs="Times New Roman"/>
                <w:spacing w:val="4"/>
                <w:sz w:val="20"/>
                <w:szCs w:val="20"/>
              </w:rPr>
            </w:pPr>
            <w:r w:rsidRPr="004B1992">
              <w:rPr>
                <w:rFonts w:ascii="Times New Roman" w:hAnsi="Times New Roman" w:cs="Times New Roman"/>
                <w:spacing w:val="4"/>
                <w:sz w:val="20"/>
                <w:szCs w:val="20"/>
              </w:rPr>
              <w:t>53 </w:t>
            </w:r>
            <w:r w:rsidR="004B1992" w:rsidRPr="004B1992">
              <w:rPr>
                <w:rFonts w:ascii="Times New Roman" w:hAnsi="Times New Roman" w:cs="Times New Roman"/>
                <w:spacing w:val="4"/>
                <w:sz w:val="20"/>
                <w:szCs w:val="20"/>
              </w:rPr>
              <w:t>3</w:t>
            </w:r>
            <w:r w:rsidRPr="004B1992">
              <w:rPr>
                <w:rFonts w:ascii="Times New Roman" w:hAnsi="Times New Roman" w:cs="Times New Roman"/>
                <w:spacing w:val="4"/>
                <w:sz w:val="20"/>
                <w:szCs w:val="20"/>
              </w:rPr>
              <w:t>00 000</w:t>
            </w:r>
          </w:p>
        </w:tc>
      </w:tr>
      <w:tr w:rsidR="00817D63" w:rsidRPr="004B1992" w14:paraId="75150A27" w14:textId="77777777" w:rsidTr="00756029">
        <w:tc>
          <w:tcPr>
            <w:tcW w:w="846" w:type="dxa"/>
          </w:tcPr>
          <w:p w14:paraId="039001B8" w14:textId="2FE54511" w:rsidR="00817D63" w:rsidRPr="004B1992" w:rsidRDefault="00C405BD"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2.1</w:t>
            </w:r>
          </w:p>
        </w:tc>
        <w:tc>
          <w:tcPr>
            <w:tcW w:w="6379" w:type="dxa"/>
          </w:tcPr>
          <w:p w14:paraId="469E95AF" w14:textId="3CE5CA68" w:rsidR="00817D63" w:rsidRPr="004B1992" w:rsidRDefault="00F15AC0" w:rsidP="007F056D">
            <w:pPr>
              <w:jc w:val="both"/>
              <w:rPr>
                <w:rFonts w:ascii="Times New Roman" w:hAnsi="Times New Roman" w:cs="Times New Roman"/>
                <w:i/>
                <w:iCs/>
                <w:spacing w:val="4"/>
                <w:sz w:val="20"/>
                <w:szCs w:val="20"/>
              </w:rPr>
            </w:pPr>
            <w:r w:rsidRPr="004B1992">
              <w:rPr>
                <w:rFonts w:ascii="Times New Roman" w:hAnsi="Times New Roman" w:cs="Times New Roman"/>
                <w:i/>
                <w:iCs/>
                <w:sz w:val="20"/>
                <w:szCs w:val="20"/>
              </w:rPr>
              <w:t>з</w:t>
            </w:r>
            <w:r w:rsidR="003E7CEC" w:rsidRPr="004B1992">
              <w:rPr>
                <w:rFonts w:ascii="Times New Roman" w:hAnsi="Times New Roman" w:cs="Times New Roman"/>
                <w:i/>
                <w:iCs/>
                <w:sz w:val="20"/>
                <w:szCs w:val="20"/>
              </w:rPr>
              <w:t xml:space="preserve">ерноочистительная роторная машина </w:t>
            </w:r>
            <w:proofErr w:type="spellStart"/>
            <w:r w:rsidR="003E7CEC" w:rsidRPr="004B1992">
              <w:rPr>
                <w:rFonts w:ascii="Times New Roman" w:hAnsi="Times New Roman" w:cs="Times New Roman"/>
                <w:i/>
                <w:iCs/>
                <w:sz w:val="20"/>
                <w:szCs w:val="20"/>
              </w:rPr>
              <w:t>Дэнис</w:t>
            </w:r>
            <w:proofErr w:type="spellEnd"/>
            <w:r w:rsidR="003E7CEC" w:rsidRPr="004B1992">
              <w:rPr>
                <w:rFonts w:ascii="Times New Roman" w:hAnsi="Times New Roman" w:cs="Times New Roman"/>
                <w:i/>
                <w:iCs/>
                <w:sz w:val="20"/>
                <w:szCs w:val="20"/>
              </w:rPr>
              <w:t xml:space="preserve"> </w:t>
            </w:r>
            <w:proofErr w:type="spellStart"/>
            <w:r w:rsidR="003E7CEC" w:rsidRPr="004B1992">
              <w:rPr>
                <w:rFonts w:ascii="Times New Roman" w:hAnsi="Times New Roman" w:cs="Times New Roman"/>
                <w:i/>
                <w:iCs/>
                <w:sz w:val="20"/>
                <w:szCs w:val="20"/>
              </w:rPr>
              <w:t>NR</w:t>
            </w:r>
            <w:proofErr w:type="spellEnd"/>
            <w:r w:rsidR="003E7CEC" w:rsidRPr="004B1992">
              <w:rPr>
                <w:rFonts w:ascii="Times New Roman" w:hAnsi="Times New Roman" w:cs="Times New Roman"/>
                <w:i/>
                <w:iCs/>
                <w:sz w:val="20"/>
                <w:szCs w:val="20"/>
              </w:rPr>
              <w:t xml:space="preserve"> 304 (аспирация, предварительная очистка – 90 т/ч, калибровка – 12 т/ч) (2 шт.)</w:t>
            </w:r>
          </w:p>
        </w:tc>
        <w:tc>
          <w:tcPr>
            <w:tcW w:w="2120" w:type="dxa"/>
            <w:vAlign w:val="center"/>
          </w:tcPr>
          <w:p w14:paraId="4CE129FF" w14:textId="1BC76631" w:rsidR="00817D63" w:rsidRPr="004B1992" w:rsidRDefault="003E7CEC" w:rsidP="00756029">
            <w:pPr>
              <w:jc w:val="center"/>
              <w:rPr>
                <w:rFonts w:ascii="Times New Roman" w:hAnsi="Times New Roman" w:cs="Times New Roman"/>
                <w:i/>
                <w:iCs/>
                <w:spacing w:val="4"/>
                <w:sz w:val="20"/>
                <w:szCs w:val="20"/>
              </w:rPr>
            </w:pPr>
            <w:r w:rsidRPr="004B1992">
              <w:rPr>
                <w:rFonts w:ascii="Times New Roman" w:hAnsi="Times New Roman" w:cs="Times New Roman"/>
                <w:i/>
                <w:iCs/>
                <w:sz w:val="20"/>
                <w:szCs w:val="20"/>
              </w:rPr>
              <w:t>7 200 000</w:t>
            </w:r>
          </w:p>
        </w:tc>
      </w:tr>
      <w:tr w:rsidR="00817D63" w:rsidRPr="004B1992" w14:paraId="311BEB01" w14:textId="77777777" w:rsidTr="00756029">
        <w:tc>
          <w:tcPr>
            <w:tcW w:w="846" w:type="dxa"/>
          </w:tcPr>
          <w:p w14:paraId="0369D2ED" w14:textId="073ADDAA" w:rsidR="00817D63" w:rsidRPr="004B1992" w:rsidRDefault="005C7989"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2.2</w:t>
            </w:r>
          </w:p>
        </w:tc>
        <w:tc>
          <w:tcPr>
            <w:tcW w:w="6379" w:type="dxa"/>
          </w:tcPr>
          <w:p w14:paraId="0DCD9189" w14:textId="5C6EABCE" w:rsidR="00817D63" w:rsidRPr="004B1992" w:rsidRDefault="004F40EA" w:rsidP="007F056D">
            <w:pPr>
              <w:jc w:val="both"/>
              <w:rPr>
                <w:rFonts w:ascii="Times New Roman" w:hAnsi="Times New Roman" w:cs="Times New Roman"/>
                <w:i/>
                <w:iCs/>
                <w:spacing w:val="4"/>
                <w:sz w:val="20"/>
                <w:szCs w:val="20"/>
              </w:rPr>
            </w:pPr>
            <w:proofErr w:type="spellStart"/>
            <w:r w:rsidRPr="004B1992">
              <w:rPr>
                <w:rFonts w:ascii="Times New Roman" w:hAnsi="Times New Roman" w:cs="Times New Roman"/>
                <w:i/>
                <w:iCs/>
                <w:sz w:val="20"/>
                <w:szCs w:val="20"/>
              </w:rPr>
              <w:t>э</w:t>
            </w:r>
            <w:r w:rsidR="003E7CEC" w:rsidRPr="004B1992">
              <w:rPr>
                <w:rFonts w:ascii="Times New Roman" w:hAnsi="Times New Roman" w:cs="Times New Roman"/>
                <w:i/>
                <w:iCs/>
                <w:sz w:val="20"/>
                <w:szCs w:val="20"/>
              </w:rPr>
              <w:t>нтолейтор</w:t>
            </w:r>
            <w:proofErr w:type="spellEnd"/>
            <w:r w:rsidR="003E7CEC" w:rsidRPr="004B1992">
              <w:rPr>
                <w:rFonts w:ascii="Times New Roman" w:hAnsi="Times New Roman" w:cs="Times New Roman"/>
                <w:i/>
                <w:iCs/>
                <w:sz w:val="20"/>
                <w:szCs w:val="20"/>
              </w:rPr>
              <w:t xml:space="preserve"> </w:t>
            </w:r>
            <w:proofErr w:type="spellStart"/>
            <w:r w:rsidR="003E7CEC" w:rsidRPr="004B1992">
              <w:rPr>
                <w:rFonts w:ascii="Times New Roman" w:hAnsi="Times New Roman" w:cs="Times New Roman"/>
                <w:i/>
                <w:iCs/>
                <w:sz w:val="20"/>
                <w:szCs w:val="20"/>
              </w:rPr>
              <w:t>Р6</w:t>
            </w:r>
            <w:proofErr w:type="spellEnd"/>
            <w:r w:rsidR="003E7CEC" w:rsidRPr="004B1992">
              <w:rPr>
                <w:rFonts w:ascii="Times New Roman" w:hAnsi="Times New Roman" w:cs="Times New Roman"/>
                <w:i/>
                <w:iCs/>
                <w:sz w:val="20"/>
                <w:szCs w:val="20"/>
              </w:rPr>
              <w:t>-БЭР (12 шт.)</w:t>
            </w:r>
            <w:r w:rsidR="005C7989" w:rsidRPr="004B1992">
              <w:rPr>
                <w:rFonts w:ascii="Times New Roman" w:hAnsi="Times New Roman" w:cs="Times New Roman"/>
                <w:i/>
                <w:iCs/>
                <w:spacing w:val="4"/>
                <w:sz w:val="20"/>
                <w:szCs w:val="20"/>
              </w:rPr>
              <w:t xml:space="preserve">        </w:t>
            </w:r>
          </w:p>
        </w:tc>
        <w:tc>
          <w:tcPr>
            <w:tcW w:w="2120" w:type="dxa"/>
            <w:vAlign w:val="center"/>
          </w:tcPr>
          <w:p w14:paraId="2254FA88" w14:textId="0BFB1DAA" w:rsidR="00817D63" w:rsidRPr="004B1992" w:rsidRDefault="003E7CEC" w:rsidP="00756029">
            <w:pPr>
              <w:jc w:val="center"/>
              <w:rPr>
                <w:rFonts w:ascii="Times New Roman" w:hAnsi="Times New Roman" w:cs="Times New Roman"/>
                <w:i/>
                <w:iCs/>
                <w:spacing w:val="4"/>
                <w:sz w:val="20"/>
                <w:szCs w:val="20"/>
              </w:rPr>
            </w:pPr>
            <w:r w:rsidRPr="004B1992">
              <w:rPr>
                <w:rFonts w:ascii="Times New Roman" w:hAnsi="Times New Roman" w:cs="Times New Roman"/>
                <w:i/>
                <w:iCs/>
                <w:sz w:val="20"/>
                <w:szCs w:val="20"/>
              </w:rPr>
              <w:t>2 100 000</w:t>
            </w:r>
          </w:p>
        </w:tc>
      </w:tr>
      <w:tr w:rsidR="00817D63" w:rsidRPr="004B1992" w14:paraId="40D802B7" w14:textId="77777777" w:rsidTr="00756029">
        <w:tc>
          <w:tcPr>
            <w:tcW w:w="846" w:type="dxa"/>
          </w:tcPr>
          <w:p w14:paraId="5BCF0080" w14:textId="2DE677F8" w:rsidR="00817D63" w:rsidRPr="004B1992" w:rsidRDefault="003B190C"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2.3</w:t>
            </w:r>
          </w:p>
        </w:tc>
        <w:tc>
          <w:tcPr>
            <w:tcW w:w="6379" w:type="dxa"/>
          </w:tcPr>
          <w:p w14:paraId="2F530C16" w14:textId="7EFFEE96" w:rsidR="00817D63" w:rsidRPr="004B1992" w:rsidRDefault="004F40EA" w:rsidP="007F056D">
            <w:pPr>
              <w:jc w:val="both"/>
              <w:rPr>
                <w:rFonts w:ascii="Times New Roman" w:hAnsi="Times New Roman" w:cs="Times New Roman"/>
                <w:i/>
                <w:iCs/>
                <w:spacing w:val="4"/>
                <w:sz w:val="20"/>
                <w:szCs w:val="20"/>
              </w:rPr>
            </w:pPr>
            <w:r w:rsidRPr="004B1992">
              <w:rPr>
                <w:rFonts w:ascii="Times New Roman" w:hAnsi="Times New Roman" w:cs="Times New Roman"/>
                <w:i/>
                <w:iCs/>
                <w:sz w:val="20"/>
                <w:szCs w:val="20"/>
              </w:rPr>
              <w:t>а</w:t>
            </w:r>
            <w:r w:rsidR="003E7CEC" w:rsidRPr="004B1992">
              <w:rPr>
                <w:rFonts w:ascii="Times New Roman" w:hAnsi="Times New Roman" w:cs="Times New Roman"/>
                <w:i/>
                <w:iCs/>
                <w:sz w:val="20"/>
                <w:szCs w:val="20"/>
              </w:rPr>
              <w:t xml:space="preserve">грегатная вальцовая мельница </w:t>
            </w:r>
            <w:proofErr w:type="spellStart"/>
            <w:r w:rsidR="003E7CEC" w:rsidRPr="004B1992">
              <w:rPr>
                <w:rFonts w:ascii="Times New Roman" w:hAnsi="Times New Roman" w:cs="Times New Roman"/>
                <w:i/>
                <w:iCs/>
                <w:sz w:val="20"/>
                <w:szCs w:val="20"/>
              </w:rPr>
              <w:t>Р6</w:t>
            </w:r>
            <w:proofErr w:type="spellEnd"/>
            <w:r w:rsidR="003E7CEC" w:rsidRPr="004B1992">
              <w:rPr>
                <w:rFonts w:ascii="Times New Roman" w:hAnsi="Times New Roman" w:cs="Times New Roman"/>
                <w:i/>
                <w:iCs/>
                <w:sz w:val="20"/>
                <w:szCs w:val="20"/>
              </w:rPr>
              <w:t>-АВМ-15 (15 т/</w:t>
            </w:r>
            <w:proofErr w:type="spellStart"/>
            <w:r w:rsidR="003E7CEC" w:rsidRPr="004B1992">
              <w:rPr>
                <w:rFonts w:ascii="Times New Roman" w:hAnsi="Times New Roman" w:cs="Times New Roman"/>
                <w:i/>
                <w:iCs/>
                <w:sz w:val="20"/>
                <w:szCs w:val="20"/>
              </w:rPr>
              <w:t>сут</w:t>
            </w:r>
            <w:proofErr w:type="spellEnd"/>
            <w:r w:rsidR="00756029" w:rsidRPr="004B1992">
              <w:rPr>
                <w:rFonts w:ascii="Times New Roman" w:hAnsi="Times New Roman" w:cs="Times New Roman"/>
                <w:i/>
                <w:iCs/>
                <w:sz w:val="20"/>
                <w:szCs w:val="20"/>
              </w:rPr>
              <w:t>.</w:t>
            </w:r>
            <w:r w:rsidR="003E7CEC" w:rsidRPr="004B1992">
              <w:rPr>
                <w:rFonts w:ascii="Times New Roman" w:hAnsi="Times New Roman" w:cs="Times New Roman"/>
                <w:i/>
                <w:iCs/>
                <w:sz w:val="20"/>
                <w:szCs w:val="20"/>
              </w:rPr>
              <w:t>)</w:t>
            </w:r>
          </w:p>
        </w:tc>
        <w:tc>
          <w:tcPr>
            <w:tcW w:w="2120" w:type="dxa"/>
            <w:vAlign w:val="center"/>
          </w:tcPr>
          <w:p w14:paraId="20037CD0" w14:textId="3BADC3CC" w:rsidR="00817D63" w:rsidRPr="004B1992" w:rsidRDefault="003E7CEC" w:rsidP="00756029">
            <w:pPr>
              <w:jc w:val="center"/>
              <w:rPr>
                <w:rFonts w:ascii="Times New Roman" w:hAnsi="Times New Roman" w:cs="Times New Roman"/>
                <w:i/>
                <w:iCs/>
                <w:spacing w:val="4"/>
                <w:sz w:val="20"/>
                <w:szCs w:val="20"/>
              </w:rPr>
            </w:pPr>
            <w:r w:rsidRPr="004B1992">
              <w:rPr>
                <w:rFonts w:ascii="Times New Roman" w:hAnsi="Times New Roman" w:cs="Times New Roman"/>
                <w:i/>
                <w:iCs/>
                <w:sz w:val="20"/>
                <w:szCs w:val="20"/>
              </w:rPr>
              <w:t>25 000 000</w:t>
            </w:r>
          </w:p>
        </w:tc>
      </w:tr>
      <w:tr w:rsidR="005C7989" w:rsidRPr="004B1992" w14:paraId="359E3F1A" w14:textId="77777777" w:rsidTr="00756029">
        <w:tc>
          <w:tcPr>
            <w:tcW w:w="846" w:type="dxa"/>
          </w:tcPr>
          <w:p w14:paraId="73FFEEC7" w14:textId="2B755219" w:rsidR="005C7989" w:rsidRPr="004B1992" w:rsidRDefault="00BC32AE"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2.4</w:t>
            </w:r>
          </w:p>
        </w:tc>
        <w:tc>
          <w:tcPr>
            <w:tcW w:w="6379" w:type="dxa"/>
          </w:tcPr>
          <w:p w14:paraId="3C7841FA" w14:textId="264D56D1" w:rsidR="005C7989" w:rsidRPr="004B1992" w:rsidRDefault="004F40EA" w:rsidP="007F056D">
            <w:pPr>
              <w:jc w:val="both"/>
              <w:rPr>
                <w:rFonts w:ascii="Times New Roman" w:hAnsi="Times New Roman" w:cs="Times New Roman"/>
                <w:i/>
                <w:iCs/>
                <w:spacing w:val="4"/>
                <w:sz w:val="20"/>
                <w:szCs w:val="20"/>
              </w:rPr>
            </w:pPr>
            <w:r w:rsidRPr="004B1992">
              <w:rPr>
                <w:rFonts w:ascii="Times New Roman" w:hAnsi="Times New Roman" w:cs="Times New Roman"/>
                <w:i/>
                <w:iCs/>
                <w:sz w:val="20"/>
                <w:szCs w:val="20"/>
              </w:rPr>
              <w:t>у</w:t>
            </w:r>
            <w:r w:rsidR="003E7CEC" w:rsidRPr="004B1992">
              <w:rPr>
                <w:rFonts w:ascii="Times New Roman" w:hAnsi="Times New Roman" w:cs="Times New Roman"/>
                <w:i/>
                <w:iCs/>
                <w:sz w:val="20"/>
                <w:szCs w:val="20"/>
              </w:rPr>
              <w:t xml:space="preserve">становка обоечная </w:t>
            </w:r>
            <w:proofErr w:type="spellStart"/>
            <w:r w:rsidR="003E7CEC" w:rsidRPr="004B1992">
              <w:rPr>
                <w:rFonts w:ascii="Times New Roman" w:hAnsi="Times New Roman" w:cs="Times New Roman"/>
                <w:i/>
                <w:iCs/>
                <w:sz w:val="20"/>
                <w:szCs w:val="20"/>
              </w:rPr>
              <w:t>УО</w:t>
            </w:r>
            <w:proofErr w:type="spellEnd"/>
            <w:r w:rsidR="003E7CEC" w:rsidRPr="004B1992">
              <w:rPr>
                <w:rFonts w:ascii="Times New Roman" w:hAnsi="Times New Roman" w:cs="Times New Roman"/>
                <w:i/>
                <w:iCs/>
                <w:sz w:val="20"/>
                <w:szCs w:val="20"/>
              </w:rPr>
              <w:t>-500 (30 шт.)</w:t>
            </w:r>
          </w:p>
        </w:tc>
        <w:tc>
          <w:tcPr>
            <w:tcW w:w="2120" w:type="dxa"/>
            <w:vAlign w:val="center"/>
          </w:tcPr>
          <w:p w14:paraId="6C87ED0F" w14:textId="143D3610" w:rsidR="005C7989" w:rsidRPr="004B1992" w:rsidRDefault="003E7CEC" w:rsidP="00756029">
            <w:pPr>
              <w:jc w:val="center"/>
              <w:rPr>
                <w:rFonts w:ascii="Times New Roman" w:hAnsi="Times New Roman" w:cs="Times New Roman"/>
                <w:i/>
                <w:iCs/>
                <w:spacing w:val="4"/>
                <w:sz w:val="20"/>
                <w:szCs w:val="20"/>
              </w:rPr>
            </w:pPr>
            <w:r w:rsidRPr="004B1992">
              <w:rPr>
                <w:rFonts w:ascii="Times New Roman" w:hAnsi="Times New Roman" w:cs="Times New Roman"/>
                <w:i/>
                <w:iCs/>
                <w:sz w:val="20"/>
                <w:szCs w:val="20"/>
              </w:rPr>
              <w:t>12 000 000</w:t>
            </w:r>
          </w:p>
        </w:tc>
      </w:tr>
      <w:tr w:rsidR="005C7989" w:rsidRPr="004B1992" w14:paraId="2A1125A3" w14:textId="77777777" w:rsidTr="00756029">
        <w:tc>
          <w:tcPr>
            <w:tcW w:w="846" w:type="dxa"/>
          </w:tcPr>
          <w:p w14:paraId="5EFF9F9D" w14:textId="7FD423B5" w:rsidR="005C7989" w:rsidRPr="004B1992" w:rsidRDefault="00A0068D" w:rsidP="004B1992">
            <w:pPr>
              <w:jc w:val="center"/>
              <w:rPr>
                <w:rFonts w:ascii="Times New Roman" w:hAnsi="Times New Roman" w:cs="Times New Roman"/>
                <w:i/>
                <w:iCs/>
                <w:spacing w:val="4"/>
                <w:sz w:val="20"/>
                <w:szCs w:val="20"/>
              </w:rPr>
            </w:pPr>
            <w:r w:rsidRPr="004B1992">
              <w:rPr>
                <w:rFonts w:ascii="Times New Roman" w:hAnsi="Times New Roman" w:cs="Times New Roman"/>
                <w:i/>
                <w:iCs/>
                <w:spacing w:val="4"/>
                <w:sz w:val="20"/>
                <w:szCs w:val="20"/>
              </w:rPr>
              <w:t>2.5</w:t>
            </w:r>
          </w:p>
        </w:tc>
        <w:tc>
          <w:tcPr>
            <w:tcW w:w="6379" w:type="dxa"/>
          </w:tcPr>
          <w:p w14:paraId="0F9B3B41" w14:textId="04D831F4" w:rsidR="005C7989" w:rsidRPr="004B1992" w:rsidRDefault="004F40EA" w:rsidP="007F056D">
            <w:pPr>
              <w:jc w:val="both"/>
              <w:rPr>
                <w:rFonts w:ascii="Times New Roman" w:hAnsi="Times New Roman" w:cs="Times New Roman"/>
                <w:i/>
                <w:iCs/>
                <w:spacing w:val="4"/>
                <w:sz w:val="20"/>
                <w:szCs w:val="20"/>
              </w:rPr>
            </w:pPr>
            <w:r w:rsidRPr="004B1992">
              <w:rPr>
                <w:rFonts w:ascii="Times New Roman" w:hAnsi="Times New Roman" w:cs="Times New Roman"/>
                <w:i/>
                <w:iCs/>
                <w:sz w:val="20"/>
                <w:szCs w:val="20"/>
              </w:rPr>
              <w:t>л</w:t>
            </w:r>
            <w:r w:rsidR="003E7CEC" w:rsidRPr="004B1992">
              <w:rPr>
                <w:rFonts w:ascii="Times New Roman" w:hAnsi="Times New Roman" w:cs="Times New Roman"/>
                <w:i/>
                <w:iCs/>
                <w:sz w:val="20"/>
                <w:szCs w:val="20"/>
              </w:rPr>
              <w:t>иния фасовки муки</w:t>
            </w:r>
          </w:p>
        </w:tc>
        <w:tc>
          <w:tcPr>
            <w:tcW w:w="2120" w:type="dxa"/>
            <w:vAlign w:val="center"/>
          </w:tcPr>
          <w:p w14:paraId="513CF1B2" w14:textId="0F595F7A" w:rsidR="005C7989" w:rsidRPr="004B1992" w:rsidRDefault="003E7CEC" w:rsidP="00756029">
            <w:pPr>
              <w:jc w:val="center"/>
              <w:rPr>
                <w:rFonts w:ascii="Times New Roman" w:hAnsi="Times New Roman" w:cs="Times New Roman"/>
                <w:i/>
                <w:iCs/>
                <w:spacing w:val="4"/>
                <w:sz w:val="20"/>
                <w:szCs w:val="20"/>
              </w:rPr>
            </w:pPr>
            <w:r w:rsidRPr="004B1992">
              <w:rPr>
                <w:rFonts w:ascii="Times New Roman" w:hAnsi="Times New Roman" w:cs="Times New Roman"/>
                <w:i/>
                <w:iCs/>
                <w:sz w:val="20"/>
                <w:szCs w:val="20"/>
              </w:rPr>
              <w:t>7 000 000</w:t>
            </w:r>
          </w:p>
        </w:tc>
      </w:tr>
      <w:tr w:rsidR="00A0068D" w:rsidRPr="004B1992" w14:paraId="0E1E84EE" w14:textId="77777777" w:rsidTr="00756029">
        <w:tc>
          <w:tcPr>
            <w:tcW w:w="846" w:type="dxa"/>
            <w:shd w:val="clear" w:color="auto" w:fill="FFF2CC" w:themeFill="accent4" w:themeFillTint="33"/>
          </w:tcPr>
          <w:p w14:paraId="239950B7" w14:textId="71789260" w:rsidR="00A0068D" w:rsidRPr="004B1992" w:rsidRDefault="009825AA" w:rsidP="004B1992">
            <w:pPr>
              <w:jc w:val="center"/>
              <w:rPr>
                <w:rFonts w:ascii="Times New Roman" w:hAnsi="Times New Roman" w:cs="Times New Roman"/>
                <w:spacing w:val="4"/>
                <w:sz w:val="20"/>
                <w:szCs w:val="20"/>
              </w:rPr>
            </w:pPr>
            <w:r w:rsidRPr="004B1992">
              <w:rPr>
                <w:rFonts w:ascii="Times New Roman" w:hAnsi="Times New Roman" w:cs="Times New Roman"/>
                <w:spacing w:val="4"/>
                <w:sz w:val="20"/>
                <w:szCs w:val="20"/>
              </w:rPr>
              <w:t>3.</w:t>
            </w:r>
          </w:p>
        </w:tc>
        <w:tc>
          <w:tcPr>
            <w:tcW w:w="6379" w:type="dxa"/>
            <w:shd w:val="clear" w:color="auto" w:fill="FFF2CC" w:themeFill="accent4" w:themeFillTint="33"/>
          </w:tcPr>
          <w:p w14:paraId="4BBA35A6" w14:textId="6E891AC1" w:rsidR="00A0068D" w:rsidRPr="004B1992" w:rsidRDefault="00757133" w:rsidP="007F056D">
            <w:pPr>
              <w:jc w:val="both"/>
              <w:rPr>
                <w:rFonts w:ascii="Times New Roman" w:hAnsi="Times New Roman" w:cs="Times New Roman"/>
                <w:spacing w:val="4"/>
                <w:sz w:val="20"/>
                <w:szCs w:val="20"/>
              </w:rPr>
            </w:pPr>
            <w:r w:rsidRPr="004B1992">
              <w:rPr>
                <w:rFonts w:ascii="Times New Roman" w:hAnsi="Times New Roman" w:cs="Times New Roman"/>
                <w:spacing w:val="4"/>
                <w:sz w:val="20"/>
                <w:szCs w:val="20"/>
              </w:rPr>
              <w:t>Благоустройство территории</w:t>
            </w:r>
          </w:p>
        </w:tc>
        <w:tc>
          <w:tcPr>
            <w:tcW w:w="2120" w:type="dxa"/>
            <w:shd w:val="clear" w:color="auto" w:fill="FFF2CC" w:themeFill="accent4" w:themeFillTint="33"/>
            <w:vAlign w:val="center"/>
          </w:tcPr>
          <w:p w14:paraId="41A911D9" w14:textId="0DA87ACF" w:rsidR="00A0068D" w:rsidRPr="004B1992" w:rsidRDefault="004B1992" w:rsidP="00756029">
            <w:pPr>
              <w:jc w:val="center"/>
              <w:rPr>
                <w:rFonts w:ascii="Times New Roman" w:hAnsi="Times New Roman" w:cs="Times New Roman"/>
                <w:spacing w:val="4"/>
                <w:sz w:val="20"/>
                <w:szCs w:val="20"/>
              </w:rPr>
            </w:pPr>
            <w:r>
              <w:rPr>
                <w:rFonts w:ascii="Times New Roman" w:hAnsi="Times New Roman" w:cs="Times New Roman"/>
                <w:spacing w:val="4"/>
                <w:sz w:val="20"/>
                <w:szCs w:val="20"/>
              </w:rPr>
              <w:t>9</w:t>
            </w:r>
            <w:r w:rsidR="00757133" w:rsidRPr="004B1992">
              <w:rPr>
                <w:rFonts w:ascii="Times New Roman" w:hAnsi="Times New Roman" w:cs="Times New Roman"/>
                <w:spacing w:val="4"/>
                <w:sz w:val="20"/>
                <w:szCs w:val="20"/>
              </w:rPr>
              <w:t> 000 000</w:t>
            </w:r>
          </w:p>
        </w:tc>
      </w:tr>
      <w:tr w:rsidR="004B1992" w:rsidRPr="004B1992" w14:paraId="48CC33E8" w14:textId="77777777" w:rsidTr="004B1992">
        <w:tc>
          <w:tcPr>
            <w:tcW w:w="846" w:type="dxa"/>
            <w:shd w:val="clear" w:color="auto" w:fill="DEEAF6" w:themeFill="accent5" w:themeFillTint="33"/>
          </w:tcPr>
          <w:p w14:paraId="3C9BFCC6" w14:textId="77777777" w:rsidR="004B1992" w:rsidRPr="004B1992" w:rsidRDefault="004B1992" w:rsidP="004B1992">
            <w:pPr>
              <w:jc w:val="center"/>
              <w:rPr>
                <w:rFonts w:ascii="Times New Roman" w:hAnsi="Times New Roman" w:cs="Times New Roman"/>
                <w:spacing w:val="4"/>
                <w:sz w:val="20"/>
                <w:szCs w:val="20"/>
              </w:rPr>
            </w:pPr>
          </w:p>
        </w:tc>
        <w:tc>
          <w:tcPr>
            <w:tcW w:w="6379" w:type="dxa"/>
            <w:shd w:val="clear" w:color="auto" w:fill="DEEAF6" w:themeFill="accent5" w:themeFillTint="33"/>
          </w:tcPr>
          <w:p w14:paraId="473D094D" w14:textId="422F27CD" w:rsidR="004B1992" w:rsidRPr="004B1992" w:rsidRDefault="004B1992" w:rsidP="007F056D">
            <w:pPr>
              <w:jc w:val="both"/>
              <w:rPr>
                <w:rFonts w:ascii="Times New Roman" w:hAnsi="Times New Roman" w:cs="Times New Roman"/>
                <w:spacing w:val="4"/>
                <w:sz w:val="20"/>
                <w:szCs w:val="20"/>
              </w:rPr>
            </w:pPr>
            <w:r>
              <w:rPr>
                <w:rFonts w:ascii="Times New Roman" w:hAnsi="Times New Roman" w:cs="Times New Roman"/>
                <w:spacing w:val="4"/>
                <w:sz w:val="20"/>
                <w:szCs w:val="20"/>
              </w:rPr>
              <w:t>ИТОГО: капитальные вложения в проект</w:t>
            </w:r>
          </w:p>
        </w:tc>
        <w:tc>
          <w:tcPr>
            <w:tcW w:w="2120" w:type="dxa"/>
            <w:shd w:val="clear" w:color="auto" w:fill="DEEAF6" w:themeFill="accent5" w:themeFillTint="33"/>
            <w:vAlign w:val="center"/>
          </w:tcPr>
          <w:p w14:paraId="0B9AB2DB" w14:textId="39ECD0F6" w:rsidR="004B1992" w:rsidRDefault="004B1992" w:rsidP="00756029">
            <w:pPr>
              <w:jc w:val="center"/>
              <w:rPr>
                <w:rFonts w:ascii="Times New Roman" w:hAnsi="Times New Roman" w:cs="Times New Roman"/>
                <w:spacing w:val="4"/>
                <w:sz w:val="20"/>
                <w:szCs w:val="20"/>
              </w:rPr>
            </w:pPr>
            <w:r>
              <w:rPr>
                <w:rFonts w:ascii="Times New Roman" w:hAnsi="Times New Roman" w:cs="Times New Roman"/>
                <w:spacing w:val="4"/>
                <w:sz w:val="20"/>
                <w:szCs w:val="20"/>
              </w:rPr>
              <w:t>101 800 000</w:t>
            </w:r>
          </w:p>
        </w:tc>
      </w:tr>
      <w:tr w:rsidR="009825AA" w:rsidRPr="004B1992" w14:paraId="08C2881A" w14:textId="77777777" w:rsidTr="00756029">
        <w:tc>
          <w:tcPr>
            <w:tcW w:w="846" w:type="dxa"/>
            <w:shd w:val="clear" w:color="auto" w:fill="FFF2CC" w:themeFill="accent4" w:themeFillTint="33"/>
          </w:tcPr>
          <w:p w14:paraId="6FA91203" w14:textId="140E9974" w:rsidR="009825AA" w:rsidRPr="004B1992" w:rsidRDefault="004B1992" w:rsidP="004B1992">
            <w:pPr>
              <w:jc w:val="center"/>
              <w:rPr>
                <w:rFonts w:ascii="Times New Roman" w:hAnsi="Times New Roman" w:cs="Times New Roman"/>
                <w:spacing w:val="4"/>
                <w:sz w:val="20"/>
                <w:szCs w:val="20"/>
              </w:rPr>
            </w:pPr>
            <w:r>
              <w:rPr>
                <w:rFonts w:ascii="Times New Roman" w:hAnsi="Times New Roman" w:cs="Times New Roman"/>
                <w:spacing w:val="4"/>
                <w:sz w:val="20"/>
                <w:szCs w:val="20"/>
              </w:rPr>
              <w:t>4.</w:t>
            </w:r>
          </w:p>
        </w:tc>
        <w:tc>
          <w:tcPr>
            <w:tcW w:w="6379" w:type="dxa"/>
            <w:shd w:val="clear" w:color="auto" w:fill="FFF2CC" w:themeFill="accent4" w:themeFillTint="33"/>
          </w:tcPr>
          <w:p w14:paraId="4424E2D8" w14:textId="2FF4D9E9" w:rsidR="009825AA" w:rsidRPr="004B1992" w:rsidRDefault="00B47BE0" w:rsidP="007F056D">
            <w:pPr>
              <w:jc w:val="both"/>
              <w:rPr>
                <w:rFonts w:ascii="Times New Roman" w:hAnsi="Times New Roman" w:cs="Times New Roman"/>
                <w:spacing w:val="4"/>
                <w:sz w:val="20"/>
                <w:szCs w:val="20"/>
              </w:rPr>
            </w:pPr>
            <w:r w:rsidRPr="004B1992">
              <w:rPr>
                <w:rFonts w:ascii="Times New Roman" w:hAnsi="Times New Roman" w:cs="Times New Roman"/>
                <w:spacing w:val="4"/>
                <w:sz w:val="20"/>
                <w:szCs w:val="20"/>
              </w:rPr>
              <w:t>Первоначальные вложения в оборотный капитал</w:t>
            </w:r>
            <w:r w:rsidR="00EF434B" w:rsidRPr="004B1992">
              <w:rPr>
                <w:rFonts w:ascii="Times New Roman" w:hAnsi="Times New Roman" w:cs="Times New Roman"/>
                <w:spacing w:val="4"/>
                <w:sz w:val="20"/>
                <w:szCs w:val="20"/>
              </w:rPr>
              <w:t>*</w:t>
            </w:r>
          </w:p>
        </w:tc>
        <w:tc>
          <w:tcPr>
            <w:tcW w:w="2120" w:type="dxa"/>
            <w:shd w:val="clear" w:color="auto" w:fill="FFF2CC" w:themeFill="accent4" w:themeFillTint="33"/>
            <w:vAlign w:val="center"/>
          </w:tcPr>
          <w:p w14:paraId="561F45B8" w14:textId="281C66A0" w:rsidR="009825AA" w:rsidRPr="004B1992" w:rsidRDefault="0082319A" w:rsidP="00756029">
            <w:pPr>
              <w:jc w:val="center"/>
              <w:rPr>
                <w:rFonts w:ascii="Times New Roman" w:hAnsi="Times New Roman" w:cs="Times New Roman"/>
                <w:spacing w:val="4"/>
                <w:sz w:val="20"/>
                <w:szCs w:val="20"/>
              </w:rPr>
            </w:pPr>
            <w:r w:rsidRPr="0082319A">
              <w:rPr>
                <w:rFonts w:ascii="Times New Roman" w:hAnsi="Times New Roman" w:cs="Times New Roman"/>
                <w:spacing w:val="4"/>
                <w:sz w:val="20"/>
                <w:szCs w:val="20"/>
              </w:rPr>
              <w:t>24 946 992</w:t>
            </w:r>
          </w:p>
        </w:tc>
      </w:tr>
      <w:tr w:rsidR="00756029" w:rsidRPr="004B1992" w14:paraId="15729C9C" w14:textId="77777777" w:rsidTr="004B1992">
        <w:tc>
          <w:tcPr>
            <w:tcW w:w="846" w:type="dxa"/>
            <w:shd w:val="clear" w:color="auto" w:fill="DEEAF6" w:themeFill="accent5" w:themeFillTint="33"/>
          </w:tcPr>
          <w:p w14:paraId="746538D0" w14:textId="77777777" w:rsidR="00756029" w:rsidRPr="004B1992" w:rsidRDefault="00756029" w:rsidP="004B1992">
            <w:pPr>
              <w:jc w:val="center"/>
              <w:rPr>
                <w:rFonts w:ascii="Times New Roman" w:hAnsi="Times New Roman" w:cs="Times New Roman"/>
                <w:spacing w:val="4"/>
                <w:sz w:val="20"/>
                <w:szCs w:val="20"/>
              </w:rPr>
            </w:pPr>
          </w:p>
        </w:tc>
        <w:tc>
          <w:tcPr>
            <w:tcW w:w="6379" w:type="dxa"/>
            <w:shd w:val="clear" w:color="auto" w:fill="DEEAF6" w:themeFill="accent5" w:themeFillTint="33"/>
          </w:tcPr>
          <w:p w14:paraId="6A418736" w14:textId="3F50FA50" w:rsidR="00756029" w:rsidRPr="004B1992" w:rsidRDefault="00756029" w:rsidP="007F056D">
            <w:pPr>
              <w:jc w:val="both"/>
              <w:rPr>
                <w:rFonts w:ascii="Times New Roman" w:hAnsi="Times New Roman" w:cs="Times New Roman"/>
                <w:spacing w:val="4"/>
                <w:sz w:val="20"/>
                <w:szCs w:val="20"/>
              </w:rPr>
            </w:pPr>
            <w:r w:rsidRPr="004B1992">
              <w:rPr>
                <w:rFonts w:ascii="Times New Roman" w:hAnsi="Times New Roman" w:cs="Times New Roman"/>
                <w:spacing w:val="4"/>
                <w:sz w:val="20"/>
                <w:szCs w:val="20"/>
              </w:rPr>
              <w:t>ИТОГО:</w:t>
            </w:r>
          </w:p>
        </w:tc>
        <w:tc>
          <w:tcPr>
            <w:tcW w:w="2120" w:type="dxa"/>
            <w:shd w:val="clear" w:color="auto" w:fill="DEEAF6" w:themeFill="accent5" w:themeFillTint="33"/>
            <w:vAlign w:val="center"/>
          </w:tcPr>
          <w:p w14:paraId="6EED0200" w14:textId="1B0E5234" w:rsidR="00756029" w:rsidRPr="004B1992" w:rsidRDefault="0082319A" w:rsidP="00756029">
            <w:pPr>
              <w:jc w:val="center"/>
              <w:rPr>
                <w:rFonts w:ascii="Times New Roman" w:hAnsi="Times New Roman" w:cs="Times New Roman"/>
                <w:spacing w:val="4"/>
                <w:sz w:val="20"/>
                <w:szCs w:val="20"/>
                <w:highlight w:val="yellow"/>
              </w:rPr>
            </w:pPr>
            <w:r w:rsidRPr="0082319A">
              <w:rPr>
                <w:rFonts w:ascii="Times New Roman" w:hAnsi="Times New Roman" w:cs="Times New Roman"/>
                <w:spacing w:val="4"/>
                <w:sz w:val="20"/>
                <w:szCs w:val="20"/>
              </w:rPr>
              <w:t>126 746 992</w:t>
            </w:r>
          </w:p>
        </w:tc>
      </w:tr>
    </w:tbl>
    <w:p w14:paraId="3C384BCA" w14:textId="77777777" w:rsidR="00841465" w:rsidRPr="007F056D" w:rsidRDefault="00841465" w:rsidP="007F056D">
      <w:pPr>
        <w:spacing w:after="0" w:line="240" w:lineRule="auto"/>
        <w:ind w:firstLine="709"/>
        <w:jc w:val="both"/>
        <w:rPr>
          <w:rFonts w:ascii="Times New Roman" w:hAnsi="Times New Roman" w:cs="Times New Roman"/>
          <w:spacing w:val="4"/>
          <w:sz w:val="24"/>
          <w:szCs w:val="24"/>
        </w:rPr>
      </w:pPr>
    </w:p>
    <w:p w14:paraId="23B57AF9" w14:textId="048A8A01" w:rsidR="002D5EA1" w:rsidRPr="0082319A" w:rsidRDefault="00895451" w:rsidP="00895451">
      <w:pPr>
        <w:spacing w:after="0" w:line="240" w:lineRule="auto"/>
        <w:jc w:val="both"/>
        <w:rPr>
          <w:rFonts w:ascii="Times New Roman" w:hAnsi="Times New Roman" w:cs="Times New Roman"/>
          <w:sz w:val="24"/>
          <w:szCs w:val="24"/>
        </w:rPr>
      </w:pPr>
      <w:r w:rsidRPr="004B1992">
        <w:rPr>
          <w:rFonts w:ascii="Times New Roman" w:hAnsi="Times New Roman" w:cs="Times New Roman"/>
          <w:sz w:val="24"/>
          <w:szCs w:val="24"/>
        </w:rPr>
        <w:t>*</w:t>
      </w:r>
      <w:r w:rsidR="00D433E5">
        <w:rPr>
          <w:rFonts w:ascii="Times New Roman" w:hAnsi="Times New Roman" w:cs="Times New Roman"/>
          <w:sz w:val="24"/>
          <w:szCs w:val="24"/>
        </w:rPr>
        <w:t>-</w:t>
      </w:r>
      <w:r w:rsidR="006C7360" w:rsidRPr="004B1992">
        <w:rPr>
          <w:rFonts w:ascii="Times New Roman" w:hAnsi="Times New Roman" w:cs="Times New Roman"/>
          <w:sz w:val="24"/>
          <w:szCs w:val="24"/>
        </w:rPr>
        <w:t>П</w:t>
      </w:r>
      <w:r w:rsidR="002D5EA1" w:rsidRPr="004B1992">
        <w:rPr>
          <w:rFonts w:ascii="Times New Roman" w:hAnsi="Times New Roman" w:cs="Times New Roman"/>
          <w:sz w:val="24"/>
          <w:szCs w:val="24"/>
        </w:rPr>
        <w:t xml:space="preserve">ервоначальные вложения в оборотный </w:t>
      </w:r>
      <w:r w:rsidR="002D5EA1" w:rsidRPr="0082319A">
        <w:rPr>
          <w:rFonts w:ascii="Times New Roman" w:hAnsi="Times New Roman" w:cs="Times New Roman"/>
          <w:sz w:val="24"/>
          <w:szCs w:val="24"/>
        </w:rPr>
        <w:t xml:space="preserve">капитал (всего </w:t>
      </w:r>
      <w:r w:rsidR="00C4218C" w:rsidRPr="0082319A">
        <w:rPr>
          <w:rFonts w:ascii="Times New Roman" w:hAnsi="Times New Roman" w:cs="Times New Roman"/>
          <w:sz w:val="24"/>
          <w:szCs w:val="24"/>
        </w:rPr>
        <w:t>–</w:t>
      </w:r>
      <w:r w:rsidR="002D5EA1" w:rsidRPr="0082319A">
        <w:rPr>
          <w:rFonts w:ascii="Times New Roman" w:hAnsi="Times New Roman" w:cs="Times New Roman"/>
          <w:sz w:val="24"/>
          <w:szCs w:val="24"/>
        </w:rPr>
        <w:t xml:space="preserve"> </w:t>
      </w:r>
      <w:r w:rsidR="00335EC4" w:rsidRPr="0082319A">
        <w:rPr>
          <w:rFonts w:ascii="Times New Roman" w:hAnsi="Times New Roman" w:cs="Times New Roman"/>
          <w:sz w:val="24"/>
          <w:szCs w:val="24"/>
        </w:rPr>
        <w:t>24</w:t>
      </w:r>
      <w:r w:rsidR="0082319A" w:rsidRPr="0082319A">
        <w:rPr>
          <w:rFonts w:ascii="Times New Roman" w:hAnsi="Times New Roman" w:cs="Times New Roman"/>
          <w:sz w:val="24"/>
          <w:szCs w:val="24"/>
        </w:rPr>
        <w:t> 946 99</w:t>
      </w:r>
      <w:r w:rsidR="00335EC4" w:rsidRPr="0082319A">
        <w:rPr>
          <w:rFonts w:ascii="Times New Roman" w:hAnsi="Times New Roman" w:cs="Times New Roman"/>
          <w:sz w:val="24"/>
          <w:szCs w:val="24"/>
        </w:rPr>
        <w:t>2</w:t>
      </w:r>
      <w:r w:rsidR="002D5EA1" w:rsidRPr="0082319A">
        <w:rPr>
          <w:rFonts w:ascii="Times New Roman" w:hAnsi="Times New Roman" w:cs="Times New Roman"/>
          <w:sz w:val="24"/>
          <w:szCs w:val="24"/>
        </w:rPr>
        <w:t xml:space="preserve"> руб.), в том числе:</w:t>
      </w:r>
    </w:p>
    <w:p w14:paraId="043B63A6" w14:textId="35E1930A" w:rsidR="002D5EA1" w:rsidRPr="0082319A" w:rsidRDefault="002D5EA1" w:rsidP="00D433E5">
      <w:pPr>
        <w:pStyle w:val="a3"/>
        <w:numPr>
          <w:ilvl w:val="0"/>
          <w:numId w:val="2"/>
        </w:numPr>
        <w:spacing w:after="0" w:line="240" w:lineRule="auto"/>
        <w:ind w:left="0" w:firstLine="709"/>
        <w:jc w:val="both"/>
        <w:rPr>
          <w:rFonts w:ascii="Times New Roman" w:hAnsi="Times New Roman" w:cs="Times New Roman"/>
          <w:sz w:val="24"/>
          <w:szCs w:val="24"/>
        </w:rPr>
      </w:pPr>
      <w:r w:rsidRPr="0082319A">
        <w:rPr>
          <w:rFonts w:ascii="Times New Roman" w:hAnsi="Times New Roman" w:cs="Times New Roman"/>
          <w:sz w:val="24"/>
          <w:szCs w:val="24"/>
        </w:rPr>
        <w:t xml:space="preserve">заработная плата персонала – </w:t>
      </w:r>
      <w:r w:rsidR="006A33A1" w:rsidRPr="0082319A">
        <w:rPr>
          <w:rFonts w:ascii="Times New Roman" w:hAnsi="Times New Roman" w:cs="Times New Roman"/>
          <w:sz w:val="24"/>
          <w:szCs w:val="24"/>
        </w:rPr>
        <w:t>2 </w:t>
      </w:r>
      <w:r w:rsidR="0082319A" w:rsidRPr="0082319A">
        <w:rPr>
          <w:rFonts w:ascii="Times New Roman" w:hAnsi="Times New Roman" w:cs="Times New Roman"/>
          <w:sz w:val="24"/>
          <w:szCs w:val="24"/>
        </w:rPr>
        <w:t>3</w:t>
      </w:r>
      <w:r w:rsidR="006A33A1" w:rsidRPr="0082319A">
        <w:rPr>
          <w:rFonts w:ascii="Times New Roman" w:hAnsi="Times New Roman" w:cs="Times New Roman"/>
          <w:sz w:val="24"/>
          <w:szCs w:val="24"/>
        </w:rPr>
        <w:t>70 000</w:t>
      </w:r>
      <w:r w:rsidRPr="0082319A">
        <w:rPr>
          <w:rFonts w:ascii="Times New Roman" w:hAnsi="Times New Roman" w:cs="Times New Roman"/>
          <w:sz w:val="24"/>
          <w:szCs w:val="24"/>
        </w:rPr>
        <w:t xml:space="preserve"> руб./месяц, в том числе:</w:t>
      </w:r>
    </w:p>
    <w:p w14:paraId="756A8BD4" w14:textId="03F3617F" w:rsidR="002D5EA1" w:rsidRPr="0082319A" w:rsidRDefault="00654AF4" w:rsidP="007F056D">
      <w:pPr>
        <w:pStyle w:val="a3"/>
        <w:spacing w:after="0" w:line="240" w:lineRule="auto"/>
        <w:ind w:left="0" w:firstLine="709"/>
        <w:jc w:val="both"/>
        <w:rPr>
          <w:rFonts w:ascii="Times New Roman" w:hAnsi="Times New Roman" w:cs="Times New Roman"/>
          <w:sz w:val="24"/>
          <w:szCs w:val="24"/>
        </w:rPr>
      </w:pPr>
      <w:r w:rsidRPr="0082319A">
        <w:rPr>
          <w:rFonts w:ascii="Times New Roman" w:hAnsi="Times New Roman" w:cs="Times New Roman"/>
          <w:sz w:val="24"/>
          <w:szCs w:val="24"/>
        </w:rPr>
        <w:t>основной производственный персонал (30 шт. единиц)</w:t>
      </w:r>
      <w:r w:rsidR="002D5EA1" w:rsidRPr="0082319A">
        <w:rPr>
          <w:rFonts w:ascii="Times New Roman" w:hAnsi="Times New Roman" w:cs="Times New Roman"/>
          <w:sz w:val="24"/>
          <w:szCs w:val="24"/>
        </w:rPr>
        <w:t xml:space="preserve"> – </w:t>
      </w:r>
      <w:r w:rsidRPr="0082319A">
        <w:rPr>
          <w:rFonts w:ascii="Times New Roman" w:hAnsi="Times New Roman" w:cs="Times New Roman"/>
          <w:sz w:val="24"/>
          <w:szCs w:val="24"/>
        </w:rPr>
        <w:t>1 </w:t>
      </w:r>
      <w:r w:rsidR="0082319A" w:rsidRPr="0082319A">
        <w:rPr>
          <w:rFonts w:ascii="Times New Roman" w:hAnsi="Times New Roman" w:cs="Times New Roman"/>
          <w:sz w:val="24"/>
          <w:szCs w:val="24"/>
        </w:rPr>
        <w:t>5</w:t>
      </w:r>
      <w:r w:rsidRPr="0082319A">
        <w:rPr>
          <w:rFonts w:ascii="Times New Roman" w:hAnsi="Times New Roman" w:cs="Times New Roman"/>
          <w:sz w:val="24"/>
          <w:szCs w:val="24"/>
        </w:rPr>
        <w:t>00 000</w:t>
      </w:r>
      <w:r w:rsidR="002D5EA1" w:rsidRPr="0082319A">
        <w:rPr>
          <w:rFonts w:ascii="Times New Roman" w:hAnsi="Times New Roman" w:cs="Times New Roman"/>
          <w:sz w:val="24"/>
          <w:szCs w:val="24"/>
        </w:rPr>
        <w:t xml:space="preserve"> руб. (</w:t>
      </w:r>
      <w:r w:rsidRPr="0082319A">
        <w:rPr>
          <w:rFonts w:ascii="Times New Roman" w:hAnsi="Times New Roman" w:cs="Times New Roman"/>
          <w:sz w:val="24"/>
          <w:szCs w:val="24"/>
        </w:rPr>
        <w:t>9</w:t>
      </w:r>
      <w:r w:rsidR="002D5EA1" w:rsidRPr="0082319A">
        <w:rPr>
          <w:rFonts w:ascii="Times New Roman" w:hAnsi="Times New Roman" w:cs="Times New Roman"/>
          <w:sz w:val="24"/>
          <w:szCs w:val="24"/>
        </w:rPr>
        <w:t>-часов</w:t>
      </w:r>
      <w:r w:rsidRPr="0082319A">
        <w:rPr>
          <w:rFonts w:ascii="Times New Roman" w:hAnsi="Times New Roman" w:cs="Times New Roman"/>
          <w:sz w:val="24"/>
          <w:szCs w:val="24"/>
        </w:rPr>
        <w:t>ая</w:t>
      </w:r>
      <w:r w:rsidR="002D5EA1" w:rsidRPr="0082319A">
        <w:rPr>
          <w:rFonts w:ascii="Times New Roman" w:hAnsi="Times New Roman" w:cs="Times New Roman"/>
          <w:sz w:val="24"/>
          <w:szCs w:val="24"/>
        </w:rPr>
        <w:t xml:space="preserve"> смен</w:t>
      </w:r>
      <w:r w:rsidRPr="0082319A">
        <w:rPr>
          <w:rFonts w:ascii="Times New Roman" w:hAnsi="Times New Roman" w:cs="Times New Roman"/>
          <w:sz w:val="24"/>
          <w:szCs w:val="24"/>
        </w:rPr>
        <w:t>а</w:t>
      </w:r>
      <w:r w:rsidR="002D5EA1" w:rsidRPr="0082319A">
        <w:rPr>
          <w:rFonts w:ascii="Times New Roman" w:hAnsi="Times New Roman" w:cs="Times New Roman"/>
          <w:sz w:val="24"/>
          <w:szCs w:val="24"/>
        </w:rPr>
        <w:t xml:space="preserve"> без выходных);</w:t>
      </w:r>
    </w:p>
    <w:p w14:paraId="35A08DC2" w14:textId="52EDB309" w:rsidR="00654AF4" w:rsidRPr="004B1992" w:rsidRDefault="00654AF4" w:rsidP="007F056D">
      <w:pPr>
        <w:pStyle w:val="a3"/>
        <w:spacing w:after="0" w:line="240" w:lineRule="auto"/>
        <w:ind w:left="0" w:firstLine="709"/>
        <w:jc w:val="both"/>
        <w:rPr>
          <w:rFonts w:ascii="Times New Roman" w:hAnsi="Times New Roman" w:cs="Times New Roman"/>
          <w:sz w:val="24"/>
          <w:szCs w:val="24"/>
        </w:rPr>
      </w:pPr>
      <w:r w:rsidRPr="0082319A">
        <w:rPr>
          <w:rFonts w:ascii="Times New Roman" w:hAnsi="Times New Roman" w:cs="Times New Roman"/>
          <w:sz w:val="24"/>
          <w:szCs w:val="24"/>
        </w:rPr>
        <w:t xml:space="preserve">генеральный директор – </w:t>
      </w:r>
      <w:r w:rsidR="0082319A" w:rsidRPr="0082319A">
        <w:rPr>
          <w:rFonts w:ascii="Times New Roman" w:hAnsi="Times New Roman" w:cs="Times New Roman"/>
          <w:sz w:val="24"/>
          <w:szCs w:val="24"/>
        </w:rPr>
        <w:t>9</w:t>
      </w:r>
      <w:r w:rsidRPr="0082319A">
        <w:rPr>
          <w:rFonts w:ascii="Times New Roman" w:hAnsi="Times New Roman" w:cs="Times New Roman"/>
          <w:sz w:val="24"/>
          <w:szCs w:val="24"/>
        </w:rPr>
        <w:t>0 000 руб.;</w:t>
      </w:r>
    </w:p>
    <w:p w14:paraId="13832A85" w14:textId="31211B05" w:rsidR="002D5EA1" w:rsidRPr="004B1992" w:rsidRDefault="00654AF4" w:rsidP="007F056D">
      <w:pPr>
        <w:pStyle w:val="a3"/>
        <w:spacing w:after="0" w:line="240" w:lineRule="auto"/>
        <w:ind w:left="0" w:firstLine="709"/>
        <w:jc w:val="both"/>
        <w:rPr>
          <w:rFonts w:ascii="Times New Roman" w:hAnsi="Times New Roman" w:cs="Times New Roman"/>
          <w:sz w:val="24"/>
          <w:szCs w:val="24"/>
        </w:rPr>
      </w:pPr>
      <w:r w:rsidRPr="004B1992">
        <w:rPr>
          <w:rFonts w:ascii="Times New Roman" w:hAnsi="Times New Roman" w:cs="Times New Roman"/>
          <w:sz w:val="24"/>
          <w:szCs w:val="24"/>
        </w:rPr>
        <w:t>главный энергетик</w:t>
      </w:r>
      <w:r w:rsidR="002D5EA1" w:rsidRPr="004B1992">
        <w:rPr>
          <w:rFonts w:ascii="Times New Roman" w:hAnsi="Times New Roman" w:cs="Times New Roman"/>
          <w:sz w:val="24"/>
          <w:szCs w:val="24"/>
        </w:rPr>
        <w:t xml:space="preserve"> – </w:t>
      </w:r>
      <w:r w:rsidR="0082319A">
        <w:rPr>
          <w:rFonts w:ascii="Times New Roman" w:hAnsi="Times New Roman" w:cs="Times New Roman"/>
          <w:sz w:val="24"/>
          <w:szCs w:val="24"/>
        </w:rPr>
        <w:t>8</w:t>
      </w:r>
      <w:r w:rsidR="002D5EA1" w:rsidRPr="004B1992">
        <w:rPr>
          <w:rFonts w:ascii="Times New Roman" w:hAnsi="Times New Roman" w:cs="Times New Roman"/>
          <w:sz w:val="24"/>
          <w:szCs w:val="24"/>
        </w:rPr>
        <w:t>0 000 руб.;</w:t>
      </w:r>
    </w:p>
    <w:p w14:paraId="1547B3C4" w14:textId="189DB60A" w:rsidR="00654AF4" w:rsidRPr="004B1992" w:rsidRDefault="00654AF4" w:rsidP="007F056D">
      <w:pPr>
        <w:pStyle w:val="a3"/>
        <w:spacing w:after="0" w:line="240" w:lineRule="auto"/>
        <w:ind w:left="0" w:firstLine="709"/>
        <w:jc w:val="both"/>
        <w:rPr>
          <w:rFonts w:ascii="Times New Roman" w:hAnsi="Times New Roman" w:cs="Times New Roman"/>
          <w:sz w:val="24"/>
          <w:szCs w:val="24"/>
        </w:rPr>
      </w:pPr>
      <w:r w:rsidRPr="004B1992">
        <w:rPr>
          <w:rFonts w:ascii="Times New Roman" w:hAnsi="Times New Roman" w:cs="Times New Roman"/>
          <w:sz w:val="24"/>
          <w:szCs w:val="24"/>
        </w:rPr>
        <w:t xml:space="preserve">главный бухгалтер </w:t>
      </w:r>
      <w:r w:rsidR="003549AB" w:rsidRPr="004B1992">
        <w:rPr>
          <w:rFonts w:ascii="Times New Roman" w:hAnsi="Times New Roman" w:cs="Times New Roman"/>
          <w:sz w:val="24"/>
          <w:szCs w:val="24"/>
        </w:rPr>
        <w:t>–</w:t>
      </w:r>
      <w:r w:rsidRPr="004B1992">
        <w:rPr>
          <w:rFonts w:ascii="Times New Roman" w:hAnsi="Times New Roman" w:cs="Times New Roman"/>
          <w:sz w:val="24"/>
          <w:szCs w:val="24"/>
        </w:rPr>
        <w:t xml:space="preserve"> </w:t>
      </w:r>
      <w:r w:rsidR="0082319A">
        <w:rPr>
          <w:rFonts w:ascii="Times New Roman" w:hAnsi="Times New Roman" w:cs="Times New Roman"/>
          <w:sz w:val="24"/>
          <w:szCs w:val="24"/>
        </w:rPr>
        <w:t>8</w:t>
      </w:r>
      <w:r w:rsidR="003549AB" w:rsidRPr="004B1992">
        <w:rPr>
          <w:rFonts w:ascii="Times New Roman" w:hAnsi="Times New Roman" w:cs="Times New Roman"/>
          <w:sz w:val="24"/>
          <w:szCs w:val="24"/>
        </w:rPr>
        <w:t>0 000 руб.;</w:t>
      </w:r>
    </w:p>
    <w:p w14:paraId="37020C3A" w14:textId="6E4201BC" w:rsidR="00363A2D" w:rsidRPr="004B1992" w:rsidRDefault="00A21B55" w:rsidP="007F056D">
      <w:pPr>
        <w:pStyle w:val="a3"/>
        <w:spacing w:after="0" w:line="240" w:lineRule="auto"/>
        <w:ind w:left="0" w:firstLine="709"/>
        <w:jc w:val="both"/>
        <w:rPr>
          <w:rFonts w:ascii="Times New Roman" w:hAnsi="Times New Roman" w:cs="Times New Roman"/>
          <w:sz w:val="24"/>
          <w:szCs w:val="24"/>
        </w:rPr>
      </w:pPr>
      <w:r w:rsidRPr="004B1992">
        <w:rPr>
          <w:rFonts w:ascii="Times New Roman" w:hAnsi="Times New Roman" w:cs="Times New Roman"/>
          <w:sz w:val="24"/>
          <w:szCs w:val="24"/>
        </w:rPr>
        <w:t>отдел маркетинга и продаж (</w:t>
      </w:r>
      <w:r w:rsidR="0082319A">
        <w:rPr>
          <w:rFonts w:ascii="Times New Roman" w:hAnsi="Times New Roman" w:cs="Times New Roman"/>
          <w:sz w:val="24"/>
          <w:szCs w:val="24"/>
        </w:rPr>
        <w:t>3</w:t>
      </w:r>
      <w:r w:rsidRPr="004B1992">
        <w:rPr>
          <w:rFonts w:ascii="Times New Roman" w:hAnsi="Times New Roman" w:cs="Times New Roman"/>
          <w:sz w:val="24"/>
          <w:szCs w:val="24"/>
        </w:rPr>
        <w:t xml:space="preserve"> шт. единиц)</w:t>
      </w:r>
      <w:r w:rsidR="00363A2D" w:rsidRPr="004B1992">
        <w:rPr>
          <w:rFonts w:ascii="Times New Roman" w:hAnsi="Times New Roman" w:cs="Times New Roman"/>
          <w:sz w:val="24"/>
          <w:szCs w:val="24"/>
        </w:rPr>
        <w:t xml:space="preserve"> – </w:t>
      </w:r>
      <w:r w:rsidR="0082319A">
        <w:rPr>
          <w:rFonts w:ascii="Times New Roman" w:hAnsi="Times New Roman" w:cs="Times New Roman"/>
          <w:sz w:val="24"/>
          <w:szCs w:val="24"/>
        </w:rPr>
        <w:t>15</w:t>
      </w:r>
      <w:r w:rsidRPr="004B1992">
        <w:rPr>
          <w:rFonts w:ascii="Times New Roman" w:hAnsi="Times New Roman" w:cs="Times New Roman"/>
          <w:sz w:val="24"/>
          <w:szCs w:val="24"/>
        </w:rPr>
        <w:t xml:space="preserve">0 </w:t>
      </w:r>
      <w:r w:rsidR="00363A2D" w:rsidRPr="004B1992">
        <w:rPr>
          <w:rFonts w:ascii="Times New Roman" w:hAnsi="Times New Roman" w:cs="Times New Roman"/>
          <w:sz w:val="24"/>
          <w:szCs w:val="24"/>
        </w:rPr>
        <w:t xml:space="preserve">000 руб. </w:t>
      </w:r>
    </w:p>
    <w:p w14:paraId="4EB29458" w14:textId="48C59B52" w:rsidR="002D5EA1" w:rsidRPr="004B1992" w:rsidRDefault="003549AB" w:rsidP="007F056D">
      <w:pPr>
        <w:pStyle w:val="a3"/>
        <w:spacing w:after="0" w:line="240" w:lineRule="auto"/>
        <w:ind w:left="0" w:firstLine="709"/>
        <w:jc w:val="both"/>
        <w:rPr>
          <w:rFonts w:ascii="Times New Roman" w:hAnsi="Times New Roman" w:cs="Times New Roman"/>
          <w:sz w:val="24"/>
          <w:szCs w:val="24"/>
        </w:rPr>
      </w:pPr>
      <w:r w:rsidRPr="004B1992">
        <w:rPr>
          <w:rFonts w:ascii="Times New Roman" w:hAnsi="Times New Roman" w:cs="Times New Roman"/>
          <w:sz w:val="24"/>
          <w:szCs w:val="24"/>
        </w:rPr>
        <w:t>финансово-экономический отдел (5 шт. едини</w:t>
      </w:r>
      <w:r w:rsidR="00C6655E" w:rsidRPr="004B1992">
        <w:rPr>
          <w:rFonts w:ascii="Times New Roman" w:hAnsi="Times New Roman" w:cs="Times New Roman"/>
          <w:sz w:val="24"/>
          <w:szCs w:val="24"/>
        </w:rPr>
        <w:t>ц</w:t>
      </w:r>
      <w:r w:rsidRPr="004B1992">
        <w:rPr>
          <w:rFonts w:ascii="Times New Roman" w:hAnsi="Times New Roman" w:cs="Times New Roman"/>
          <w:sz w:val="24"/>
          <w:szCs w:val="24"/>
        </w:rPr>
        <w:t>)</w:t>
      </w:r>
      <w:r w:rsidR="00A21B55" w:rsidRPr="004B1992">
        <w:rPr>
          <w:rFonts w:ascii="Times New Roman" w:hAnsi="Times New Roman" w:cs="Times New Roman"/>
          <w:sz w:val="24"/>
          <w:szCs w:val="24"/>
        </w:rPr>
        <w:t xml:space="preserve"> </w:t>
      </w:r>
      <w:r w:rsidR="002D5EA1" w:rsidRPr="004B1992">
        <w:rPr>
          <w:rFonts w:ascii="Times New Roman" w:hAnsi="Times New Roman" w:cs="Times New Roman"/>
          <w:sz w:val="24"/>
          <w:szCs w:val="24"/>
        </w:rPr>
        <w:t xml:space="preserve">– </w:t>
      </w:r>
      <w:r w:rsidRPr="004B1992">
        <w:rPr>
          <w:rFonts w:ascii="Times New Roman" w:hAnsi="Times New Roman" w:cs="Times New Roman"/>
          <w:sz w:val="24"/>
          <w:szCs w:val="24"/>
        </w:rPr>
        <w:t>200</w:t>
      </w:r>
      <w:r w:rsidR="002D5EA1" w:rsidRPr="004B1992">
        <w:rPr>
          <w:rFonts w:ascii="Times New Roman" w:hAnsi="Times New Roman" w:cs="Times New Roman"/>
          <w:sz w:val="24"/>
          <w:szCs w:val="24"/>
        </w:rPr>
        <w:t> 000 руб.;</w:t>
      </w:r>
    </w:p>
    <w:p w14:paraId="785E74B2" w14:textId="1EF95E99" w:rsidR="005D3544" w:rsidRPr="004B1992" w:rsidRDefault="005D3544" w:rsidP="007F056D">
      <w:pPr>
        <w:pStyle w:val="a3"/>
        <w:spacing w:after="0" w:line="240" w:lineRule="auto"/>
        <w:ind w:left="0" w:firstLine="709"/>
        <w:jc w:val="both"/>
        <w:rPr>
          <w:rFonts w:ascii="Times New Roman" w:hAnsi="Times New Roman" w:cs="Times New Roman"/>
          <w:sz w:val="24"/>
          <w:szCs w:val="24"/>
        </w:rPr>
      </w:pPr>
      <w:r w:rsidRPr="004B1992">
        <w:rPr>
          <w:rFonts w:ascii="Times New Roman" w:hAnsi="Times New Roman" w:cs="Times New Roman"/>
          <w:sz w:val="24"/>
          <w:szCs w:val="24"/>
        </w:rPr>
        <w:t>отдел закупок (</w:t>
      </w:r>
      <w:r w:rsidR="0082319A">
        <w:rPr>
          <w:rFonts w:ascii="Times New Roman" w:hAnsi="Times New Roman" w:cs="Times New Roman"/>
          <w:sz w:val="24"/>
          <w:szCs w:val="24"/>
        </w:rPr>
        <w:t>2</w:t>
      </w:r>
      <w:r w:rsidRPr="004B1992">
        <w:rPr>
          <w:rFonts w:ascii="Times New Roman" w:hAnsi="Times New Roman" w:cs="Times New Roman"/>
          <w:sz w:val="24"/>
          <w:szCs w:val="24"/>
        </w:rPr>
        <w:t xml:space="preserve"> шт. единицы) – 120 000 руб.;</w:t>
      </w:r>
    </w:p>
    <w:p w14:paraId="10C699EB" w14:textId="040C2E6B" w:rsidR="009E2E45" w:rsidRPr="004B1992" w:rsidRDefault="009E6412" w:rsidP="007F056D">
      <w:pPr>
        <w:pStyle w:val="a3"/>
        <w:spacing w:after="0" w:line="240" w:lineRule="auto"/>
        <w:ind w:left="0" w:firstLine="709"/>
        <w:jc w:val="both"/>
        <w:rPr>
          <w:rFonts w:ascii="Times New Roman" w:hAnsi="Times New Roman" w:cs="Times New Roman"/>
          <w:sz w:val="24"/>
          <w:szCs w:val="24"/>
        </w:rPr>
      </w:pPr>
      <w:r w:rsidRPr="004B1992">
        <w:rPr>
          <w:rFonts w:ascii="Times New Roman" w:hAnsi="Times New Roman" w:cs="Times New Roman"/>
          <w:sz w:val="24"/>
          <w:szCs w:val="24"/>
        </w:rPr>
        <w:t>административно-хозяйственный отдел (</w:t>
      </w:r>
      <w:r w:rsidR="0082319A">
        <w:rPr>
          <w:rFonts w:ascii="Times New Roman" w:hAnsi="Times New Roman" w:cs="Times New Roman"/>
          <w:sz w:val="24"/>
          <w:szCs w:val="24"/>
        </w:rPr>
        <w:t>5</w:t>
      </w:r>
      <w:r w:rsidRPr="004B1992">
        <w:rPr>
          <w:rFonts w:ascii="Times New Roman" w:hAnsi="Times New Roman" w:cs="Times New Roman"/>
          <w:sz w:val="24"/>
          <w:szCs w:val="24"/>
        </w:rPr>
        <w:t xml:space="preserve"> шт. единиц) – 150 000 руб.;</w:t>
      </w:r>
    </w:p>
    <w:p w14:paraId="6070F8D9" w14:textId="10589E55" w:rsidR="002D5EA1" w:rsidRPr="004B1992" w:rsidRDefault="002D5EA1" w:rsidP="00D433E5">
      <w:pPr>
        <w:pStyle w:val="a3"/>
        <w:numPr>
          <w:ilvl w:val="0"/>
          <w:numId w:val="2"/>
        </w:numPr>
        <w:spacing w:after="0" w:line="240" w:lineRule="auto"/>
        <w:ind w:left="0" w:firstLine="709"/>
        <w:jc w:val="both"/>
        <w:rPr>
          <w:rFonts w:ascii="Times New Roman" w:hAnsi="Times New Roman" w:cs="Times New Roman"/>
          <w:sz w:val="24"/>
          <w:szCs w:val="24"/>
        </w:rPr>
      </w:pPr>
      <w:r w:rsidRPr="004B1992">
        <w:rPr>
          <w:rFonts w:ascii="Times New Roman" w:hAnsi="Times New Roman" w:cs="Times New Roman"/>
          <w:sz w:val="24"/>
          <w:szCs w:val="24"/>
        </w:rPr>
        <w:t xml:space="preserve">отчисления на социальные нужды от ФОТ персонала – </w:t>
      </w:r>
      <w:r w:rsidR="0082319A">
        <w:rPr>
          <w:rFonts w:ascii="Times New Roman" w:hAnsi="Times New Roman" w:cs="Times New Roman"/>
          <w:sz w:val="24"/>
          <w:szCs w:val="24"/>
        </w:rPr>
        <w:t>715 74</w:t>
      </w:r>
      <w:r w:rsidR="006A33A1" w:rsidRPr="004B1992">
        <w:rPr>
          <w:rFonts w:ascii="Times New Roman" w:hAnsi="Times New Roman" w:cs="Times New Roman"/>
          <w:sz w:val="24"/>
          <w:szCs w:val="24"/>
        </w:rPr>
        <w:t>0</w:t>
      </w:r>
      <w:r w:rsidRPr="004B1992">
        <w:rPr>
          <w:rFonts w:ascii="Times New Roman" w:hAnsi="Times New Roman" w:cs="Times New Roman"/>
          <w:sz w:val="24"/>
          <w:szCs w:val="24"/>
        </w:rPr>
        <w:t xml:space="preserve"> руб./месяц;</w:t>
      </w:r>
    </w:p>
    <w:p w14:paraId="690797F0" w14:textId="09DD9DA3" w:rsidR="002D5EA1" w:rsidRPr="004B1992" w:rsidRDefault="002D5EA1" w:rsidP="00D433E5">
      <w:pPr>
        <w:pStyle w:val="a3"/>
        <w:numPr>
          <w:ilvl w:val="0"/>
          <w:numId w:val="2"/>
        </w:numPr>
        <w:spacing w:after="0" w:line="240" w:lineRule="auto"/>
        <w:ind w:left="0" w:firstLine="709"/>
        <w:jc w:val="both"/>
        <w:rPr>
          <w:rFonts w:ascii="Times New Roman" w:hAnsi="Times New Roman" w:cs="Times New Roman"/>
          <w:sz w:val="24"/>
          <w:szCs w:val="24"/>
        </w:rPr>
      </w:pPr>
      <w:r w:rsidRPr="004B1992">
        <w:rPr>
          <w:rFonts w:ascii="Times New Roman" w:hAnsi="Times New Roman" w:cs="Times New Roman"/>
          <w:sz w:val="24"/>
          <w:szCs w:val="24"/>
        </w:rPr>
        <w:t xml:space="preserve">закупка сырья для производства (формирование производственного запаса на </w:t>
      </w:r>
      <w:r w:rsidR="00B42F26" w:rsidRPr="004B1992">
        <w:rPr>
          <w:rFonts w:ascii="Times New Roman" w:hAnsi="Times New Roman" w:cs="Times New Roman"/>
          <w:sz w:val="24"/>
          <w:szCs w:val="24"/>
        </w:rPr>
        <w:t>14 дней</w:t>
      </w:r>
      <w:r w:rsidRPr="004B1992">
        <w:rPr>
          <w:rFonts w:ascii="Times New Roman" w:hAnsi="Times New Roman" w:cs="Times New Roman"/>
          <w:sz w:val="24"/>
          <w:szCs w:val="24"/>
        </w:rPr>
        <w:t xml:space="preserve">, в дальнейшем оплата данных расходов из торгового оборота) – </w:t>
      </w:r>
      <w:r w:rsidR="00B42F26" w:rsidRPr="004B1992">
        <w:rPr>
          <w:rFonts w:ascii="Times New Roman" w:hAnsi="Times New Roman" w:cs="Times New Roman"/>
          <w:sz w:val="24"/>
          <w:szCs w:val="24"/>
        </w:rPr>
        <w:t>21 861 252</w:t>
      </w:r>
      <w:r w:rsidRPr="004B1992">
        <w:rPr>
          <w:rFonts w:ascii="Times New Roman" w:hAnsi="Times New Roman" w:cs="Times New Roman"/>
          <w:sz w:val="24"/>
          <w:szCs w:val="24"/>
        </w:rPr>
        <w:t xml:space="preserve"> руб.;</w:t>
      </w:r>
    </w:p>
    <w:p w14:paraId="0A962550" w14:textId="77777777" w:rsidR="00D433E5" w:rsidRDefault="00D433E5" w:rsidP="007F056D">
      <w:pPr>
        <w:spacing w:after="0" w:line="240" w:lineRule="auto"/>
        <w:ind w:firstLine="709"/>
        <w:jc w:val="both"/>
        <w:rPr>
          <w:rFonts w:ascii="Times New Roman" w:hAnsi="Times New Roman" w:cs="Times New Roman"/>
          <w:sz w:val="24"/>
          <w:szCs w:val="24"/>
        </w:rPr>
      </w:pPr>
    </w:p>
    <w:p w14:paraId="192AC8C5" w14:textId="53E81C65" w:rsidR="002D5EA1" w:rsidRPr="00D433E5" w:rsidRDefault="002D5EA1" w:rsidP="007F056D">
      <w:pPr>
        <w:spacing w:after="0" w:line="240" w:lineRule="auto"/>
        <w:ind w:firstLine="709"/>
        <w:jc w:val="both"/>
        <w:rPr>
          <w:rFonts w:ascii="Times New Roman" w:hAnsi="Times New Roman" w:cs="Times New Roman"/>
          <w:i/>
          <w:iCs/>
          <w:sz w:val="24"/>
          <w:szCs w:val="24"/>
        </w:rPr>
      </w:pPr>
      <w:r w:rsidRPr="00D433E5">
        <w:rPr>
          <w:rFonts w:ascii="Times New Roman" w:hAnsi="Times New Roman" w:cs="Times New Roman"/>
          <w:i/>
          <w:iCs/>
          <w:sz w:val="24"/>
          <w:szCs w:val="24"/>
        </w:rPr>
        <w:t>При выходе на проектную мощность выручка</w:t>
      </w:r>
      <w:r w:rsidR="004B015C" w:rsidRPr="00D433E5">
        <w:rPr>
          <w:rFonts w:ascii="Times New Roman" w:hAnsi="Times New Roman" w:cs="Times New Roman"/>
          <w:i/>
          <w:iCs/>
          <w:sz w:val="24"/>
          <w:szCs w:val="24"/>
        </w:rPr>
        <w:t xml:space="preserve"> в квартал</w:t>
      </w:r>
      <w:r w:rsidRPr="00D433E5">
        <w:rPr>
          <w:rFonts w:ascii="Times New Roman" w:hAnsi="Times New Roman" w:cs="Times New Roman"/>
          <w:i/>
          <w:iCs/>
          <w:sz w:val="24"/>
          <w:szCs w:val="24"/>
        </w:rPr>
        <w:t xml:space="preserve"> составит </w:t>
      </w:r>
      <w:r w:rsidR="00571379" w:rsidRPr="00D433E5">
        <w:rPr>
          <w:rFonts w:ascii="Times New Roman" w:hAnsi="Times New Roman" w:cs="Times New Roman"/>
          <w:i/>
          <w:iCs/>
          <w:sz w:val="24"/>
          <w:szCs w:val="24"/>
        </w:rPr>
        <w:t>111 638</w:t>
      </w:r>
      <w:r w:rsidR="004B015C" w:rsidRPr="00D433E5">
        <w:rPr>
          <w:rFonts w:ascii="Times New Roman" w:hAnsi="Times New Roman" w:cs="Times New Roman"/>
          <w:i/>
          <w:iCs/>
          <w:sz w:val="24"/>
          <w:szCs w:val="24"/>
        </w:rPr>
        <w:t xml:space="preserve"> тыс.</w:t>
      </w:r>
      <w:r w:rsidRPr="00D433E5">
        <w:rPr>
          <w:rFonts w:ascii="Times New Roman" w:hAnsi="Times New Roman" w:cs="Times New Roman"/>
          <w:i/>
          <w:iCs/>
          <w:sz w:val="24"/>
          <w:szCs w:val="24"/>
        </w:rPr>
        <w:t xml:space="preserve"> руб. При ежемесячных текущих затратах в </w:t>
      </w:r>
      <w:r w:rsidR="00D433E5" w:rsidRPr="00D433E5">
        <w:rPr>
          <w:rFonts w:ascii="Times New Roman" w:hAnsi="Times New Roman" w:cs="Times New Roman"/>
          <w:i/>
          <w:iCs/>
          <w:sz w:val="24"/>
          <w:szCs w:val="24"/>
        </w:rPr>
        <w:t>90 768,5 тыс.</w:t>
      </w:r>
      <w:r w:rsidRPr="00D433E5">
        <w:rPr>
          <w:rFonts w:ascii="Times New Roman" w:hAnsi="Times New Roman" w:cs="Times New Roman"/>
          <w:i/>
          <w:iCs/>
          <w:sz w:val="24"/>
          <w:szCs w:val="24"/>
        </w:rPr>
        <w:t xml:space="preserve"> руб. ежемесячная прибыль составит </w:t>
      </w:r>
      <w:r w:rsidR="00D433E5" w:rsidRPr="00D433E5">
        <w:rPr>
          <w:rFonts w:ascii="Times New Roman" w:hAnsi="Times New Roman" w:cs="Times New Roman"/>
          <w:i/>
          <w:iCs/>
          <w:sz w:val="24"/>
          <w:szCs w:val="24"/>
        </w:rPr>
        <w:t xml:space="preserve">20 869,5 тыс. </w:t>
      </w:r>
      <w:r w:rsidRPr="00D433E5">
        <w:rPr>
          <w:rFonts w:ascii="Times New Roman" w:hAnsi="Times New Roman" w:cs="Times New Roman"/>
          <w:i/>
          <w:iCs/>
          <w:sz w:val="24"/>
          <w:szCs w:val="24"/>
        </w:rPr>
        <w:t>руб.</w:t>
      </w:r>
    </w:p>
    <w:p w14:paraId="670782F0" w14:textId="65A9CB4A" w:rsidR="00FA7E18" w:rsidRPr="00D433E5" w:rsidRDefault="00FA7E18" w:rsidP="00E2731F">
      <w:pPr>
        <w:spacing w:after="0" w:line="240" w:lineRule="auto"/>
        <w:ind w:firstLine="709"/>
        <w:jc w:val="both"/>
        <w:rPr>
          <w:rFonts w:ascii="Times New Roman" w:hAnsi="Times New Roman" w:cs="Times New Roman"/>
          <w:i/>
          <w:iCs/>
          <w:sz w:val="24"/>
          <w:szCs w:val="24"/>
          <w:u w:val="single"/>
          <w:shd w:val="clear" w:color="auto" w:fill="FFFFFF"/>
        </w:rPr>
      </w:pPr>
      <w:r w:rsidRPr="00D433E5">
        <w:rPr>
          <w:rFonts w:ascii="Times New Roman" w:hAnsi="Times New Roman" w:cs="Times New Roman"/>
          <w:i/>
          <w:iCs/>
          <w:sz w:val="24"/>
          <w:szCs w:val="24"/>
          <w:u w:val="single"/>
          <w:shd w:val="clear" w:color="auto" w:fill="FFFFFF"/>
        </w:rPr>
        <w:t>Основные этапы</w:t>
      </w:r>
      <w:r w:rsidR="00847F77" w:rsidRPr="00D433E5">
        <w:rPr>
          <w:rFonts w:ascii="Times New Roman" w:hAnsi="Times New Roman" w:cs="Times New Roman"/>
          <w:i/>
          <w:iCs/>
          <w:sz w:val="24"/>
          <w:szCs w:val="24"/>
          <w:u w:val="single"/>
          <w:shd w:val="clear" w:color="auto" w:fill="FFFFFF"/>
        </w:rPr>
        <w:t xml:space="preserve"> производственного процесса</w:t>
      </w:r>
      <w:r w:rsidRPr="00D433E5">
        <w:rPr>
          <w:rFonts w:ascii="Times New Roman" w:hAnsi="Times New Roman" w:cs="Times New Roman"/>
          <w:i/>
          <w:iCs/>
          <w:sz w:val="24"/>
          <w:szCs w:val="24"/>
          <w:u w:val="single"/>
          <w:shd w:val="clear" w:color="auto" w:fill="FFFFFF"/>
        </w:rPr>
        <w:t>:</w:t>
      </w:r>
    </w:p>
    <w:p w14:paraId="2561143B" w14:textId="77777777" w:rsidR="002A7E2E" w:rsidRPr="00E2731F" w:rsidRDefault="002A7E2E" w:rsidP="00E2731F">
      <w:pPr>
        <w:pStyle w:val="a4"/>
        <w:shd w:val="clear" w:color="auto" w:fill="FFFFFF"/>
        <w:spacing w:before="0" w:beforeAutospacing="0" w:after="0" w:afterAutospacing="0"/>
        <w:ind w:firstLine="709"/>
        <w:jc w:val="both"/>
      </w:pPr>
      <w:r w:rsidRPr="00E2731F">
        <w:t>Процесс производства муки состоит из двух этапов — подготовительного и размола (помола) зерна. Качество муки зависит от качества используемого зерна, а также от технологии производства.</w:t>
      </w:r>
    </w:p>
    <w:p w14:paraId="1851DD00" w14:textId="77777777" w:rsidR="002A7E2E" w:rsidRPr="00E2731F" w:rsidRDefault="002A7E2E" w:rsidP="00E2731F">
      <w:pPr>
        <w:pStyle w:val="a4"/>
        <w:shd w:val="clear" w:color="auto" w:fill="FFFFFF"/>
        <w:spacing w:before="0" w:beforeAutospacing="0" w:after="0" w:afterAutospacing="0"/>
        <w:ind w:firstLine="709"/>
        <w:jc w:val="both"/>
      </w:pPr>
      <w:r w:rsidRPr="00E2731F">
        <w:t>Подготовительный этап начинается с очистки зерна от различных примесей, гидротермической обработки (ГТО) зерна (при сортовых помолах), составлении помольной смеси (смешивание зерна различного качества).</w:t>
      </w:r>
    </w:p>
    <w:p w14:paraId="1797FA02" w14:textId="1F42F4C2" w:rsidR="002A7E2E" w:rsidRPr="00E2731F" w:rsidRDefault="002A7E2E"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 xml:space="preserve">Для начала зерно снаружи очищается от пыли, удаляются бородки и зародыши. Все это выполняют обоечные и щеточные аппараты мукомольного оборудования, или </w:t>
      </w:r>
      <w:proofErr w:type="spellStart"/>
      <w:r w:rsidRPr="00E2731F">
        <w:rPr>
          <w:rFonts w:ascii="Times New Roman" w:hAnsi="Times New Roman" w:cs="Times New Roman"/>
          <w:sz w:val="24"/>
          <w:szCs w:val="24"/>
        </w:rPr>
        <w:t>пневмосепараторы</w:t>
      </w:r>
      <w:proofErr w:type="spellEnd"/>
      <w:r w:rsidRPr="00E2731F">
        <w:rPr>
          <w:rFonts w:ascii="Times New Roman" w:hAnsi="Times New Roman" w:cs="Times New Roman"/>
          <w:sz w:val="24"/>
          <w:szCs w:val="24"/>
        </w:rPr>
        <w:t xml:space="preserve"> для очистки зерна. </w:t>
      </w:r>
      <w:hyperlink r:id="rId12" w:history="1">
        <w:r w:rsidRPr="00E2731F">
          <w:rPr>
            <w:rStyle w:val="a5"/>
            <w:rFonts w:ascii="Times New Roman" w:hAnsi="Times New Roman" w:cs="Times New Roman"/>
            <w:color w:val="auto"/>
            <w:sz w:val="24"/>
            <w:szCs w:val="24"/>
            <w:u w:val="none"/>
          </w:rPr>
          <w:t>Сепаратор для очистки зерна</w:t>
        </w:r>
      </w:hyperlink>
      <w:r w:rsidRPr="00E2731F">
        <w:rPr>
          <w:rFonts w:ascii="Times New Roman" w:hAnsi="Times New Roman" w:cs="Times New Roman"/>
          <w:sz w:val="24"/>
          <w:szCs w:val="24"/>
        </w:rPr>
        <w:t xml:space="preserve"> необходим для </w:t>
      </w:r>
      <w:r w:rsidRPr="00E2731F">
        <w:rPr>
          <w:rFonts w:ascii="Times New Roman" w:hAnsi="Times New Roman" w:cs="Times New Roman"/>
          <w:sz w:val="24"/>
          <w:szCs w:val="24"/>
        </w:rPr>
        <w:lastRenderedPageBreak/>
        <w:t xml:space="preserve">удаления посторонних примесей из зерновых культур. Затем зерно стерилизуют путем ударного механизма в специальных </w:t>
      </w:r>
      <w:proofErr w:type="spellStart"/>
      <w:r w:rsidRPr="00E2731F">
        <w:rPr>
          <w:rFonts w:ascii="Times New Roman" w:hAnsi="Times New Roman" w:cs="Times New Roman"/>
          <w:sz w:val="24"/>
          <w:szCs w:val="24"/>
        </w:rPr>
        <w:t>энтоленторах</w:t>
      </w:r>
      <w:proofErr w:type="spellEnd"/>
      <w:r w:rsidRPr="00E2731F">
        <w:rPr>
          <w:rFonts w:ascii="Times New Roman" w:hAnsi="Times New Roman" w:cs="Times New Roman"/>
          <w:sz w:val="24"/>
          <w:szCs w:val="24"/>
        </w:rPr>
        <w:t xml:space="preserve">, </w:t>
      </w:r>
      <w:r w:rsidR="00C5680D" w:rsidRPr="00E2731F">
        <w:rPr>
          <w:rFonts w:ascii="Times New Roman" w:hAnsi="Times New Roman" w:cs="Times New Roman"/>
          <w:sz w:val="24"/>
          <w:szCs w:val="24"/>
        </w:rPr>
        <w:t>чтобы</w:t>
      </w:r>
      <w:r w:rsidRPr="00E2731F">
        <w:rPr>
          <w:rFonts w:ascii="Times New Roman" w:hAnsi="Times New Roman" w:cs="Times New Roman"/>
          <w:sz w:val="24"/>
          <w:szCs w:val="24"/>
        </w:rPr>
        <w:t xml:space="preserve"> избавиться от живых вредителей. Если помол муки делится на сорта, то зерно подвергают гидротермической обработке.</w:t>
      </w:r>
    </w:p>
    <w:p w14:paraId="3C5ECA43" w14:textId="77777777" w:rsidR="002A7E2E" w:rsidRPr="00E2731F" w:rsidRDefault="002A7E2E"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 xml:space="preserve">Лучшим решением для переработки зерновых культур в муку разных сортов на сегодняшний день является вальцовая мельница. Данное мукомольное оборудование представляет собой практически законченный комплекс, включающий такие функции обработки зерна как: зерноочистка, помол, </w:t>
      </w:r>
      <w:proofErr w:type="spellStart"/>
      <w:r w:rsidRPr="00E2731F">
        <w:rPr>
          <w:rFonts w:ascii="Times New Roman" w:hAnsi="Times New Roman" w:cs="Times New Roman"/>
          <w:sz w:val="24"/>
          <w:szCs w:val="24"/>
        </w:rPr>
        <w:t>просеиватель</w:t>
      </w:r>
      <w:proofErr w:type="spellEnd"/>
      <w:r w:rsidRPr="00E2731F">
        <w:rPr>
          <w:rFonts w:ascii="Times New Roman" w:hAnsi="Times New Roman" w:cs="Times New Roman"/>
          <w:sz w:val="24"/>
          <w:szCs w:val="24"/>
        </w:rPr>
        <w:t>, транспортировщик и массу дополнительных операций. Работа такой мельницы осуществляется за счет одновременно крутящихся, имеющих цилиндрическую форму вальцов, которые расположены параллельно друг другу.</w:t>
      </w:r>
    </w:p>
    <w:p w14:paraId="1B823446" w14:textId="77777777" w:rsidR="002A7E2E" w:rsidRPr="00E2731F" w:rsidRDefault="002A7E2E" w:rsidP="00E2731F">
      <w:pPr>
        <w:spacing w:after="0" w:line="240" w:lineRule="auto"/>
        <w:ind w:firstLine="709"/>
        <w:jc w:val="both"/>
        <w:rPr>
          <w:rFonts w:ascii="Times New Roman" w:hAnsi="Times New Roman" w:cs="Times New Roman"/>
          <w:sz w:val="24"/>
          <w:szCs w:val="24"/>
        </w:rPr>
      </w:pPr>
      <w:r w:rsidRPr="00E2731F">
        <w:rPr>
          <w:rFonts w:ascii="Times New Roman" w:hAnsi="Times New Roman" w:cs="Times New Roman"/>
          <w:sz w:val="24"/>
          <w:szCs w:val="24"/>
        </w:rPr>
        <w:t>После того, как зерно подверглось обработке на вальцах, оно спадает в вальцовый бункер, откуда переходит на следующий этап обработки – на мельничный рассев. Сам процесс измельчения происходит в три захода. После первых трех помолов, измельченную смесь подвергают сортировке, в результате которой на рассев подаются три разные продукта – мука, отруби и остаточные крупки. Все эти продукты направляются из рассева опять же на вальцы, теперь уже более мелкого калибра.</w:t>
      </w:r>
    </w:p>
    <w:p w14:paraId="5D5A7A38" w14:textId="6D1C234A" w:rsidR="00705B03" w:rsidRDefault="002A7E2E" w:rsidP="00E2731F">
      <w:pPr>
        <w:pStyle w:val="a4"/>
        <w:shd w:val="clear" w:color="auto" w:fill="FFFFFF"/>
        <w:spacing w:before="0" w:beforeAutospacing="0" w:after="0" w:afterAutospacing="0"/>
        <w:ind w:firstLine="709"/>
        <w:jc w:val="both"/>
      </w:pPr>
      <w:r w:rsidRPr="00E2731F">
        <w:t>Затем весь цикл обработки повторяется еще один раз на мукомольном оборудовании, таким образом, происходит тщательное отделение муки от остаточных продуктов, и разделение ее на сорта.</w:t>
      </w:r>
    </w:p>
    <w:p w14:paraId="5E1A3F1E" w14:textId="77777777" w:rsidR="007545C6" w:rsidRDefault="007545C6" w:rsidP="007F056D">
      <w:pPr>
        <w:pStyle w:val="a4"/>
        <w:shd w:val="clear" w:color="auto" w:fill="FFFFFF"/>
        <w:spacing w:before="0" w:beforeAutospacing="0" w:after="0" w:afterAutospacing="0"/>
        <w:ind w:firstLine="709"/>
        <w:jc w:val="both"/>
        <w:rPr>
          <w:rFonts w:ascii="Arial" w:hAnsi="Arial" w:cs="Arial"/>
          <w:color w:val="000000"/>
        </w:rPr>
      </w:pPr>
    </w:p>
    <w:p w14:paraId="1F25E84C" w14:textId="06B19C5E" w:rsidR="00896E0F" w:rsidRPr="004B1992" w:rsidRDefault="005F30F9" w:rsidP="00E2731F">
      <w:pPr>
        <w:pStyle w:val="a3"/>
        <w:numPr>
          <w:ilvl w:val="0"/>
          <w:numId w:val="1"/>
        </w:numPr>
        <w:spacing w:after="0"/>
        <w:ind w:left="0"/>
        <w:jc w:val="center"/>
        <w:rPr>
          <w:rFonts w:ascii="Times New Roman" w:hAnsi="Times New Roman" w:cs="Times New Roman"/>
          <w:b/>
          <w:bCs/>
          <w:sz w:val="24"/>
          <w:szCs w:val="24"/>
        </w:rPr>
      </w:pPr>
      <w:r w:rsidRPr="004B1992">
        <w:rPr>
          <w:rFonts w:ascii="Times New Roman" w:hAnsi="Times New Roman" w:cs="Times New Roman"/>
          <w:b/>
          <w:bCs/>
          <w:sz w:val="24"/>
          <w:szCs w:val="24"/>
        </w:rPr>
        <w:t>Риски</w:t>
      </w:r>
      <w:r w:rsidR="004B1992" w:rsidRPr="004B1992">
        <w:rPr>
          <w:rFonts w:ascii="Times New Roman" w:hAnsi="Times New Roman" w:cs="Times New Roman"/>
          <w:b/>
          <w:bCs/>
          <w:sz w:val="24"/>
          <w:szCs w:val="24"/>
        </w:rPr>
        <w:t xml:space="preserve"> проекта</w:t>
      </w:r>
    </w:p>
    <w:p w14:paraId="4FC201CB" w14:textId="7D39DCFB" w:rsidR="00DF3BC6" w:rsidRPr="00E2731F" w:rsidRDefault="00DF3BC6" w:rsidP="00D433E5">
      <w:pPr>
        <w:pStyle w:val="a4"/>
        <w:numPr>
          <w:ilvl w:val="0"/>
          <w:numId w:val="3"/>
        </w:numPr>
        <w:spacing w:before="0" w:beforeAutospacing="0" w:after="0" w:afterAutospacing="0"/>
        <w:ind w:left="0" w:firstLine="709"/>
        <w:jc w:val="both"/>
      </w:pPr>
      <w:r w:rsidRPr="00E2731F">
        <w:t>Производственный риск может быть связан с сокращением объема производства и реализации продукции вследствие отсутствия зернового сырья из-за резкого снижения урожая или выхода из строя по техническим причинам производственных мощностей; плохого технического состояния оборудования, нарушения технологического режима по субъективным причинам; повышением материальных затрат из-за перерасхода сырья, материалов, топлива, энергии.</w:t>
      </w:r>
    </w:p>
    <w:p w14:paraId="60CBA73B" w14:textId="77777777" w:rsidR="00DF3BC6" w:rsidRPr="00E2731F" w:rsidRDefault="00DF3BC6" w:rsidP="00D433E5">
      <w:pPr>
        <w:pStyle w:val="a4"/>
        <w:numPr>
          <w:ilvl w:val="0"/>
          <w:numId w:val="3"/>
        </w:numPr>
        <w:spacing w:before="0" w:beforeAutospacing="0" w:after="0" w:afterAutospacing="0"/>
        <w:ind w:left="0" w:firstLine="709"/>
        <w:jc w:val="both"/>
      </w:pPr>
      <w:r w:rsidRPr="00E2731F">
        <w:t>Коммерческий риск возникает в процессе реализации произведенной продукции или приобретения мукомольным предприятием необходимых материально-технических и сырьевых ресурсов. Он может быть вызван:</w:t>
      </w:r>
    </w:p>
    <w:p w14:paraId="7FDB5E24" w14:textId="77777777" w:rsidR="00DF3BC6" w:rsidRPr="00E2731F" w:rsidRDefault="00DF3BC6" w:rsidP="00E2731F">
      <w:pPr>
        <w:pStyle w:val="a4"/>
        <w:spacing w:before="0" w:beforeAutospacing="0" w:after="0" w:afterAutospacing="0"/>
        <w:ind w:firstLine="709"/>
        <w:jc w:val="both"/>
      </w:pPr>
      <w:r w:rsidRPr="00E2731F">
        <w:t>снижением цен, по которым намечалось реализовывать произведенную продукцию, вследствие изменения рыночной конъюнктуры;</w:t>
      </w:r>
    </w:p>
    <w:p w14:paraId="1DB797DF" w14:textId="77777777" w:rsidR="00DF3BC6" w:rsidRPr="00E2731F" w:rsidRDefault="00DF3BC6" w:rsidP="00E2731F">
      <w:pPr>
        <w:pStyle w:val="a4"/>
        <w:spacing w:before="0" w:beforeAutospacing="0" w:after="0" w:afterAutospacing="0"/>
        <w:ind w:firstLine="709"/>
        <w:jc w:val="both"/>
      </w:pPr>
      <w:r w:rsidRPr="00E2731F">
        <w:t>повышением цен на приобретаемые материально-технические ресурсы и услуги и зерновое сырье по причине повышения тарифов на электроэнергию, горюче-смазочные материалы, оборудование, запасные части и др.;</w:t>
      </w:r>
    </w:p>
    <w:p w14:paraId="274A052E" w14:textId="77777777" w:rsidR="00DF3BC6" w:rsidRPr="00E2731F" w:rsidRDefault="00DF3BC6" w:rsidP="00E2731F">
      <w:pPr>
        <w:pStyle w:val="a4"/>
        <w:spacing w:before="0" w:beforeAutospacing="0" w:after="0" w:afterAutospacing="0"/>
        <w:ind w:firstLine="709"/>
        <w:jc w:val="both"/>
      </w:pPr>
      <w:r w:rsidRPr="00E2731F">
        <w:t>превышением издержек обращения в результате увеличения транспортных тарифов, введения новых повышенных пошлин;</w:t>
      </w:r>
    </w:p>
    <w:p w14:paraId="5DB56DE8" w14:textId="77777777" w:rsidR="00DF3BC6" w:rsidRPr="00E2731F" w:rsidRDefault="00DF3BC6" w:rsidP="00E2731F">
      <w:pPr>
        <w:pStyle w:val="a4"/>
        <w:spacing w:before="0" w:beforeAutospacing="0" w:after="0" w:afterAutospacing="0"/>
        <w:ind w:firstLine="709"/>
        <w:jc w:val="both"/>
      </w:pPr>
      <w:r w:rsidRPr="00E2731F">
        <w:t>потерей или снижением качества продукции в процессе обращения, а также хищением при транспортировке.</w:t>
      </w:r>
    </w:p>
    <w:p w14:paraId="14463FF7" w14:textId="77777777" w:rsidR="00DF3BC6" w:rsidRPr="00E2731F" w:rsidRDefault="00DF3BC6" w:rsidP="00D433E5">
      <w:pPr>
        <w:pStyle w:val="a4"/>
        <w:numPr>
          <w:ilvl w:val="0"/>
          <w:numId w:val="3"/>
        </w:numPr>
        <w:spacing w:before="0" w:beforeAutospacing="0" w:after="0" w:afterAutospacing="0"/>
        <w:ind w:left="0" w:firstLine="709"/>
        <w:jc w:val="both"/>
      </w:pPr>
      <w:r w:rsidRPr="00E2731F">
        <w:t>Финансовые риски связаны с проведением финансово-кредитной, налоговой, валютной, инвестиционной политики как государства в целом, так и самого мукомольного предприятия. С государственной политикой связаны возможное изменение курса ценных бумаг, денег, валюты, ограничения на валютно-денежные операции, увеличение процентной ставки за кредит, повышение и введение новых налоговых платежей, инфляция и др.</w:t>
      </w:r>
    </w:p>
    <w:p w14:paraId="6610A2AC" w14:textId="55009F49" w:rsidR="00DF3BC6" w:rsidRPr="00E2731F" w:rsidRDefault="00951CC8" w:rsidP="00D433E5">
      <w:pPr>
        <w:pStyle w:val="a4"/>
        <w:numPr>
          <w:ilvl w:val="0"/>
          <w:numId w:val="3"/>
        </w:numPr>
        <w:spacing w:before="0" w:beforeAutospacing="0" w:after="0" w:afterAutospacing="0"/>
        <w:ind w:left="0" w:firstLine="709"/>
        <w:jc w:val="both"/>
      </w:pPr>
      <w:r w:rsidRPr="00E2731F">
        <w:t>Р</w:t>
      </w:r>
      <w:r w:rsidR="00DF3BC6" w:rsidRPr="00E2731F">
        <w:t>иск неплатежа за поставленную продукцию вследствие неплатежеспособности покупателя</w:t>
      </w:r>
      <w:r w:rsidRPr="00E2731F">
        <w:t>.</w:t>
      </w:r>
    </w:p>
    <w:p w14:paraId="0313324F" w14:textId="68447DFA" w:rsidR="00A1189C" w:rsidRDefault="00A1189C" w:rsidP="007545C6">
      <w:pPr>
        <w:spacing w:after="0" w:line="240" w:lineRule="auto"/>
        <w:ind w:firstLine="709"/>
        <w:jc w:val="both"/>
        <w:rPr>
          <w:rFonts w:ascii="Times New Roman" w:hAnsi="Times New Roman" w:cs="Times New Roman"/>
          <w:sz w:val="24"/>
          <w:szCs w:val="24"/>
        </w:rPr>
      </w:pPr>
    </w:p>
    <w:p w14:paraId="26A1DADB" w14:textId="2A55C0C7" w:rsidR="004B1992" w:rsidRDefault="004B1992" w:rsidP="007545C6">
      <w:pPr>
        <w:spacing w:after="0" w:line="240" w:lineRule="auto"/>
        <w:ind w:firstLine="709"/>
        <w:jc w:val="both"/>
        <w:rPr>
          <w:rFonts w:ascii="Times New Roman" w:hAnsi="Times New Roman" w:cs="Times New Roman"/>
          <w:sz w:val="24"/>
          <w:szCs w:val="24"/>
        </w:rPr>
      </w:pPr>
    </w:p>
    <w:p w14:paraId="59E9C839" w14:textId="77777777" w:rsidR="004B1992" w:rsidRDefault="004B1992" w:rsidP="007545C6">
      <w:pPr>
        <w:spacing w:after="0" w:line="240" w:lineRule="auto"/>
        <w:ind w:firstLine="709"/>
        <w:jc w:val="both"/>
        <w:rPr>
          <w:rFonts w:ascii="Times New Roman" w:hAnsi="Times New Roman" w:cs="Times New Roman"/>
          <w:sz w:val="24"/>
          <w:szCs w:val="24"/>
        </w:rPr>
        <w:sectPr w:rsidR="004B1992">
          <w:pgSz w:w="11906" w:h="16838"/>
          <w:pgMar w:top="1134" w:right="850" w:bottom="1134" w:left="1701" w:header="708" w:footer="708" w:gutter="0"/>
          <w:cols w:space="708"/>
          <w:docGrid w:linePitch="360"/>
        </w:sectPr>
      </w:pPr>
    </w:p>
    <w:p w14:paraId="07AD4BC5" w14:textId="77777777" w:rsidR="004B1992" w:rsidRPr="007B5459" w:rsidRDefault="004B1992" w:rsidP="004B1992">
      <w:pPr>
        <w:pStyle w:val="a3"/>
        <w:numPr>
          <w:ilvl w:val="0"/>
          <w:numId w:val="1"/>
        </w:numPr>
        <w:spacing w:after="0" w:line="240" w:lineRule="auto"/>
        <w:ind w:left="0" w:firstLine="709"/>
        <w:jc w:val="both"/>
        <w:rPr>
          <w:rFonts w:ascii="Times New Roman" w:hAnsi="Times New Roman" w:cs="Times New Roman"/>
          <w:b/>
          <w:bCs/>
          <w:sz w:val="24"/>
          <w:szCs w:val="24"/>
        </w:rPr>
      </w:pPr>
      <w:r w:rsidRPr="007B5459">
        <w:rPr>
          <w:rFonts w:ascii="Times New Roman" w:hAnsi="Times New Roman" w:cs="Times New Roman"/>
          <w:b/>
          <w:bCs/>
          <w:sz w:val="24"/>
          <w:szCs w:val="24"/>
        </w:rPr>
        <w:lastRenderedPageBreak/>
        <w:t xml:space="preserve">Финансовый план </w:t>
      </w:r>
    </w:p>
    <w:p w14:paraId="1E406B9B" w14:textId="54FD59EA"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bookmarkStart w:id="5" w:name="_Hlk168501313"/>
      <w:r w:rsidRPr="007B5459">
        <w:rPr>
          <w:rFonts w:ascii="Times New Roman" w:eastAsia="Times New Roman" w:hAnsi="Times New Roman" w:cs="Times New Roman"/>
          <w:sz w:val="24"/>
          <w:szCs w:val="24"/>
          <w:u w:val="single"/>
          <w:lang w:eastAsia="ru-RU"/>
        </w:rPr>
        <w:t xml:space="preserve">Выручка от реализации, тыс. руб. </w:t>
      </w:r>
    </w:p>
    <w:tbl>
      <w:tblPr>
        <w:tblW w:w="14626" w:type="dxa"/>
        <w:tblLook w:val="04A0" w:firstRow="1" w:lastRow="0" w:firstColumn="1" w:lastColumn="0" w:noHBand="0" w:noVBand="1"/>
      </w:tblPr>
      <w:tblGrid>
        <w:gridCol w:w="4013"/>
        <w:gridCol w:w="1004"/>
        <w:gridCol w:w="717"/>
        <w:gridCol w:w="717"/>
        <w:gridCol w:w="860"/>
        <w:gridCol w:w="861"/>
        <w:gridCol w:w="1004"/>
        <w:gridCol w:w="860"/>
        <w:gridCol w:w="1005"/>
        <w:gridCol w:w="860"/>
        <w:gridCol w:w="861"/>
        <w:gridCol w:w="860"/>
        <w:gridCol w:w="1004"/>
      </w:tblGrid>
      <w:tr w:rsidR="00C235E8" w:rsidRPr="00C235E8" w14:paraId="68249E8C" w14:textId="77777777" w:rsidTr="00C235E8">
        <w:trPr>
          <w:trHeight w:val="432"/>
        </w:trPr>
        <w:tc>
          <w:tcPr>
            <w:tcW w:w="40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5"/>
          <w:p w14:paraId="55938B5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 xml:space="preserve">Строка </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1855681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Ед. изм.</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1F86176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2025</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763C082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2026</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7812B70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2027</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0104A48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2028</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2A284A7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2029</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66BDDAB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2030</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14:paraId="1C7CDD9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2031</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7D4D94B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2032</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244F066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2033</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06B6444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2034</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14:paraId="19658ED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ИТОГО</w:t>
            </w:r>
          </w:p>
        </w:tc>
      </w:tr>
      <w:tr w:rsidR="00C235E8" w:rsidRPr="00C235E8" w14:paraId="1FACCD75" w14:textId="77777777"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14:paraId="5FE34AA8" w14:textId="77777777"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Мука высший сорт</w:t>
            </w:r>
          </w:p>
        </w:tc>
        <w:tc>
          <w:tcPr>
            <w:tcW w:w="1004" w:type="dxa"/>
            <w:tcBorders>
              <w:top w:val="nil"/>
              <w:left w:val="nil"/>
              <w:bottom w:val="single" w:sz="4" w:space="0" w:color="auto"/>
              <w:right w:val="single" w:sz="4" w:space="0" w:color="auto"/>
            </w:tcBorders>
            <w:shd w:val="clear" w:color="auto" w:fill="auto"/>
            <w:noWrap/>
            <w:vAlign w:val="center"/>
            <w:hideMark/>
          </w:tcPr>
          <w:p w14:paraId="2DB3FB27" w14:textId="38E64C82"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717" w:type="dxa"/>
            <w:tcBorders>
              <w:top w:val="nil"/>
              <w:left w:val="nil"/>
              <w:bottom w:val="single" w:sz="4" w:space="0" w:color="auto"/>
              <w:right w:val="single" w:sz="4" w:space="0" w:color="auto"/>
            </w:tcBorders>
            <w:shd w:val="clear" w:color="auto" w:fill="auto"/>
            <w:noWrap/>
            <w:vAlign w:val="center"/>
            <w:hideMark/>
          </w:tcPr>
          <w:p w14:paraId="6CB6E520" w14:textId="7611D6B0"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717" w:type="dxa"/>
            <w:tcBorders>
              <w:top w:val="nil"/>
              <w:left w:val="nil"/>
              <w:bottom w:val="single" w:sz="4" w:space="0" w:color="auto"/>
              <w:right w:val="single" w:sz="4" w:space="0" w:color="auto"/>
            </w:tcBorders>
            <w:shd w:val="clear" w:color="auto" w:fill="auto"/>
            <w:noWrap/>
            <w:vAlign w:val="center"/>
            <w:hideMark/>
          </w:tcPr>
          <w:p w14:paraId="3F80F449" w14:textId="2566185F"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1287181" w14:textId="58C1C6DB"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861" w:type="dxa"/>
            <w:tcBorders>
              <w:top w:val="nil"/>
              <w:left w:val="nil"/>
              <w:bottom w:val="single" w:sz="4" w:space="0" w:color="auto"/>
              <w:right w:val="single" w:sz="4" w:space="0" w:color="auto"/>
            </w:tcBorders>
            <w:shd w:val="clear" w:color="auto" w:fill="auto"/>
            <w:noWrap/>
            <w:vAlign w:val="center"/>
            <w:hideMark/>
          </w:tcPr>
          <w:p w14:paraId="17974BAA" w14:textId="1CF6B14D"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1004" w:type="dxa"/>
            <w:tcBorders>
              <w:top w:val="nil"/>
              <w:left w:val="nil"/>
              <w:bottom w:val="single" w:sz="4" w:space="0" w:color="auto"/>
              <w:right w:val="single" w:sz="4" w:space="0" w:color="auto"/>
            </w:tcBorders>
            <w:shd w:val="clear" w:color="auto" w:fill="auto"/>
            <w:noWrap/>
            <w:vAlign w:val="center"/>
            <w:hideMark/>
          </w:tcPr>
          <w:p w14:paraId="223E7E85" w14:textId="3EFCA679"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2886BEA" w14:textId="7D8B3F14"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1005" w:type="dxa"/>
            <w:tcBorders>
              <w:top w:val="nil"/>
              <w:left w:val="nil"/>
              <w:bottom w:val="single" w:sz="4" w:space="0" w:color="auto"/>
              <w:right w:val="single" w:sz="4" w:space="0" w:color="auto"/>
            </w:tcBorders>
            <w:shd w:val="clear" w:color="auto" w:fill="auto"/>
            <w:noWrap/>
            <w:vAlign w:val="center"/>
            <w:hideMark/>
          </w:tcPr>
          <w:p w14:paraId="56A0C14E" w14:textId="61FFDB46"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024AA3F" w14:textId="2F8BF3C2"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861" w:type="dxa"/>
            <w:tcBorders>
              <w:top w:val="nil"/>
              <w:left w:val="nil"/>
              <w:bottom w:val="single" w:sz="4" w:space="0" w:color="auto"/>
              <w:right w:val="single" w:sz="4" w:space="0" w:color="auto"/>
            </w:tcBorders>
            <w:shd w:val="clear" w:color="auto" w:fill="auto"/>
            <w:noWrap/>
            <w:vAlign w:val="center"/>
            <w:hideMark/>
          </w:tcPr>
          <w:p w14:paraId="49A415B8" w14:textId="27131F76"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6E1FDCD" w14:textId="23AABE5F"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1004" w:type="dxa"/>
            <w:tcBorders>
              <w:top w:val="nil"/>
              <w:left w:val="nil"/>
              <w:bottom w:val="single" w:sz="4" w:space="0" w:color="auto"/>
              <w:right w:val="single" w:sz="4" w:space="0" w:color="auto"/>
            </w:tcBorders>
            <w:shd w:val="clear" w:color="auto" w:fill="auto"/>
            <w:noWrap/>
            <w:vAlign w:val="center"/>
            <w:hideMark/>
          </w:tcPr>
          <w:p w14:paraId="16D25FAA" w14:textId="68560772"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14:ligatures w14:val="none"/>
              </w:rPr>
            </w:pPr>
          </w:p>
        </w:tc>
      </w:tr>
      <w:tr w:rsidR="00C235E8" w:rsidRPr="00C235E8" w14:paraId="020C7AD7" w14:textId="77777777"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14:paraId="4352CD08" w14:textId="77777777" w:rsidR="00C235E8" w:rsidRPr="00C235E8" w:rsidRDefault="00C235E8" w:rsidP="00C235E8">
            <w:pPr>
              <w:spacing w:after="0" w:line="240" w:lineRule="auto"/>
              <w:ind w:firstLineChars="100" w:firstLine="180"/>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объем продаж за период</w:t>
            </w:r>
          </w:p>
        </w:tc>
        <w:tc>
          <w:tcPr>
            <w:tcW w:w="1004" w:type="dxa"/>
            <w:tcBorders>
              <w:top w:val="nil"/>
              <w:left w:val="nil"/>
              <w:bottom w:val="single" w:sz="4" w:space="0" w:color="auto"/>
              <w:right w:val="single" w:sz="4" w:space="0" w:color="auto"/>
            </w:tcBorders>
            <w:shd w:val="clear" w:color="auto" w:fill="auto"/>
            <w:noWrap/>
            <w:vAlign w:val="center"/>
            <w:hideMark/>
          </w:tcPr>
          <w:p w14:paraId="5A90895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тонна</w:t>
            </w:r>
          </w:p>
        </w:tc>
        <w:tc>
          <w:tcPr>
            <w:tcW w:w="717" w:type="dxa"/>
            <w:tcBorders>
              <w:top w:val="nil"/>
              <w:left w:val="nil"/>
              <w:bottom w:val="single" w:sz="4" w:space="0" w:color="auto"/>
              <w:right w:val="single" w:sz="4" w:space="0" w:color="auto"/>
            </w:tcBorders>
            <w:shd w:val="clear" w:color="auto" w:fill="auto"/>
            <w:noWrap/>
            <w:vAlign w:val="center"/>
            <w:hideMark/>
          </w:tcPr>
          <w:p w14:paraId="75F1BBD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717" w:type="dxa"/>
            <w:tcBorders>
              <w:top w:val="nil"/>
              <w:left w:val="nil"/>
              <w:bottom w:val="single" w:sz="4" w:space="0" w:color="auto"/>
              <w:right w:val="single" w:sz="4" w:space="0" w:color="auto"/>
            </w:tcBorders>
            <w:shd w:val="clear" w:color="auto" w:fill="auto"/>
            <w:noWrap/>
            <w:vAlign w:val="center"/>
            <w:hideMark/>
          </w:tcPr>
          <w:p w14:paraId="55C06D9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860" w:type="dxa"/>
            <w:tcBorders>
              <w:top w:val="nil"/>
              <w:left w:val="nil"/>
              <w:bottom w:val="single" w:sz="4" w:space="0" w:color="auto"/>
              <w:right w:val="single" w:sz="4" w:space="0" w:color="auto"/>
            </w:tcBorders>
            <w:shd w:val="clear" w:color="auto" w:fill="auto"/>
            <w:noWrap/>
            <w:vAlign w:val="center"/>
            <w:hideMark/>
          </w:tcPr>
          <w:p w14:paraId="52391A2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17 000</w:t>
            </w:r>
          </w:p>
        </w:tc>
        <w:tc>
          <w:tcPr>
            <w:tcW w:w="861" w:type="dxa"/>
            <w:tcBorders>
              <w:top w:val="nil"/>
              <w:left w:val="nil"/>
              <w:bottom w:val="single" w:sz="4" w:space="0" w:color="auto"/>
              <w:right w:val="single" w:sz="4" w:space="0" w:color="auto"/>
            </w:tcBorders>
            <w:shd w:val="clear" w:color="auto" w:fill="auto"/>
            <w:noWrap/>
            <w:vAlign w:val="center"/>
            <w:hideMark/>
          </w:tcPr>
          <w:p w14:paraId="73AC9A3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21 900</w:t>
            </w:r>
          </w:p>
        </w:tc>
        <w:tc>
          <w:tcPr>
            <w:tcW w:w="1004" w:type="dxa"/>
            <w:tcBorders>
              <w:top w:val="nil"/>
              <w:left w:val="nil"/>
              <w:bottom w:val="single" w:sz="4" w:space="0" w:color="auto"/>
              <w:right w:val="single" w:sz="4" w:space="0" w:color="auto"/>
            </w:tcBorders>
            <w:shd w:val="clear" w:color="auto" w:fill="auto"/>
            <w:noWrap/>
            <w:vAlign w:val="center"/>
            <w:hideMark/>
          </w:tcPr>
          <w:p w14:paraId="3FA5003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21 900</w:t>
            </w:r>
          </w:p>
        </w:tc>
        <w:tc>
          <w:tcPr>
            <w:tcW w:w="860" w:type="dxa"/>
            <w:tcBorders>
              <w:top w:val="nil"/>
              <w:left w:val="nil"/>
              <w:bottom w:val="single" w:sz="4" w:space="0" w:color="auto"/>
              <w:right w:val="single" w:sz="4" w:space="0" w:color="auto"/>
            </w:tcBorders>
            <w:shd w:val="clear" w:color="auto" w:fill="auto"/>
            <w:noWrap/>
            <w:vAlign w:val="center"/>
            <w:hideMark/>
          </w:tcPr>
          <w:p w14:paraId="38069F9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21 900</w:t>
            </w:r>
          </w:p>
        </w:tc>
        <w:tc>
          <w:tcPr>
            <w:tcW w:w="1005" w:type="dxa"/>
            <w:tcBorders>
              <w:top w:val="nil"/>
              <w:left w:val="nil"/>
              <w:bottom w:val="single" w:sz="4" w:space="0" w:color="auto"/>
              <w:right w:val="single" w:sz="4" w:space="0" w:color="auto"/>
            </w:tcBorders>
            <w:shd w:val="clear" w:color="auto" w:fill="auto"/>
            <w:noWrap/>
            <w:vAlign w:val="center"/>
            <w:hideMark/>
          </w:tcPr>
          <w:p w14:paraId="71253A9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21 900</w:t>
            </w:r>
          </w:p>
        </w:tc>
        <w:tc>
          <w:tcPr>
            <w:tcW w:w="860" w:type="dxa"/>
            <w:tcBorders>
              <w:top w:val="nil"/>
              <w:left w:val="nil"/>
              <w:bottom w:val="single" w:sz="4" w:space="0" w:color="auto"/>
              <w:right w:val="single" w:sz="4" w:space="0" w:color="auto"/>
            </w:tcBorders>
            <w:shd w:val="clear" w:color="auto" w:fill="auto"/>
            <w:noWrap/>
            <w:vAlign w:val="center"/>
            <w:hideMark/>
          </w:tcPr>
          <w:p w14:paraId="3C46CCA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21 900</w:t>
            </w:r>
          </w:p>
        </w:tc>
        <w:tc>
          <w:tcPr>
            <w:tcW w:w="861" w:type="dxa"/>
            <w:tcBorders>
              <w:top w:val="nil"/>
              <w:left w:val="nil"/>
              <w:bottom w:val="single" w:sz="4" w:space="0" w:color="auto"/>
              <w:right w:val="single" w:sz="4" w:space="0" w:color="auto"/>
            </w:tcBorders>
            <w:shd w:val="clear" w:color="auto" w:fill="auto"/>
            <w:noWrap/>
            <w:vAlign w:val="center"/>
            <w:hideMark/>
          </w:tcPr>
          <w:p w14:paraId="0325723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21 900</w:t>
            </w:r>
          </w:p>
        </w:tc>
        <w:tc>
          <w:tcPr>
            <w:tcW w:w="860" w:type="dxa"/>
            <w:tcBorders>
              <w:top w:val="nil"/>
              <w:left w:val="nil"/>
              <w:bottom w:val="single" w:sz="4" w:space="0" w:color="auto"/>
              <w:right w:val="single" w:sz="4" w:space="0" w:color="auto"/>
            </w:tcBorders>
            <w:shd w:val="clear" w:color="auto" w:fill="auto"/>
            <w:noWrap/>
            <w:vAlign w:val="center"/>
            <w:hideMark/>
          </w:tcPr>
          <w:p w14:paraId="4E9A87A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21 900</w:t>
            </w:r>
          </w:p>
        </w:tc>
        <w:tc>
          <w:tcPr>
            <w:tcW w:w="1004" w:type="dxa"/>
            <w:tcBorders>
              <w:top w:val="nil"/>
              <w:left w:val="nil"/>
              <w:bottom w:val="single" w:sz="4" w:space="0" w:color="auto"/>
              <w:right w:val="single" w:sz="4" w:space="0" w:color="auto"/>
            </w:tcBorders>
            <w:shd w:val="clear" w:color="auto" w:fill="auto"/>
            <w:noWrap/>
            <w:vAlign w:val="center"/>
            <w:hideMark/>
          </w:tcPr>
          <w:p w14:paraId="195236C9" w14:textId="77777777"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14:ligatures w14:val="none"/>
              </w:rPr>
            </w:pPr>
            <w:r w:rsidRPr="00C235E8">
              <w:rPr>
                <w:rFonts w:ascii="Times New Roman" w:eastAsia="Times New Roman" w:hAnsi="Times New Roman" w:cs="Times New Roman"/>
                <w:i/>
                <w:iCs/>
                <w:kern w:val="0"/>
                <w:sz w:val="18"/>
                <w:szCs w:val="18"/>
                <w:lang w:eastAsia="ru-RU"/>
                <w14:ligatures w14:val="none"/>
              </w:rPr>
              <w:t>170 300</w:t>
            </w:r>
          </w:p>
        </w:tc>
      </w:tr>
      <w:tr w:rsidR="00C235E8" w:rsidRPr="00C235E8" w14:paraId="1FE0F0A2" w14:textId="77777777"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14:paraId="33D137F6" w14:textId="77777777" w:rsidR="00C235E8" w:rsidRPr="00C235E8" w:rsidRDefault="00C235E8" w:rsidP="00C235E8">
            <w:pPr>
              <w:spacing w:after="0" w:line="240" w:lineRule="auto"/>
              <w:ind w:firstLineChars="100" w:firstLine="180"/>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цена за единицу (тонна), без НДС</w:t>
            </w:r>
          </w:p>
        </w:tc>
        <w:tc>
          <w:tcPr>
            <w:tcW w:w="1004" w:type="dxa"/>
            <w:tcBorders>
              <w:top w:val="nil"/>
              <w:left w:val="nil"/>
              <w:bottom w:val="single" w:sz="4" w:space="0" w:color="auto"/>
              <w:right w:val="single" w:sz="4" w:space="0" w:color="auto"/>
            </w:tcBorders>
            <w:shd w:val="clear" w:color="auto" w:fill="auto"/>
            <w:noWrap/>
            <w:vAlign w:val="center"/>
            <w:hideMark/>
          </w:tcPr>
          <w:p w14:paraId="7C5CB880"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тыс. руб.</w:t>
            </w:r>
          </w:p>
        </w:tc>
        <w:tc>
          <w:tcPr>
            <w:tcW w:w="717" w:type="dxa"/>
            <w:tcBorders>
              <w:top w:val="nil"/>
              <w:left w:val="nil"/>
              <w:bottom w:val="single" w:sz="4" w:space="0" w:color="auto"/>
              <w:right w:val="single" w:sz="4" w:space="0" w:color="auto"/>
            </w:tcBorders>
            <w:shd w:val="clear" w:color="auto" w:fill="auto"/>
            <w:noWrap/>
            <w:vAlign w:val="center"/>
            <w:hideMark/>
          </w:tcPr>
          <w:p w14:paraId="0C1EF91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16,36</w:t>
            </w:r>
          </w:p>
        </w:tc>
        <w:tc>
          <w:tcPr>
            <w:tcW w:w="717" w:type="dxa"/>
            <w:tcBorders>
              <w:top w:val="nil"/>
              <w:left w:val="nil"/>
              <w:bottom w:val="single" w:sz="4" w:space="0" w:color="auto"/>
              <w:right w:val="single" w:sz="4" w:space="0" w:color="auto"/>
            </w:tcBorders>
            <w:shd w:val="clear" w:color="auto" w:fill="auto"/>
            <w:noWrap/>
            <w:vAlign w:val="center"/>
            <w:hideMark/>
          </w:tcPr>
          <w:p w14:paraId="1B45D0A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17,18</w:t>
            </w:r>
          </w:p>
        </w:tc>
        <w:tc>
          <w:tcPr>
            <w:tcW w:w="860" w:type="dxa"/>
            <w:tcBorders>
              <w:top w:val="nil"/>
              <w:left w:val="nil"/>
              <w:bottom w:val="single" w:sz="4" w:space="0" w:color="auto"/>
              <w:right w:val="single" w:sz="4" w:space="0" w:color="auto"/>
            </w:tcBorders>
            <w:shd w:val="clear" w:color="auto" w:fill="auto"/>
            <w:noWrap/>
            <w:vAlign w:val="center"/>
            <w:hideMark/>
          </w:tcPr>
          <w:p w14:paraId="60634BF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17,87</w:t>
            </w:r>
          </w:p>
        </w:tc>
        <w:tc>
          <w:tcPr>
            <w:tcW w:w="861" w:type="dxa"/>
            <w:tcBorders>
              <w:top w:val="nil"/>
              <w:left w:val="nil"/>
              <w:bottom w:val="single" w:sz="4" w:space="0" w:color="auto"/>
              <w:right w:val="single" w:sz="4" w:space="0" w:color="auto"/>
            </w:tcBorders>
            <w:shd w:val="clear" w:color="auto" w:fill="auto"/>
            <w:noWrap/>
            <w:vAlign w:val="center"/>
            <w:hideMark/>
          </w:tcPr>
          <w:p w14:paraId="5C66621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18,58</w:t>
            </w:r>
          </w:p>
        </w:tc>
        <w:tc>
          <w:tcPr>
            <w:tcW w:w="1004" w:type="dxa"/>
            <w:tcBorders>
              <w:top w:val="nil"/>
              <w:left w:val="nil"/>
              <w:bottom w:val="single" w:sz="4" w:space="0" w:color="auto"/>
              <w:right w:val="single" w:sz="4" w:space="0" w:color="auto"/>
            </w:tcBorders>
            <w:shd w:val="clear" w:color="auto" w:fill="auto"/>
            <w:noWrap/>
            <w:vAlign w:val="center"/>
            <w:hideMark/>
          </w:tcPr>
          <w:p w14:paraId="5ECE66B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19,33</w:t>
            </w:r>
          </w:p>
        </w:tc>
        <w:tc>
          <w:tcPr>
            <w:tcW w:w="860" w:type="dxa"/>
            <w:tcBorders>
              <w:top w:val="nil"/>
              <w:left w:val="nil"/>
              <w:bottom w:val="single" w:sz="4" w:space="0" w:color="auto"/>
              <w:right w:val="single" w:sz="4" w:space="0" w:color="auto"/>
            </w:tcBorders>
            <w:shd w:val="clear" w:color="auto" w:fill="auto"/>
            <w:noWrap/>
            <w:vAlign w:val="center"/>
            <w:hideMark/>
          </w:tcPr>
          <w:p w14:paraId="2F46A00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20,10</w:t>
            </w:r>
          </w:p>
        </w:tc>
        <w:tc>
          <w:tcPr>
            <w:tcW w:w="1005" w:type="dxa"/>
            <w:tcBorders>
              <w:top w:val="nil"/>
              <w:left w:val="nil"/>
              <w:bottom w:val="single" w:sz="4" w:space="0" w:color="auto"/>
              <w:right w:val="single" w:sz="4" w:space="0" w:color="auto"/>
            </w:tcBorders>
            <w:shd w:val="clear" w:color="auto" w:fill="auto"/>
            <w:noWrap/>
            <w:vAlign w:val="center"/>
            <w:hideMark/>
          </w:tcPr>
          <w:p w14:paraId="4376969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20,90</w:t>
            </w:r>
          </w:p>
        </w:tc>
        <w:tc>
          <w:tcPr>
            <w:tcW w:w="860" w:type="dxa"/>
            <w:tcBorders>
              <w:top w:val="nil"/>
              <w:left w:val="nil"/>
              <w:bottom w:val="single" w:sz="4" w:space="0" w:color="auto"/>
              <w:right w:val="single" w:sz="4" w:space="0" w:color="auto"/>
            </w:tcBorders>
            <w:shd w:val="clear" w:color="auto" w:fill="auto"/>
            <w:noWrap/>
            <w:vAlign w:val="center"/>
            <w:hideMark/>
          </w:tcPr>
          <w:p w14:paraId="377D165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21,74</w:t>
            </w:r>
          </w:p>
        </w:tc>
        <w:tc>
          <w:tcPr>
            <w:tcW w:w="861" w:type="dxa"/>
            <w:tcBorders>
              <w:top w:val="nil"/>
              <w:left w:val="nil"/>
              <w:bottom w:val="single" w:sz="4" w:space="0" w:color="auto"/>
              <w:right w:val="single" w:sz="4" w:space="0" w:color="auto"/>
            </w:tcBorders>
            <w:shd w:val="clear" w:color="auto" w:fill="auto"/>
            <w:noWrap/>
            <w:vAlign w:val="center"/>
            <w:hideMark/>
          </w:tcPr>
          <w:p w14:paraId="54CE295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22,61</w:t>
            </w:r>
          </w:p>
        </w:tc>
        <w:tc>
          <w:tcPr>
            <w:tcW w:w="860" w:type="dxa"/>
            <w:tcBorders>
              <w:top w:val="nil"/>
              <w:left w:val="nil"/>
              <w:bottom w:val="single" w:sz="4" w:space="0" w:color="auto"/>
              <w:right w:val="single" w:sz="4" w:space="0" w:color="auto"/>
            </w:tcBorders>
            <w:shd w:val="clear" w:color="auto" w:fill="auto"/>
            <w:noWrap/>
            <w:vAlign w:val="center"/>
            <w:hideMark/>
          </w:tcPr>
          <w:p w14:paraId="041501D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23,51</w:t>
            </w:r>
          </w:p>
        </w:tc>
        <w:tc>
          <w:tcPr>
            <w:tcW w:w="1004" w:type="dxa"/>
            <w:tcBorders>
              <w:top w:val="nil"/>
              <w:left w:val="nil"/>
              <w:bottom w:val="single" w:sz="4" w:space="0" w:color="auto"/>
              <w:right w:val="single" w:sz="4" w:space="0" w:color="auto"/>
            </w:tcBorders>
            <w:shd w:val="clear" w:color="auto" w:fill="auto"/>
            <w:noWrap/>
            <w:vAlign w:val="center"/>
            <w:hideMark/>
          </w:tcPr>
          <w:p w14:paraId="34F46C06" w14:textId="47687E73"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14:ligatures w14:val="none"/>
              </w:rPr>
            </w:pPr>
          </w:p>
        </w:tc>
      </w:tr>
      <w:tr w:rsidR="00C235E8" w:rsidRPr="00C235E8" w14:paraId="6532B154" w14:textId="77777777"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14:paraId="137C3126" w14:textId="77777777" w:rsidR="00C235E8" w:rsidRPr="00C235E8" w:rsidRDefault="00C235E8" w:rsidP="00C235E8">
            <w:pPr>
              <w:spacing w:after="0" w:line="240" w:lineRule="auto"/>
              <w:ind w:firstLineChars="100" w:firstLine="180"/>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выручка от реализации, без НДС</w:t>
            </w:r>
          </w:p>
        </w:tc>
        <w:tc>
          <w:tcPr>
            <w:tcW w:w="1004" w:type="dxa"/>
            <w:tcBorders>
              <w:top w:val="nil"/>
              <w:left w:val="nil"/>
              <w:bottom w:val="single" w:sz="4" w:space="0" w:color="auto"/>
              <w:right w:val="single" w:sz="4" w:space="0" w:color="auto"/>
            </w:tcBorders>
            <w:shd w:val="clear" w:color="auto" w:fill="auto"/>
            <w:noWrap/>
            <w:vAlign w:val="center"/>
            <w:hideMark/>
          </w:tcPr>
          <w:p w14:paraId="1E763E6C"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тыс. руб.</w:t>
            </w:r>
          </w:p>
        </w:tc>
        <w:tc>
          <w:tcPr>
            <w:tcW w:w="717" w:type="dxa"/>
            <w:tcBorders>
              <w:top w:val="nil"/>
              <w:left w:val="nil"/>
              <w:bottom w:val="single" w:sz="4" w:space="0" w:color="auto"/>
              <w:right w:val="single" w:sz="4" w:space="0" w:color="auto"/>
            </w:tcBorders>
            <w:shd w:val="clear" w:color="auto" w:fill="auto"/>
            <w:noWrap/>
            <w:vAlign w:val="center"/>
            <w:hideMark/>
          </w:tcPr>
          <w:p w14:paraId="394570E1"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717" w:type="dxa"/>
            <w:tcBorders>
              <w:top w:val="nil"/>
              <w:left w:val="nil"/>
              <w:bottom w:val="single" w:sz="4" w:space="0" w:color="auto"/>
              <w:right w:val="single" w:sz="4" w:space="0" w:color="auto"/>
            </w:tcBorders>
            <w:shd w:val="clear" w:color="auto" w:fill="auto"/>
            <w:noWrap/>
            <w:vAlign w:val="center"/>
            <w:hideMark/>
          </w:tcPr>
          <w:p w14:paraId="380831B1"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860" w:type="dxa"/>
            <w:tcBorders>
              <w:top w:val="nil"/>
              <w:left w:val="nil"/>
              <w:bottom w:val="single" w:sz="4" w:space="0" w:color="auto"/>
              <w:right w:val="single" w:sz="4" w:space="0" w:color="auto"/>
            </w:tcBorders>
            <w:shd w:val="clear" w:color="auto" w:fill="auto"/>
            <w:noWrap/>
            <w:vAlign w:val="center"/>
            <w:hideMark/>
          </w:tcPr>
          <w:p w14:paraId="2D6737DB"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303 775</w:t>
            </w:r>
          </w:p>
        </w:tc>
        <w:tc>
          <w:tcPr>
            <w:tcW w:w="861" w:type="dxa"/>
            <w:tcBorders>
              <w:top w:val="nil"/>
              <w:left w:val="nil"/>
              <w:bottom w:val="single" w:sz="4" w:space="0" w:color="auto"/>
              <w:right w:val="single" w:sz="4" w:space="0" w:color="auto"/>
            </w:tcBorders>
            <w:shd w:val="clear" w:color="auto" w:fill="auto"/>
            <w:noWrap/>
            <w:vAlign w:val="center"/>
            <w:hideMark/>
          </w:tcPr>
          <w:p w14:paraId="6BD69D41"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406 986</w:t>
            </w:r>
          </w:p>
        </w:tc>
        <w:tc>
          <w:tcPr>
            <w:tcW w:w="1004" w:type="dxa"/>
            <w:tcBorders>
              <w:top w:val="nil"/>
              <w:left w:val="nil"/>
              <w:bottom w:val="single" w:sz="4" w:space="0" w:color="auto"/>
              <w:right w:val="single" w:sz="4" w:space="0" w:color="auto"/>
            </w:tcBorders>
            <w:shd w:val="clear" w:color="auto" w:fill="auto"/>
            <w:noWrap/>
            <w:vAlign w:val="center"/>
            <w:hideMark/>
          </w:tcPr>
          <w:p w14:paraId="235BB882"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423 266</w:t>
            </w:r>
          </w:p>
        </w:tc>
        <w:tc>
          <w:tcPr>
            <w:tcW w:w="860" w:type="dxa"/>
            <w:tcBorders>
              <w:top w:val="nil"/>
              <w:left w:val="nil"/>
              <w:bottom w:val="single" w:sz="4" w:space="0" w:color="auto"/>
              <w:right w:val="single" w:sz="4" w:space="0" w:color="auto"/>
            </w:tcBorders>
            <w:shd w:val="clear" w:color="auto" w:fill="auto"/>
            <w:noWrap/>
            <w:vAlign w:val="center"/>
            <w:hideMark/>
          </w:tcPr>
          <w:p w14:paraId="10C20A4D"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440 197</w:t>
            </w:r>
          </w:p>
        </w:tc>
        <w:tc>
          <w:tcPr>
            <w:tcW w:w="1005" w:type="dxa"/>
            <w:tcBorders>
              <w:top w:val="nil"/>
              <w:left w:val="nil"/>
              <w:bottom w:val="single" w:sz="4" w:space="0" w:color="auto"/>
              <w:right w:val="single" w:sz="4" w:space="0" w:color="auto"/>
            </w:tcBorders>
            <w:shd w:val="clear" w:color="auto" w:fill="auto"/>
            <w:noWrap/>
            <w:vAlign w:val="center"/>
            <w:hideMark/>
          </w:tcPr>
          <w:p w14:paraId="7F11F2DA"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457 804</w:t>
            </w:r>
          </w:p>
        </w:tc>
        <w:tc>
          <w:tcPr>
            <w:tcW w:w="860" w:type="dxa"/>
            <w:tcBorders>
              <w:top w:val="nil"/>
              <w:left w:val="nil"/>
              <w:bottom w:val="single" w:sz="4" w:space="0" w:color="auto"/>
              <w:right w:val="single" w:sz="4" w:space="0" w:color="auto"/>
            </w:tcBorders>
            <w:shd w:val="clear" w:color="auto" w:fill="auto"/>
            <w:noWrap/>
            <w:vAlign w:val="center"/>
            <w:hideMark/>
          </w:tcPr>
          <w:p w14:paraId="6E9E8EF4"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476 117</w:t>
            </w:r>
          </w:p>
        </w:tc>
        <w:tc>
          <w:tcPr>
            <w:tcW w:w="861" w:type="dxa"/>
            <w:tcBorders>
              <w:top w:val="nil"/>
              <w:left w:val="nil"/>
              <w:bottom w:val="single" w:sz="4" w:space="0" w:color="auto"/>
              <w:right w:val="single" w:sz="4" w:space="0" w:color="auto"/>
            </w:tcBorders>
            <w:shd w:val="clear" w:color="auto" w:fill="auto"/>
            <w:noWrap/>
            <w:vAlign w:val="center"/>
            <w:hideMark/>
          </w:tcPr>
          <w:p w14:paraId="53DF06EC"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495 161</w:t>
            </w:r>
          </w:p>
        </w:tc>
        <w:tc>
          <w:tcPr>
            <w:tcW w:w="860" w:type="dxa"/>
            <w:tcBorders>
              <w:top w:val="nil"/>
              <w:left w:val="nil"/>
              <w:bottom w:val="single" w:sz="4" w:space="0" w:color="auto"/>
              <w:right w:val="single" w:sz="4" w:space="0" w:color="auto"/>
            </w:tcBorders>
            <w:shd w:val="clear" w:color="auto" w:fill="auto"/>
            <w:noWrap/>
            <w:vAlign w:val="center"/>
            <w:hideMark/>
          </w:tcPr>
          <w:p w14:paraId="2E19754F"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514 968</w:t>
            </w:r>
          </w:p>
        </w:tc>
        <w:tc>
          <w:tcPr>
            <w:tcW w:w="1004" w:type="dxa"/>
            <w:tcBorders>
              <w:top w:val="nil"/>
              <w:left w:val="nil"/>
              <w:bottom w:val="single" w:sz="4" w:space="0" w:color="auto"/>
              <w:right w:val="single" w:sz="4" w:space="0" w:color="auto"/>
            </w:tcBorders>
            <w:shd w:val="clear" w:color="auto" w:fill="auto"/>
            <w:noWrap/>
            <w:vAlign w:val="center"/>
            <w:hideMark/>
          </w:tcPr>
          <w:p w14:paraId="21B62EEB" w14:textId="77777777"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14:ligatures w14:val="none"/>
              </w:rPr>
            </w:pPr>
            <w:r w:rsidRPr="00C235E8">
              <w:rPr>
                <w:rFonts w:ascii="Times New Roman" w:eastAsia="Times New Roman" w:hAnsi="Times New Roman" w:cs="Times New Roman"/>
                <w:i/>
                <w:iCs/>
                <w:kern w:val="0"/>
                <w:sz w:val="18"/>
                <w:szCs w:val="18"/>
                <w:lang w:eastAsia="ru-RU"/>
                <w14:ligatures w14:val="none"/>
              </w:rPr>
              <w:t>3 518 273</w:t>
            </w:r>
          </w:p>
        </w:tc>
      </w:tr>
      <w:tr w:rsidR="00C235E8" w:rsidRPr="00C235E8" w14:paraId="6B520548" w14:textId="77777777"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14:paraId="64C9DA0D" w14:textId="77777777"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Отруби</w:t>
            </w:r>
          </w:p>
        </w:tc>
        <w:tc>
          <w:tcPr>
            <w:tcW w:w="1004" w:type="dxa"/>
            <w:tcBorders>
              <w:top w:val="nil"/>
              <w:left w:val="nil"/>
              <w:bottom w:val="single" w:sz="4" w:space="0" w:color="auto"/>
              <w:right w:val="single" w:sz="4" w:space="0" w:color="auto"/>
            </w:tcBorders>
            <w:shd w:val="clear" w:color="auto" w:fill="auto"/>
            <w:noWrap/>
            <w:vAlign w:val="center"/>
            <w:hideMark/>
          </w:tcPr>
          <w:p w14:paraId="2EBF0C33" w14:textId="0EC7DA0C"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717" w:type="dxa"/>
            <w:tcBorders>
              <w:top w:val="nil"/>
              <w:left w:val="nil"/>
              <w:bottom w:val="single" w:sz="4" w:space="0" w:color="auto"/>
              <w:right w:val="single" w:sz="4" w:space="0" w:color="auto"/>
            </w:tcBorders>
            <w:shd w:val="clear" w:color="auto" w:fill="auto"/>
            <w:noWrap/>
            <w:vAlign w:val="center"/>
            <w:hideMark/>
          </w:tcPr>
          <w:p w14:paraId="7243D472" w14:textId="2404B0CA"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717" w:type="dxa"/>
            <w:tcBorders>
              <w:top w:val="nil"/>
              <w:left w:val="nil"/>
              <w:bottom w:val="single" w:sz="4" w:space="0" w:color="auto"/>
              <w:right w:val="single" w:sz="4" w:space="0" w:color="auto"/>
            </w:tcBorders>
            <w:shd w:val="clear" w:color="auto" w:fill="auto"/>
            <w:noWrap/>
            <w:vAlign w:val="center"/>
            <w:hideMark/>
          </w:tcPr>
          <w:p w14:paraId="2F3A040A" w14:textId="62FEF239"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FB9B964" w14:textId="699F616D"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861" w:type="dxa"/>
            <w:tcBorders>
              <w:top w:val="nil"/>
              <w:left w:val="nil"/>
              <w:bottom w:val="single" w:sz="4" w:space="0" w:color="auto"/>
              <w:right w:val="single" w:sz="4" w:space="0" w:color="auto"/>
            </w:tcBorders>
            <w:shd w:val="clear" w:color="auto" w:fill="auto"/>
            <w:noWrap/>
            <w:vAlign w:val="center"/>
            <w:hideMark/>
          </w:tcPr>
          <w:p w14:paraId="730A0F49" w14:textId="226981F1"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1004" w:type="dxa"/>
            <w:tcBorders>
              <w:top w:val="nil"/>
              <w:left w:val="nil"/>
              <w:bottom w:val="single" w:sz="4" w:space="0" w:color="auto"/>
              <w:right w:val="single" w:sz="4" w:space="0" w:color="auto"/>
            </w:tcBorders>
            <w:shd w:val="clear" w:color="auto" w:fill="auto"/>
            <w:noWrap/>
            <w:vAlign w:val="center"/>
            <w:hideMark/>
          </w:tcPr>
          <w:p w14:paraId="63F95B2E" w14:textId="44AAD13E"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02BD0B2" w14:textId="682A176E"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1005" w:type="dxa"/>
            <w:tcBorders>
              <w:top w:val="nil"/>
              <w:left w:val="nil"/>
              <w:bottom w:val="single" w:sz="4" w:space="0" w:color="auto"/>
              <w:right w:val="single" w:sz="4" w:space="0" w:color="auto"/>
            </w:tcBorders>
            <w:shd w:val="clear" w:color="auto" w:fill="auto"/>
            <w:noWrap/>
            <w:vAlign w:val="center"/>
            <w:hideMark/>
          </w:tcPr>
          <w:p w14:paraId="5BF22676" w14:textId="31D1C3FC"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3BA68FC" w14:textId="57585909"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861" w:type="dxa"/>
            <w:tcBorders>
              <w:top w:val="nil"/>
              <w:left w:val="nil"/>
              <w:bottom w:val="single" w:sz="4" w:space="0" w:color="auto"/>
              <w:right w:val="single" w:sz="4" w:space="0" w:color="auto"/>
            </w:tcBorders>
            <w:shd w:val="clear" w:color="auto" w:fill="auto"/>
            <w:noWrap/>
            <w:vAlign w:val="center"/>
            <w:hideMark/>
          </w:tcPr>
          <w:p w14:paraId="515A8FDF" w14:textId="735C9AD6"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A4E2F76" w14:textId="42AD0B83"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1004" w:type="dxa"/>
            <w:tcBorders>
              <w:top w:val="nil"/>
              <w:left w:val="nil"/>
              <w:bottom w:val="single" w:sz="4" w:space="0" w:color="auto"/>
              <w:right w:val="single" w:sz="4" w:space="0" w:color="auto"/>
            </w:tcBorders>
            <w:shd w:val="clear" w:color="auto" w:fill="auto"/>
            <w:noWrap/>
            <w:vAlign w:val="center"/>
            <w:hideMark/>
          </w:tcPr>
          <w:p w14:paraId="447F865A" w14:textId="039F7F87"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14:ligatures w14:val="none"/>
              </w:rPr>
            </w:pPr>
          </w:p>
        </w:tc>
      </w:tr>
      <w:tr w:rsidR="00C235E8" w:rsidRPr="00C235E8" w14:paraId="04E9D767" w14:textId="77777777"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14:paraId="44A18C26" w14:textId="77777777" w:rsidR="00C235E8" w:rsidRPr="00C235E8" w:rsidRDefault="00C235E8" w:rsidP="00C235E8">
            <w:pPr>
              <w:spacing w:after="0" w:line="240" w:lineRule="auto"/>
              <w:ind w:firstLineChars="100" w:firstLine="180"/>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объем продаж за период</w:t>
            </w:r>
          </w:p>
        </w:tc>
        <w:tc>
          <w:tcPr>
            <w:tcW w:w="1004" w:type="dxa"/>
            <w:tcBorders>
              <w:top w:val="nil"/>
              <w:left w:val="nil"/>
              <w:bottom w:val="single" w:sz="4" w:space="0" w:color="auto"/>
              <w:right w:val="single" w:sz="4" w:space="0" w:color="auto"/>
            </w:tcBorders>
            <w:shd w:val="clear" w:color="auto" w:fill="auto"/>
            <w:noWrap/>
            <w:vAlign w:val="center"/>
            <w:hideMark/>
          </w:tcPr>
          <w:p w14:paraId="048A645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тонна</w:t>
            </w:r>
          </w:p>
        </w:tc>
        <w:tc>
          <w:tcPr>
            <w:tcW w:w="717" w:type="dxa"/>
            <w:tcBorders>
              <w:top w:val="nil"/>
              <w:left w:val="nil"/>
              <w:bottom w:val="single" w:sz="4" w:space="0" w:color="auto"/>
              <w:right w:val="single" w:sz="4" w:space="0" w:color="auto"/>
            </w:tcBorders>
            <w:shd w:val="clear" w:color="auto" w:fill="auto"/>
            <w:noWrap/>
            <w:vAlign w:val="center"/>
            <w:hideMark/>
          </w:tcPr>
          <w:p w14:paraId="4C387C4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717" w:type="dxa"/>
            <w:tcBorders>
              <w:top w:val="nil"/>
              <w:left w:val="nil"/>
              <w:bottom w:val="single" w:sz="4" w:space="0" w:color="auto"/>
              <w:right w:val="single" w:sz="4" w:space="0" w:color="auto"/>
            </w:tcBorders>
            <w:shd w:val="clear" w:color="auto" w:fill="auto"/>
            <w:noWrap/>
            <w:vAlign w:val="center"/>
            <w:hideMark/>
          </w:tcPr>
          <w:p w14:paraId="2E058B3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860" w:type="dxa"/>
            <w:tcBorders>
              <w:top w:val="nil"/>
              <w:left w:val="nil"/>
              <w:bottom w:val="single" w:sz="4" w:space="0" w:color="auto"/>
              <w:right w:val="single" w:sz="4" w:space="0" w:color="auto"/>
            </w:tcBorders>
            <w:shd w:val="clear" w:color="auto" w:fill="auto"/>
            <w:noWrap/>
            <w:vAlign w:val="center"/>
            <w:hideMark/>
          </w:tcPr>
          <w:p w14:paraId="25BB60E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4 250</w:t>
            </w:r>
          </w:p>
        </w:tc>
        <w:tc>
          <w:tcPr>
            <w:tcW w:w="861" w:type="dxa"/>
            <w:tcBorders>
              <w:top w:val="nil"/>
              <w:left w:val="nil"/>
              <w:bottom w:val="single" w:sz="4" w:space="0" w:color="auto"/>
              <w:right w:val="single" w:sz="4" w:space="0" w:color="auto"/>
            </w:tcBorders>
            <w:shd w:val="clear" w:color="auto" w:fill="auto"/>
            <w:noWrap/>
            <w:vAlign w:val="center"/>
            <w:hideMark/>
          </w:tcPr>
          <w:p w14:paraId="20814B2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5 475</w:t>
            </w:r>
          </w:p>
        </w:tc>
        <w:tc>
          <w:tcPr>
            <w:tcW w:w="1004" w:type="dxa"/>
            <w:tcBorders>
              <w:top w:val="nil"/>
              <w:left w:val="nil"/>
              <w:bottom w:val="single" w:sz="4" w:space="0" w:color="auto"/>
              <w:right w:val="single" w:sz="4" w:space="0" w:color="auto"/>
            </w:tcBorders>
            <w:shd w:val="clear" w:color="auto" w:fill="auto"/>
            <w:noWrap/>
            <w:vAlign w:val="center"/>
            <w:hideMark/>
          </w:tcPr>
          <w:p w14:paraId="1B2D94E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5 475</w:t>
            </w:r>
          </w:p>
        </w:tc>
        <w:tc>
          <w:tcPr>
            <w:tcW w:w="860" w:type="dxa"/>
            <w:tcBorders>
              <w:top w:val="nil"/>
              <w:left w:val="nil"/>
              <w:bottom w:val="single" w:sz="4" w:space="0" w:color="auto"/>
              <w:right w:val="single" w:sz="4" w:space="0" w:color="auto"/>
            </w:tcBorders>
            <w:shd w:val="clear" w:color="auto" w:fill="auto"/>
            <w:noWrap/>
            <w:vAlign w:val="center"/>
            <w:hideMark/>
          </w:tcPr>
          <w:p w14:paraId="3EB5309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5 475</w:t>
            </w:r>
          </w:p>
        </w:tc>
        <w:tc>
          <w:tcPr>
            <w:tcW w:w="1005" w:type="dxa"/>
            <w:tcBorders>
              <w:top w:val="nil"/>
              <w:left w:val="nil"/>
              <w:bottom w:val="single" w:sz="4" w:space="0" w:color="auto"/>
              <w:right w:val="single" w:sz="4" w:space="0" w:color="auto"/>
            </w:tcBorders>
            <w:shd w:val="clear" w:color="auto" w:fill="auto"/>
            <w:noWrap/>
            <w:vAlign w:val="center"/>
            <w:hideMark/>
          </w:tcPr>
          <w:p w14:paraId="4814E05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5 475</w:t>
            </w:r>
          </w:p>
        </w:tc>
        <w:tc>
          <w:tcPr>
            <w:tcW w:w="860" w:type="dxa"/>
            <w:tcBorders>
              <w:top w:val="nil"/>
              <w:left w:val="nil"/>
              <w:bottom w:val="single" w:sz="4" w:space="0" w:color="auto"/>
              <w:right w:val="single" w:sz="4" w:space="0" w:color="auto"/>
            </w:tcBorders>
            <w:shd w:val="clear" w:color="auto" w:fill="auto"/>
            <w:noWrap/>
            <w:vAlign w:val="center"/>
            <w:hideMark/>
          </w:tcPr>
          <w:p w14:paraId="63EEAC1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5 475</w:t>
            </w:r>
          </w:p>
        </w:tc>
        <w:tc>
          <w:tcPr>
            <w:tcW w:w="861" w:type="dxa"/>
            <w:tcBorders>
              <w:top w:val="nil"/>
              <w:left w:val="nil"/>
              <w:bottom w:val="single" w:sz="4" w:space="0" w:color="auto"/>
              <w:right w:val="single" w:sz="4" w:space="0" w:color="auto"/>
            </w:tcBorders>
            <w:shd w:val="clear" w:color="auto" w:fill="auto"/>
            <w:noWrap/>
            <w:vAlign w:val="center"/>
            <w:hideMark/>
          </w:tcPr>
          <w:p w14:paraId="564CC35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5 475</w:t>
            </w:r>
          </w:p>
        </w:tc>
        <w:tc>
          <w:tcPr>
            <w:tcW w:w="860" w:type="dxa"/>
            <w:tcBorders>
              <w:top w:val="nil"/>
              <w:left w:val="nil"/>
              <w:bottom w:val="single" w:sz="4" w:space="0" w:color="auto"/>
              <w:right w:val="single" w:sz="4" w:space="0" w:color="auto"/>
            </w:tcBorders>
            <w:shd w:val="clear" w:color="auto" w:fill="auto"/>
            <w:noWrap/>
            <w:vAlign w:val="center"/>
            <w:hideMark/>
          </w:tcPr>
          <w:p w14:paraId="59EE203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5 475</w:t>
            </w:r>
          </w:p>
        </w:tc>
        <w:tc>
          <w:tcPr>
            <w:tcW w:w="1004" w:type="dxa"/>
            <w:tcBorders>
              <w:top w:val="nil"/>
              <w:left w:val="nil"/>
              <w:bottom w:val="single" w:sz="4" w:space="0" w:color="auto"/>
              <w:right w:val="single" w:sz="4" w:space="0" w:color="auto"/>
            </w:tcBorders>
            <w:shd w:val="clear" w:color="auto" w:fill="auto"/>
            <w:noWrap/>
            <w:vAlign w:val="center"/>
            <w:hideMark/>
          </w:tcPr>
          <w:p w14:paraId="1F57C33E" w14:textId="77777777"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14:ligatures w14:val="none"/>
              </w:rPr>
            </w:pPr>
            <w:r w:rsidRPr="00C235E8">
              <w:rPr>
                <w:rFonts w:ascii="Times New Roman" w:eastAsia="Times New Roman" w:hAnsi="Times New Roman" w:cs="Times New Roman"/>
                <w:i/>
                <w:iCs/>
                <w:kern w:val="0"/>
                <w:sz w:val="18"/>
                <w:szCs w:val="18"/>
                <w:lang w:eastAsia="ru-RU"/>
                <w14:ligatures w14:val="none"/>
              </w:rPr>
              <w:t>42 575</w:t>
            </w:r>
          </w:p>
        </w:tc>
      </w:tr>
      <w:tr w:rsidR="00C235E8" w:rsidRPr="00C235E8" w14:paraId="6BDBE84F" w14:textId="77777777"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14:paraId="19F92E89" w14:textId="77777777" w:rsidR="00C235E8" w:rsidRPr="00C235E8" w:rsidRDefault="00C235E8" w:rsidP="00C235E8">
            <w:pPr>
              <w:spacing w:after="0" w:line="240" w:lineRule="auto"/>
              <w:ind w:firstLineChars="100" w:firstLine="180"/>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цена за единицу (тонна), без НДС</w:t>
            </w:r>
          </w:p>
        </w:tc>
        <w:tc>
          <w:tcPr>
            <w:tcW w:w="1004" w:type="dxa"/>
            <w:tcBorders>
              <w:top w:val="nil"/>
              <w:left w:val="nil"/>
              <w:bottom w:val="single" w:sz="4" w:space="0" w:color="auto"/>
              <w:right w:val="single" w:sz="4" w:space="0" w:color="auto"/>
            </w:tcBorders>
            <w:shd w:val="clear" w:color="auto" w:fill="auto"/>
            <w:noWrap/>
            <w:vAlign w:val="center"/>
            <w:hideMark/>
          </w:tcPr>
          <w:p w14:paraId="077B0661"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тыс. руб.</w:t>
            </w:r>
          </w:p>
        </w:tc>
        <w:tc>
          <w:tcPr>
            <w:tcW w:w="717" w:type="dxa"/>
            <w:tcBorders>
              <w:top w:val="nil"/>
              <w:left w:val="nil"/>
              <w:bottom w:val="single" w:sz="4" w:space="0" w:color="auto"/>
              <w:right w:val="single" w:sz="4" w:space="0" w:color="auto"/>
            </w:tcBorders>
            <w:shd w:val="clear" w:color="auto" w:fill="auto"/>
            <w:noWrap/>
            <w:vAlign w:val="center"/>
            <w:hideMark/>
          </w:tcPr>
          <w:p w14:paraId="15B06B1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6,36</w:t>
            </w:r>
          </w:p>
        </w:tc>
        <w:tc>
          <w:tcPr>
            <w:tcW w:w="717" w:type="dxa"/>
            <w:tcBorders>
              <w:top w:val="nil"/>
              <w:left w:val="nil"/>
              <w:bottom w:val="single" w:sz="4" w:space="0" w:color="auto"/>
              <w:right w:val="single" w:sz="4" w:space="0" w:color="auto"/>
            </w:tcBorders>
            <w:shd w:val="clear" w:color="auto" w:fill="auto"/>
            <w:noWrap/>
            <w:vAlign w:val="center"/>
            <w:hideMark/>
          </w:tcPr>
          <w:p w14:paraId="2C091F8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6,68</w:t>
            </w:r>
          </w:p>
        </w:tc>
        <w:tc>
          <w:tcPr>
            <w:tcW w:w="860" w:type="dxa"/>
            <w:tcBorders>
              <w:top w:val="nil"/>
              <w:left w:val="nil"/>
              <w:bottom w:val="single" w:sz="4" w:space="0" w:color="auto"/>
              <w:right w:val="single" w:sz="4" w:space="0" w:color="auto"/>
            </w:tcBorders>
            <w:shd w:val="clear" w:color="auto" w:fill="auto"/>
            <w:noWrap/>
            <w:vAlign w:val="center"/>
            <w:hideMark/>
          </w:tcPr>
          <w:p w14:paraId="750A830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6,95</w:t>
            </w:r>
          </w:p>
        </w:tc>
        <w:tc>
          <w:tcPr>
            <w:tcW w:w="861" w:type="dxa"/>
            <w:tcBorders>
              <w:top w:val="nil"/>
              <w:left w:val="nil"/>
              <w:bottom w:val="single" w:sz="4" w:space="0" w:color="auto"/>
              <w:right w:val="single" w:sz="4" w:space="0" w:color="auto"/>
            </w:tcBorders>
            <w:shd w:val="clear" w:color="auto" w:fill="auto"/>
            <w:noWrap/>
            <w:vAlign w:val="center"/>
            <w:hideMark/>
          </w:tcPr>
          <w:p w14:paraId="2F50DA3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7,23</w:t>
            </w:r>
          </w:p>
        </w:tc>
        <w:tc>
          <w:tcPr>
            <w:tcW w:w="1004" w:type="dxa"/>
            <w:tcBorders>
              <w:top w:val="nil"/>
              <w:left w:val="nil"/>
              <w:bottom w:val="single" w:sz="4" w:space="0" w:color="auto"/>
              <w:right w:val="single" w:sz="4" w:space="0" w:color="auto"/>
            </w:tcBorders>
            <w:shd w:val="clear" w:color="auto" w:fill="auto"/>
            <w:noWrap/>
            <w:vAlign w:val="center"/>
            <w:hideMark/>
          </w:tcPr>
          <w:p w14:paraId="4BCF440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7,52</w:t>
            </w:r>
          </w:p>
        </w:tc>
        <w:tc>
          <w:tcPr>
            <w:tcW w:w="860" w:type="dxa"/>
            <w:tcBorders>
              <w:top w:val="nil"/>
              <w:left w:val="nil"/>
              <w:bottom w:val="single" w:sz="4" w:space="0" w:color="auto"/>
              <w:right w:val="single" w:sz="4" w:space="0" w:color="auto"/>
            </w:tcBorders>
            <w:shd w:val="clear" w:color="auto" w:fill="auto"/>
            <w:noWrap/>
            <w:vAlign w:val="center"/>
            <w:hideMark/>
          </w:tcPr>
          <w:p w14:paraId="697152D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7,82</w:t>
            </w:r>
          </w:p>
        </w:tc>
        <w:tc>
          <w:tcPr>
            <w:tcW w:w="1005" w:type="dxa"/>
            <w:tcBorders>
              <w:top w:val="nil"/>
              <w:left w:val="nil"/>
              <w:bottom w:val="single" w:sz="4" w:space="0" w:color="auto"/>
              <w:right w:val="single" w:sz="4" w:space="0" w:color="auto"/>
            </w:tcBorders>
            <w:shd w:val="clear" w:color="auto" w:fill="auto"/>
            <w:noWrap/>
            <w:vAlign w:val="center"/>
            <w:hideMark/>
          </w:tcPr>
          <w:p w14:paraId="3B834EC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8,13</w:t>
            </w:r>
          </w:p>
        </w:tc>
        <w:tc>
          <w:tcPr>
            <w:tcW w:w="860" w:type="dxa"/>
            <w:tcBorders>
              <w:top w:val="nil"/>
              <w:left w:val="nil"/>
              <w:bottom w:val="single" w:sz="4" w:space="0" w:color="auto"/>
              <w:right w:val="single" w:sz="4" w:space="0" w:color="auto"/>
            </w:tcBorders>
            <w:shd w:val="clear" w:color="auto" w:fill="auto"/>
            <w:noWrap/>
            <w:vAlign w:val="center"/>
            <w:hideMark/>
          </w:tcPr>
          <w:p w14:paraId="3772183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8,45</w:t>
            </w:r>
          </w:p>
        </w:tc>
        <w:tc>
          <w:tcPr>
            <w:tcW w:w="861" w:type="dxa"/>
            <w:tcBorders>
              <w:top w:val="nil"/>
              <w:left w:val="nil"/>
              <w:bottom w:val="single" w:sz="4" w:space="0" w:color="auto"/>
              <w:right w:val="single" w:sz="4" w:space="0" w:color="auto"/>
            </w:tcBorders>
            <w:shd w:val="clear" w:color="auto" w:fill="auto"/>
            <w:noWrap/>
            <w:vAlign w:val="center"/>
            <w:hideMark/>
          </w:tcPr>
          <w:p w14:paraId="2F189DE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8,79</w:t>
            </w:r>
          </w:p>
        </w:tc>
        <w:tc>
          <w:tcPr>
            <w:tcW w:w="860" w:type="dxa"/>
            <w:tcBorders>
              <w:top w:val="nil"/>
              <w:left w:val="nil"/>
              <w:bottom w:val="single" w:sz="4" w:space="0" w:color="auto"/>
              <w:right w:val="single" w:sz="4" w:space="0" w:color="auto"/>
            </w:tcBorders>
            <w:shd w:val="clear" w:color="auto" w:fill="auto"/>
            <w:noWrap/>
            <w:vAlign w:val="center"/>
            <w:hideMark/>
          </w:tcPr>
          <w:p w14:paraId="5E6D595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9,14</w:t>
            </w:r>
          </w:p>
        </w:tc>
        <w:tc>
          <w:tcPr>
            <w:tcW w:w="1004" w:type="dxa"/>
            <w:tcBorders>
              <w:top w:val="nil"/>
              <w:left w:val="nil"/>
              <w:bottom w:val="single" w:sz="4" w:space="0" w:color="auto"/>
              <w:right w:val="single" w:sz="4" w:space="0" w:color="auto"/>
            </w:tcBorders>
            <w:shd w:val="clear" w:color="auto" w:fill="auto"/>
            <w:noWrap/>
            <w:vAlign w:val="center"/>
            <w:hideMark/>
          </w:tcPr>
          <w:p w14:paraId="24084215" w14:textId="18EC16D7"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14:ligatures w14:val="none"/>
              </w:rPr>
            </w:pPr>
          </w:p>
        </w:tc>
      </w:tr>
      <w:tr w:rsidR="00C235E8" w:rsidRPr="00C235E8" w14:paraId="0AC29B00" w14:textId="77777777"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14:paraId="6E6BFFE1" w14:textId="77777777" w:rsidR="00C235E8" w:rsidRPr="00C235E8" w:rsidRDefault="00C235E8" w:rsidP="00C235E8">
            <w:pPr>
              <w:spacing w:after="0" w:line="240" w:lineRule="auto"/>
              <w:ind w:firstLineChars="100" w:firstLine="180"/>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выручка от реализации, без НДС</w:t>
            </w:r>
          </w:p>
        </w:tc>
        <w:tc>
          <w:tcPr>
            <w:tcW w:w="1004" w:type="dxa"/>
            <w:tcBorders>
              <w:top w:val="nil"/>
              <w:left w:val="nil"/>
              <w:bottom w:val="single" w:sz="4" w:space="0" w:color="auto"/>
              <w:right w:val="single" w:sz="4" w:space="0" w:color="auto"/>
            </w:tcBorders>
            <w:shd w:val="clear" w:color="auto" w:fill="auto"/>
            <w:noWrap/>
            <w:vAlign w:val="center"/>
            <w:hideMark/>
          </w:tcPr>
          <w:p w14:paraId="40444B35"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тыс. руб.</w:t>
            </w:r>
          </w:p>
        </w:tc>
        <w:tc>
          <w:tcPr>
            <w:tcW w:w="717" w:type="dxa"/>
            <w:tcBorders>
              <w:top w:val="nil"/>
              <w:left w:val="nil"/>
              <w:bottom w:val="single" w:sz="4" w:space="0" w:color="auto"/>
              <w:right w:val="single" w:sz="4" w:space="0" w:color="auto"/>
            </w:tcBorders>
            <w:shd w:val="clear" w:color="auto" w:fill="auto"/>
            <w:noWrap/>
            <w:vAlign w:val="center"/>
            <w:hideMark/>
          </w:tcPr>
          <w:p w14:paraId="1705FC75"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717" w:type="dxa"/>
            <w:tcBorders>
              <w:top w:val="nil"/>
              <w:left w:val="nil"/>
              <w:bottom w:val="single" w:sz="4" w:space="0" w:color="auto"/>
              <w:right w:val="single" w:sz="4" w:space="0" w:color="auto"/>
            </w:tcBorders>
            <w:shd w:val="clear" w:color="auto" w:fill="auto"/>
            <w:noWrap/>
            <w:vAlign w:val="center"/>
            <w:hideMark/>
          </w:tcPr>
          <w:p w14:paraId="5BB2E3ED"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860" w:type="dxa"/>
            <w:tcBorders>
              <w:top w:val="nil"/>
              <w:left w:val="nil"/>
              <w:bottom w:val="single" w:sz="4" w:space="0" w:color="auto"/>
              <w:right w:val="single" w:sz="4" w:space="0" w:color="auto"/>
            </w:tcBorders>
            <w:shd w:val="clear" w:color="auto" w:fill="auto"/>
            <w:noWrap/>
            <w:vAlign w:val="center"/>
            <w:hideMark/>
          </w:tcPr>
          <w:p w14:paraId="78DEE99D"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29 534</w:t>
            </w:r>
          </w:p>
        </w:tc>
        <w:tc>
          <w:tcPr>
            <w:tcW w:w="861" w:type="dxa"/>
            <w:tcBorders>
              <w:top w:val="nil"/>
              <w:left w:val="nil"/>
              <w:bottom w:val="single" w:sz="4" w:space="0" w:color="auto"/>
              <w:right w:val="single" w:sz="4" w:space="0" w:color="auto"/>
            </w:tcBorders>
            <w:shd w:val="clear" w:color="auto" w:fill="auto"/>
            <w:noWrap/>
            <w:vAlign w:val="center"/>
            <w:hideMark/>
          </w:tcPr>
          <w:p w14:paraId="1AB5292B"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39 568</w:t>
            </w:r>
          </w:p>
        </w:tc>
        <w:tc>
          <w:tcPr>
            <w:tcW w:w="1004" w:type="dxa"/>
            <w:tcBorders>
              <w:top w:val="nil"/>
              <w:left w:val="nil"/>
              <w:bottom w:val="single" w:sz="4" w:space="0" w:color="auto"/>
              <w:right w:val="single" w:sz="4" w:space="0" w:color="auto"/>
            </w:tcBorders>
            <w:shd w:val="clear" w:color="auto" w:fill="auto"/>
            <w:noWrap/>
            <w:vAlign w:val="center"/>
            <w:hideMark/>
          </w:tcPr>
          <w:p w14:paraId="32F91749"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41 151</w:t>
            </w:r>
          </w:p>
        </w:tc>
        <w:tc>
          <w:tcPr>
            <w:tcW w:w="860" w:type="dxa"/>
            <w:tcBorders>
              <w:top w:val="nil"/>
              <w:left w:val="nil"/>
              <w:bottom w:val="single" w:sz="4" w:space="0" w:color="auto"/>
              <w:right w:val="single" w:sz="4" w:space="0" w:color="auto"/>
            </w:tcBorders>
            <w:shd w:val="clear" w:color="auto" w:fill="auto"/>
            <w:noWrap/>
            <w:vAlign w:val="center"/>
            <w:hideMark/>
          </w:tcPr>
          <w:p w14:paraId="18FF1BFF"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42 797</w:t>
            </w:r>
          </w:p>
        </w:tc>
        <w:tc>
          <w:tcPr>
            <w:tcW w:w="1005" w:type="dxa"/>
            <w:tcBorders>
              <w:top w:val="nil"/>
              <w:left w:val="nil"/>
              <w:bottom w:val="single" w:sz="4" w:space="0" w:color="auto"/>
              <w:right w:val="single" w:sz="4" w:space="0" w:color="auto"/>
            </w:tcBorders>
            <w:shd w:val="clear" w:color="auto" w:fill="auto"/>
            <w:noWrap/>
            <w:vAlign w:val="center"/>
            <w:hideMark/>
          </w:tcPr>
          <w:p w14:paraId="0DE1BC43"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44 509</w:t>
            </w:r>
          </w:p>
        </w:tc>
        <w:tc>
          <w:tcPr>
            <w:tcW w:w="860" w:type="dxa"/>
            <w:tcBorders>
              <w:top w:val="nil"/>
              <w:left w:val="nil"/>
              <w:bottom w:val="single" w:sz="4" w:space="0" w:color="auto"/>
              <w:right w:val="single" w:sz="4" w:space="0" w:color="auto"/>
            </w:tcBorders>
            <w:shd w:val="clear" w:color="auto" w:fill="auto"/>
            <w:noWrap/>
            <w:vAlign w:val="center"/>
            <w:hideMark/>
          </w:tcPr>
          <w:p w14:paraId="280019C7"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46 289</w:t>
            </w:r>
          </w:p>
        </w:tc>
        <w:tc>
          <w:tcPr>
            <w:tcW w:w="861" w:type="dxa"/>
            <w:tcBorders>
              <w:top w:val="nil"/>
              <w:left w:val="nil"/>
              <w:bottom w:val="single" w:sz="4" w:space="0" w:color="auto"/>
              <w:right w:val="single" w:sz="4" w:space="0" w:color="auto"/>
            </w:tcBorders>
            <w:shd w:val="clear" w:color="auto" w:fill="auto"/>
            <w:noWrap/>
            <w:vAlign w:val="center"/>
            <w:hideMark/>
          </w:tcPr>
          <w:p w14:paraId="26E9AD0E"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48 141</w:t>
            </w:r>
          </w:p>
        </w:tc>
        <w:tc>
          <w:tcPr>
            <w:tcW w:w="860" w:type="dxa"/>
            <w:tcBorders>
              <w:top w:val="nil"/>
              <w:left w:val="nil"/>
              <w:bottom w:val="single" w:sz="4" w:space="0" w:color="auto"/>
              <w:right w:val="single" w:sz="4" w:space="0" w:color="auto"/>
            </w:tcBorders>
            <w:shd w:val="clear" w:color="auto" w:fill="auto"/>
            <w:noWrap/>
            <w:vAlign w:val="center"/>
            <w:hideMark/>
          </w:tcPr>
          <w:p w14:paraId="6DA0A9AE"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50 066</w:t>
            </w:r>
          </w:p>
        </w:tc>
        <w:tc>
          <w:tcPr>
            <w:tcW w:w="1004" w:type="dxa"/>
            <w:tcBorders>
              <w:top w:val="nil"/>
              <w:left w:val="nil"/>
              <w:bottom w:val="single" w:sz="4" w:space="0" w:color="auto"/>
              <w:right w:val="single" w:sz="4" w:space="0" w:color="auto"/>
            </w:tcBorders>
            <w:shd w:val="clear" w:color="auto" w:fill="auto"/>
            <w:noWrap/>
            <w:vAlign w:val="center"/>
            <w:hideMark/>
          </w:tcPr>
          <w:p w14:paraId="479A6FDF" w14:textId="77777777"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14:ligatures w14:val="none"/>
              </w:rPr>
            </w:pPr>
            <w:r w:rsidRPr="00C235E8">
              <w:rPr>
                <w:rFonts w:ascii="Times New Roman" w:eastAsia="Times New Roman" w:hAnsi="Times New Roman" w:cs="Times New Roman"/>
                <w:i/>
                <w:iCs/>
                <w:kern w:val="0"/>
                <w:sz w:val="18"/>
                <w:szCs w:val="18"/>
                <w:lang w:eastAsia="ru-RU"/>
                <w14:ligatures w14:val="none"/>
              </w:rPr>
              <w:t>342 054</w:t>
            </w:r>
          </w:p>
        </w:tc>
      </w:tr>
      <w:tr w:rsidR="00C235E8" w:rsidRPr="00C235E8" w14:paraId="66218769" w14:textId="77777777"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14:paraId="66C1126F" w14:textId="77777777"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Итого:</w:t>
            </w:r>
          </w:p>
        </w:tc>
        <w:tc>
          <w:tcPr>
            <w:tcW w:w="1004" w:type="dxa"/>
            <w:tcBorders>
              <w:top w:val="nil"/>
              <w:left w:val="nil"/>
              <w:bottom w:val="single" w:sz="4" w:space="0" w:color="auto"/>
              <w:right w:val="single" w:sz="4" w:space="0" w:color="auto"/>
            </w:tcBorders>
            <w:shd w:val="clear" w:color="auto" w:fill="auto"/>
            <w:noWrap/>
            <w:vAlign w:val="center"/>
            <w:hideMark/>
          </w:tcPr>
          <w:p w14:paraId="17ED1873" w14:textId="343503CF"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717" w:type="dxa"/>
            <w:tcBorders>
              <w:top w:val="nil"/>
              <w:left w:val="nil"/>
              <w:bottom w:val="single" w:sz="4" w:space="0" w:color="auto"/>
              <w:right w:val="single" w:sz="4" w:space="0" w:color="auto"/>
            </w:tcBorders>
            <w:shd w:val="clear" w:color="auto" w:fill="auto"/>
            <w:noWrap/>
            <w:vAlign w:val="center"/>
            <w:hideMark/>
          </w:tcPr>
          <w:p w14:paraId="7DCFAB5F" w14:textId="70DFDD89"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717" w:type="dxa"/>
            <w:tcBorders>
              <w:top w:val="nil"/>
              <w:left w:val="nil"/>
              <w:bottom w:val="single" w:sz="4" w:space="0" w:color="auto"/>
              <w:right w:val="single" w:sz="4" w:space="0" w:color="auto"/>
            </w:tcBorders>
            <w:shd w:val="clear" w:color="auto" w:fill="auto"/>
            <w:noWrap/>
            <w:vAlign w:val="center"/>
            <w:hideMark/>
          </w:tcPr>
          <w:p w14:paraId="22EE532D" w14:textId="5742B998"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BF99BF9" w14:textId="35D6DA8E"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61" w:type="dxa"/>
            <w:tcBorders>
              <w:top w:val="nil"/>
              <w:left w:val="nil"/>
              <w:bottom w:val="single" w:sz="4" w:space="0" w:color="auto"/>
              <w:right w:val="single" w:sz="4" w:space="0" w:color="auto"/>
            </w:tcBorders>
            <w:shd w:val="clear" w:color="auto" w:fill="auto"/>
            <w:noWrap/>
            <w:vAlign w:val="center"/>
            <w:hideMark/>
          </w:tcPr>
          <w:p w14:paraId="21E162E5" w14:textId="0E8B475D"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1004" w:type="dxa"/>
            <w:tcBorders>
              <w:top w:val="nil"/>
              <w:left w:val="nil"/>
              <w:bottom w:val="single" w:sz="4" w:space="0" w:color="auto"/>
              <w:right w:val="single" w:sz="4" w:space="0" w:color="auto"/>
            </w:tcBorders>
            <w:shd w:val="clear" w:color="auto" w:fill="auto"/>
            <w:noWrap/>
            <w:vAlign w:val="center"/>
            <w:hideMark/>
          </w:tcPr>
          <w:p w14:paraId="5E9BB0F3" w14:textId="103D8318"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5E0383E" w14:textId="22DAEE10"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1005" w:type="dxa"/>
            <w:tcBorders>
              <w:top w:val="nil"/>
              <w:left w:val="nil"/>
              <w:bottom w:val="single" w:sz="4" w:space="0" w:color="auto"/>
              <w:right w:val="single" w:sz="4" w:space="0" w:color="auto"/>
            </w:tcBorders>
            <w:shd w:val="clear" w:color="auto" w:fill="auto"/>
            <w:noWrap/>
            <w:vAlign w:val="center"/>
            <w:hideMark/>
          </w:tcPr>
          <w:p w14:paraId="55DA4D75" w14:textId="43EB9415"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2DA5E6B" w14:textId="3F9CD34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61" w:type="dxa"/>
            <w:tcBorders>
              <w:top w:val="nil"/>
              <w:left w:val="nil"/>
              <w:bottom w:val="single" w:sz="4" w:space="0" w:color="auto"/>
              <w:right w:val="single" w:sz="4" w:space="0" w:color="auto"/>
            </w:tcBorders>
            <w:shd w:val="clear" w:color="auto" w:fill="auto"/>
            <w:noWrap/>
            <w:vAlign w:val="center"/>
            <w:hideMark/>
          </w:tcPr>
          <w:p w14:paraId="7E64EB56" w14:textId="7E6228F9"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0A5327D" w14:textId="16CAE506"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1004" w:type="dxa"/>
            <w:tcBorders>
              <w:top w:val="nil"/>
              <w:left w:val="nil"/>
              <w:bottom w:val="single" w:sz="4" w:space="0" w:color="auto"/>
              <w:right w:val="single" w:sz="4" w:space="0" w:color="auto"/>
            </w:tcBorders>
            <w:shd w:val="clear" w:color="auto" w:fill="auto"/>
            <w:noWrap/>
            <w:vAlign w:val="center"/>
            <w:hideMark/>
          </w:tcPr>
          <w:p w14:paraId="5C8E9CC8" w14:textId="00C0E7BB"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p>
        </w:tc>
      </w:tr>
      <w:tr w:rsidR="00C235E8" w:rsidRPr="00C235E8" w14:paraId="0463259E" w14:textId="77777777" w:rsidTr="00C235E8">
        <w:trPr>
          <w:trHeight w:val="220"/>
        </w:trPr>
        <w:tc>
          <w:tcPr>
            <w:tcW w:w="4013" w:type="dxa"/>
            <w:tcBorders>
              <w:top w:val="nil"/>
              <w:left w:val="single" w:sz="4" w:space="0" w:color="auto"/>
              <w:bottom w:val="single" w:sz="4" w:space="0" w:color="auto"/>
              <w:right w:val="single" w:sz="4" w:space="0" w:color="auto"/>
            </w:tcBorders>
            <w:shd w:val="clear" w:color="auto" w:fill="auto"/>
            <w:noWrap/>
            <w:vAlign w:val="bottom"/>
            <w:hideMark/>
          </w:tcPr>
          <w:p w14:paraId="2F54BBE2"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Выручка в отчете о прибылях и убытках, без НДС</w:t>
            </w:r>
          </w:p>
        </w:tc>
        <w:tc>
          <w:tcPr>
            <w:tcW w:w="1004" w:type="dxa"/>
            <w:tcBorders>
              <w:top w:val="nil"/>
              <w:left w:val="nil"/>
              <w:bottom w:val="single" w:sz="4" w:space="0" w:color="auto"/>
              <w:right w:val="single" w:sz="4" w:space="0" w:color="auto"/>
            </w:tcBorders>
            <w:shd w:val="clear" w:color="auto" w:fill="auto"/>
            <w:noWrap/>
            <w:vAlign w:val="center"/>
            <w:hideMark/>
          </w:tcPr>
          <w:p w14:paraId="60B8A6C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тыс. руб.</w:t>
            </w:r>
          </w:p>
        </w:tc>
        <w:tc>
          <w:tcPr>
            <w:tcW w:w="717" w:type="dxa"/>
            <w:tcBorders>
              <w:top w:val="nil"/>
              <w:left w:val="nil"/>
              <w:bottom w:val="single" w:sz="4" w:space="0" w:color="auto"/>
              <w:right w:val="single" w:sz="4" w:space="0" w:color="auto"/>
            </w:tcBorders>
            <w:shd w:val="clear" w:color="auto" w:fill="auto"/>
            <w:noWrap/>
            <w:vAlign w:val="center"/>
            <w:hideMark/>
          </w:tcPr>
          <w:p w14:paraId="26E37D7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717" w:type="dxa"/>
            <w:tcBorders>
              <w:top w:val="nil"/>
              <w:left w:val="nil"/>
              <w:bottom w:val="single" w:sz="4" w:space="0" w:color="auto"/>
              <w:right w:val="single" w:sz="4" w:space="0" w:color="auto"/>
            </w:tcBorders>
            <w:shd w:val="clear" w:color="auto" w:fill="auto"/>
            <w:noWrap/>
            <w:vAlign w:val="center"/>
            <w:hideMark/>
          </w:tcPr>
          <w:p w14:paraId="0051B95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860" w:type="dxa"/>
            <w:tcBorders>
              <w:top w:val="nil"/>
              <w:left w:val="nil"/>
              <w:bottom w:val="single" w:sz="4" w:space="0" w:color="auto"/>
              <w:right w:val="single" w:sz="4" w:space="0" w:color="auto"/>
            </w:tcBorders>
            <w:shd w:val="clear" w:color="auto" w:fill="auto"/>
            <w:noWrap/>
            <w:vAlign w:val="center"/>
            <w:hideMark/>
          </w:tcPr>
          <w:p w14:paraId="5A3F25E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333 308</w:t>
            </w:r>
          </w:p>
        </w:tc>
        <w:tc>
          <w:tcPr>
            <w:tcW w:w="861" w:type="dxa"/>
            <w:tcBorders>
              <w:top w:val="nil"/>
              <w:left w:val="nil"/>
              <w:bottom w:val="single" w:sz="4" w:space="0" w:color="auto"/>
              <w:right w:val="single" w:sz="4" w:space="0" w:color="auto"/>
            </w:tcBorders>
            <w:shd w:val="clear" w:color="auto" w:fill="auto"/>
            <w:noWrap/>
            <w:vAlign w:val="center"/>
            <w:hideMark/>
          </w:tcPr>
          <w:p w14:paraId="439DE1B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446 555</w:t>
            </w:r>
          </w:p>
        </w:tc>
        <w:tc>
          <w:tcPr>
            <w:tcW w:w="1004" w:type="dxa"/>
            <w:tcBorders>
              <w:top w:val="nil"/>
              <w:left w:val="nil"/>
              <w:bottom w:val="single" w:sz="4" w:space="0" w:color="auto"/>
              <w:right w:val="single" w:sz="4" w:space="0" w:color="auto"/>
            </w:tcBorders>
            <w:shd w:val="clear" w:color="auto" w:fill="auto"/>
            <w:noWrap/>
            <w:vAlign w:val="center"/>
            <w:hideMark/>
          </w:tcPr>
          <w:p w14:paraId="1AE906B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464 417</w:t>
            </w:r>
          </w:p>
        </w:tc>
        <w:tc>
          <w:tcPr>
            <w:tcW w:w="860" w:type="dxa"/>
            <w:tcBorders>
              <w:top w:val="nil"/>
              <w:left w:val="nil"/>
              <w:bottom w:val="single" w:sz="4" w:space="0" w:color="auto"/>
              <w:right w:val="single" w:sz="4" w:space="0" w:color="auto"/>
            </w:tcBorders>
            <w:shd w:val="clear" w:color="auto" w:fill="auto"/>
            <w:noWrap/>
            <w:vAlign w:val="center"/>
            <w:hideMark/>
          </w:tcPr>
          <w:p w14:paraId="78B28CA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482 993</w:t>
            </w:r>
          </w:p>
        </w:tc>
        <w:tc>
          <w:tcPr>
            <w:tcW w:w="1005" w:type="dxa"/>
            <w:tcBorders>
              <w:top w:val="nil"/>
              <w:left w:val="nil"/>
              <w:bottom w:val="single" w:sz="4" w:space="0" w:color="auto"/>
              <w:right w:val="single" w:sz="4" w:space="0" w:color="auto"/>
            </w:tcBorders>
            <w:shd w:val="clear" w:color="auto" w:fill="auto"/>
            <w:noWrap/>
            <w:vAlign w:val="center"/>
            <w:hideMark/>
          </w:tcPr>
          <w:p w14:paraId="74CA4F5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502 313</w:t>
            </w:r>
          </w:p>
        </w:tc>
        <w:tc>
          <w:tcPr>
            <w:tcW w:w="860" w:type="dxa"/>
            <w:tcBorders>
              <w:top w:val="nil"/>
              <w:left w:val="nil"/>
              <w:bottom w:val="single" w:sz="4" w:space="0" w:color="auto"/>
              <w:right w:val="single" w:sz="4" w:space="0" w:color="auto"/>
            </w:tcBorders>
            <w:shd w:val="clear" w:color="auto" w:fill="auto"/>
            <w:noWrap/>
            <w:vAlign w:val="center"/>
            <w:hideMark/>
          </w:tcPr>
          <w:p w14:paraId="1052757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522 406</w:t>
            </w:r>
          </w:p>
        </w:tc>
        <w:tc>
          <w:tcPr>
            <w:tcW w:w="861" w:type="dxa"/>
            <w:tcBorders>
              <w:top w:val="nil"/>
              <w:left w:val="nil"/>
              <w:bottom w:val="single" w:sz="4" w:space="0" w:color="auto"/>
              <w:right w:val="single" w:sz="4" w:space="0" w:color="auto"/>
            </w:tcBorders>
            <w:shd w:val="clear" w:color="auto" w:fill="auto"/>
            <w:noWrap/>
            <w:vAlign w:val="center"/>
            <w:hideMark/>
          </w:tcPr>
          <w:p w14:paraId="46719E1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543 302</w:t>
            </w:r>
          </w:p>
        </w:tc>
        <w:tc>
          <w:tcPr>
            <w:tcW w:w="860" w:type="dxa"/>
            <w:tcBorders>
              <w:top w:val="nil"/>
              <w:left w:val="nil"/>
              <w:bottom w:val="single" w:sz="4" w:space="0" w:color="auto"/>
              <w:right w:val="single" w:sz="4" w:space="0" w:color="auto"/>
            </w:tcBorders>
            <w:shd w:val="clear" w:color="auto" w:fill="auto"/>
            <w:noWrap/>
            <w:vAlign w:val="center"/>
            <w:hideMark/>
          </w:tcPr>
          <w:p w14:paraId="0FC9B65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565 034</w:t>
            </w:r>
          </w:p>
        </w:tc>
        <w:tc>
          <w:tcPr>
            <w:tcW w:w="1004" w:type="dxa"/>
            <w:tcBorders>
              <w:top w:val="nil"/>
              <w:left w:val="nil"/>
              <w:bottom w:val="single" w:sz="4" w:space="0" w:color="auto"/>
              <w:right w:val="single" w:sz="4" w:space="0" w:color="auto"/>
            </w:tcBorders>
            <w:shd w:val="clear" w:color="auto" w:fill="auto"/>
            <w:noWrap/>
            <w:vAlign w:val="center"/>
            <w:hideMark/>
          </w:tcPr>
          <w:p w14:paraId="4865CC80" w14:textId="77777777"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14:ligatures w14:val="none"/>
              </w:rPr>
            </w:pPr>
            <w:r w:rsidRPr="00C235E8">
              <w:rPr>
                <w:rFonts w:ascii="Times New Roman" w:eastAsia="Times New Roman" w:hAnsi="Times New Roman" w:cs="Times New Roman"/>
                <w:i/>
                <w:iCs/>
                <w:kern w:val="0"/>
                <w:sz w:val="18"/>
                <w:szCs w:val="18"/>
                <w:lang w:eastAsia="ru-RU"/>
                <w14:ligatures w14:val="none"/>
              </w:rPr>
              <w:t>3 860 327</w:t>
            </w:r>
          </w:p>
        </w:tc>
      </w:tr>
    </w:tbl>
    <w:p w14:paraId="0CBEB596"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0B4905C0"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0B6E4A74"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212B045B"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0A52E417"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2904EF58"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3D5EC428"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77980D6B"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1F47A860"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1B1330EF"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4A49144B"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709C686B"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3B5ED5A5"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4036EFB0"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1695F720"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12364558"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60E2305B" w14:textId="77777777"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14:paraId="45C2D334" w14:textId="77777777"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14:paraId="0C8DE1CA" w14:textId="77777777"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14:paraId="52593EE6" w14:textId="77777777"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14:paraId="4D527910" w14:textId="77777777"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14:paraId="470EF5B8" w14:textId="6FFB365F"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lastRenderedPageBreak/>
        <w:t>Отчет о прибылях-убытках, тыс. руб.</w:t>
      </w:r>
    </w:p>
    <w:tbl>
      <w:tblPr>
        <w:tblW w:w="14389" w:type="dxa"/>
        <w:tblLook w:val="04A0" w:firstRow="1" w:lastRow="0" w:firstColumn="1" w:lastColumn="0" w:noHBand="0" w:noVBand="1"/>
      </w:tblPr>
      <w:tblGrid>
        <w:gridCol w:w="3936"/>
        <w:gridCol w:w="815"/>
        <w:gridCol w:w="950"/>
        <w:gridCol w:w="950"/>
        <w:gridCol w:w="950"/>
        <w:gridCol w:w="951"/>
        <w:gridCol w:w="950"/>
        <w:gridCol w:w="950"/>
        <w:gridCol w:w="950"/>
        <w:gridCol w:w="951"/>
        <w:gridCol w:w="950"/>
        <w:gridCol w:w="1086"/>
      </w:tblGrid>
      <w:tr w:rsidR="00C235E8" w:rsidRPr="00C235E8" w14:paraId="735AC919" w14:textId="77777777" w:rsidTr="00C235E8">
        <w:trPr>
          <w:trHeight w:val="451"/>
        </w:trPr>
        <w:tc>
          <w:tcPr>
            <w:tcW w:w="3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2C45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Строка</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6B30FF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2025</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0E77CF0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2026</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254DC25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2027</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33246C8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2028</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17652FD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2029</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1FEA3EE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787BE2E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2031</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43BDBB7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2032</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60CCEF5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2033</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310697C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2034</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64FA59F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ИТОГО</w:t>
            </w:r>
          </w:p>
        </w:tc>
      </w:tr>
      <w:tr w:rsidR="00C235E8" w:rsidRPr="00C235E8" w14:paraId="35A80028"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7CE1B8E4" w14:textId="77777777"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Выручка</w:t>
            </w:r>
          </w:p>
        </w:tc>
        <w:tc>
          <w:tcPr>
            <w:tcW w:w="815" w:type="dxa"/>
            <w:tcBorders>
              <w:top w:val="nil"/>
              <w:left w:val="nil"/>
              <w:bottom w:val="single" w:sz="4" w:space="0" w:color="auto"/>
              <w:right w:val="single" w:sz="4" w:space="0" w:color="auto"/>
            </w:tcBorders>
            <w:shd w:val="clear" w:color="auto" w:fill="auto"/>
            <w:noWrap/>
            <w:vAlign w:val="center"/>
            <w:hideMark/>
          </w:tcPr>
          <w:p w14:paraId="7A7F09E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76AC8FC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5513C40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333 308</w:t>
            </w:r>
          </w:p>
        </w:tc>
        <w:tc>
          <w:tcPr>
            <w:tcW w:w="950" w:type="dxa"/>
            <w:tcBorders>
              <w:top w:val="nil"/>
              <w:left w:val="nil"/>
              <w:bottom w:val="single" w:sz="4" w:space="0" w:color="auto"/>
              <w:right w:val="single" w:sz="4" w:space="0" w:color="auto"/>
            </w:tcBorders>
            <w:shd w:val="clear" w:color="auto" w:fill="auto"/>
            <w:noWrap/>
            <w:vAlign w:val="center"/>
            <w:hideMark/>
          </w:tcPr>
          <w:p w14:paraId="7254A73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446 555</w:t>
            </w:r>
          </w:p>
        </w:tc>
        <w:tc>
          <w:tcPr>
            <w:tcW w:w="951" w:type="dxa"/>
            <w:tcBorders>
              <w:top w:val="nil"/>
              <w:left w:val="nil"/>
              <w:bottom w:val="single" w:sz="4" w:space="0" w:color="auto"/>
              <w:right w:val="single" w:sz="4" w:space="0" w:color="auto"/>
            </w:tcBorders>
            <w:shd w:val="clear" w:color="auto" w:fill="auto"/>
            <w:noWrap/>
            <w:vAlign w:val="center"/>
            <w:hideMark/>
          </w:tcPr>
          <w:p w14:paraId="34A1002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464 417</w:t>
            </w:r>
          </w:p>
        </w:tc>
        <w:tc>
          <w:tcPr>
            <w:tcW w:w="950" w:type="dxa"/>
            <w:tcBorders>
              <w:top w:val="nil"/>
              <w:left w:val="nil"/>
              <w:bottom w:val="single" w:sz="4" w:space="0" w:color="auto"/>
              <w:right w:val="single" w:sz="4" w:space="0" w:color="auto"/>
            </w:tcBorders>
            <w:shd w:val="clear" w:color="auto" w:fill="auto"/>
            <w:noWrap/>
            <w:vAlign w:val="center"/>
            <w:hideMark/>
          </w:tcPr>
          <w:p w14:paraId="1F8F406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482 993</w:t>
            </w:r>
          </w:p>
        </w:tc>
        <w:tc>
          <w:tcPr>
            <w:tcW w:w="950" w:type="dxa"/>
            <w:tcBorders>
              <w:top w:val="nil"/>
              <w:left w:val="nil"/>
              <w:bottom w:val="single" w:sz="4" w:space="0" w:color="auto"/>
              <w:right w:val="single" w:sz="4" w:space="0" w:color="auto"/>
            </w:tcBorders>
            <w:shd w:val="clear" w:color="auto" w:fill="auto"/>
            <w:noWrap/>
            <w:vAlign w:val="center"/>
            <w:hideMark/>
          </w:tcPr>
          <w:p w14:paraId="55A70C7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502 313</w:t>
            </w:r>
          </w:p>
        </w:tc>
        <w:tc>
          <w:tcPr>
            <w:tcW w:w="950" w:type="dxa"/>
            <w:tcBorders>
              <w:top w:val="nil"/>
              <w:left w:val="nil"/>
              <w:bottom w:val="single" w:sz="4" w:space="0" w:color="auto"/>
              <w:right w:val="single" w:sz="4" w:space="0" w:color="auto"/>
            </w:tcBorders>
            <w:shd w:val="clear" w:color="auto" w:fill="auto"/>
            <w:noWrap/>
            <w:vAlign w:val="center"/>
            <w:hideMark/>
          </w:tcPr>
          <w:p w14:paraId="0495B83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522 406</w:t>
            </w:r>
          </w:p>
        </w:tc>
        <w:tc>
          <w:tcPr>
            <w:tcW w:w="951" w:type="dxa"/>
            <w:tcBorders>
              <w:top w:val="nil"/>
              <w:left w:val="nil"/>
              <w:bottom w:val="single" w:sz="4" w:space="0" w:color="auto"/>
              <w:right w:val="single" w:sz="4" w:space="0" w:color="auto"/>
            </w:tcBorders>
            <w:shd w:val="clear" w:color="auto" w:fill="auto"/>
            <w:noWrap/>
            <w:vAlign w:val="center"/>
            <w:hideMark/>
          </w:tcPr>
          <w:p w14:paraId="7EC8523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543 302</w:t>
            </w:r>
          </w:p>
        </w:tc>
        <w:tc>
          <w:tcPr>
            <w:tcW w:w="950" w:type="dxa"/>
            <w:tcBorders>
              <w:top w:val="nil"/>
              <w:left w:val="nil"/>
              <w:bottom w:val="single" w:sz="4" w:space="0" w:color="auto"/>
              <w:right w:val="single" w:sz="4" w:space="0" w:color="auto"/>
            </w:tcBorders>
            <w:shd w:val="clear" w:color="auto" w:fill="auto"/>
            <w:noWrap/>
            <w:vAlign w:val="center"/>
            <w:hideMark/>
          </w:tcPr>
          <w:p w14:paraId="66080CE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565 034</w:t>
            </w:r>
          </w:p>
        </w:tc>
        <w:tc>
          <w:tcPr>
            <w:tcW w:w="1086" w:type="dxa"/>
            <w:tcBorders>
              <w:top w:val="nil"/>
              <w:left w:val="nil"/>
              <w:bottom w:val="single" w:sz="4" w:space="0" w:color="auto"/>
              <w:right w:val="single" w:sz="4" w:space="0" w:color="auto"/>
            </w:tcBorders>
            <w:shd w:val="clear" w:color="auto" w:fill="auto"/>
            <w:noWrap/>
            <w:vAlign w:val="center"/>
            <w:hideMark/>
          </w:tcPr>
          <w:p w14:paraId="5DE502C4"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3 860 327</w:t>
            </w:r>
          </w:p>
        </w:tc>
      </w:tr>
      <w:tr w:rsidR="00C235E8" w:rsidRPr="00C235E8" w14:paraId="46FF8F18"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091AC80A" w14:textId="77777777"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Себестоимость:</w:t>
            </w:r>
          </w:p>
        </w:tc>
        <w:tc>
          <w:tcPr>
            <w:tcW w:w="815" w:type="dxa"/>
            <w:tcBorders>
              <w:top w:val="nil"/>
              <w:left w:val="nil"/>
              <w:bottom w:val="single" w:sz="4" w:space="0" w:color="auto"/>
              <w:right w:val="single" w:sz="4" w:space="0" w:color="auto"/>
            </w:tcBorders>
            <w:shd w:val="clear" w:color="auto" w:fill="auto"/>
            <w:noWrap/>
            <w:vAlign w:val="center"/>
            <w:hideMark/>
          </w:tcPr>
          <w:p w14:paraId="6378E26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2F91664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780E614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-237 192</w:t>
            </w:r>
          </w:p>
        </w:tc>
        <w:tc>
          <w:tcPr>
            <w:tcW w:w="950" w:type="dxa"/>
            <w:tcBorders>
              <w:top w:val="nil"/>
              <w:left w:val="nil"/>
              <w:bottom w:val="single" w:sz="4" w:space="0" w:color="auto"/>
              <w:right w:val="single" w:sz="4" w:space="0" w:color="auto"/>
            </w:tcBorders>
            <w:shd w:val="clear" w:color="auto" w:fill="auto"/>
            <w:noWrap/>
            <w:vAlign w:val="center"/>
            <w:hideMark/>
          </w:tcPr>
          <w:p w14:paraId="5AB5C6D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-308 146</w:t>
            </w:r>
          </w:p>
        </w:tc>
        <w:tc>
          <w:tcPr>
            <w:tcW w:w="951" w:type="dxa"/>
            <w:tcBorders>
              <w:top w:val="nil"/>
              <w:left w:val="nil"/>
              <w:bottom w:val="single" w:sz="4" w:space="0" w:color="auto"/>
              <w:right w:val="single" w:sz="4" w:space="0" w:color="auto"/>
            </w:tcBorders>
            <w:shd w:val="clear" w:color="auto" w:fill="auto"/>
            <w:noWrap/>
            <w:vAlign w:val="center"/>
            <w:hideMark/>
          </w:tcPr>
          <w:p w14:paraId="0A990F6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-320 472</w:t>
            </w:r>
          </w:p>
        </w:tc>
        <w:tc>
          <w:tcPr>
            <w:tcW w:w="950" w:type="dxa"/>
            <w:tcBorders>
              <w:top w:val="nil"/>
              <w:left w:val="nil"/>
              <w:bottom w:val="single" w:sz="4" w:space="0" w:color="auto"/>
              <w:right w:val="single" w:sz="4" w:space="0" w:color="auto"/>
            </w:tcBorders>
            <w:shd w:val="clear" w:color="auto" w:fill="auto"/>
            <w:noWrap/>
            <w:vAlign w:val="center"/>
            <w:hideMark/>
          </w:tcPr>
          <w:p w14:paraId="2CF197B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-333 290</w:t>
            </w:r>
          </w:p>
        </w:tc>
        <w:tc>
          <w:tcPr>
            <w:tcW w:w="950" w:type="dxa"/>
            <w:tcBorders>
              <w:top w:val="nil"/>
              <w:left w:val="nil"/>
              <w:bottom w:val="single" w:sz="4" w:space="0" w:color="auto"/>
              <w:right w:val="single" w:sz="4" w:space="0" w:color="auto"/>
            </w:tcBorders>
            <w:shd w:val="clear" w:color="auto" w:fill="auto"/>
            <w:noWrap/>
            <w:vAlign w:val="center"/>
            <w:hideMark/>
          </w:tcPr>
          <w:p w14:paraId="4B5666D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-346 622</w:t>
            </w:r>
          </w:p>
        </w:tc>
        <w:tc>
          <w:tcPr>
            <w:tcW w:w="950" w:type="dxa"/>
            <w:tcBorders>
              <w:top w:val="nil"/>
              <w:left w:val="nil"/>
              <w:bottom w:val="single" w:sz="4" w:space="0" w:color="auto"/>
              <w:right w:val="single" w:sz="4" w:space="0" w:color="auto"/>
            </w:tcBorders>
            <w:shd w:val="clear" w:color="auto" w:fill="auto"/>
            <w:noWrap/>
            <w:vAlign w:val="center"/>
            <w:hideMark/>
          </w:tcPr>
          <w:p w14:paraId="4CB4A07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-360 487</w:t>
            </w:r>
          </w:p>
        </w:tc>
        <w:tc>
          <w:tcPr>
            <w:tcW w:w="951" w:type="dxa"/>
            <w:tcBorders>
              <w:top w:val="nil"/>
              <w:left w:val="nil"/>
              <w:bottom w:val="single" w:sz="4" w:space="0" w:color="auto"/>
              <w:right w:val="single" w:sz="4" w:space="0" w:color="auto"/>
            </w:tcBorders>
            <w:shd w:val="clear" w:color="auto" w:fill="auto"/>
            <w:noWrap/>
            <w:vAlign w:val="center"/>
            <w:hideMark/>
          </w:tcPr>
          <w:p w14:paraId="487C1AC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-374 906</w:t>
            </w:r>
          </w:p>
        </w:tc>
        <w:tc>
          <w:tcPr>
            <w:tcW w:w="950" w:type="dxa"/>
            <w:tcBorders>
              <w:top w:val="nil"/>
              <w:left w:val="nil"/>
              <w:bottom w:val="single" w:sz="4" w:space="0" w:color="auto"/>
              <w:right w:val="single" w:sz="4" w:space="0" w:color="auto"/>
            </w:tcBorders>
            <w:shd w:val="clear" w:color="auto" w:fill="auto"/>
            <w:noWrap/>
            <w:vAlign w:val="center"/>
            <w:hideMark/>
          </w:tcPr>
          <w:p w14:paraId="5C1CAE5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-389 903</w:t>
            </w:r>
          </w:p>
        </w:tc>
        <w:tc>
          <w:tcPr>
            <w:tcW w:w="1086" w:type="dxa"/>
            <w:tcBorders>
              <w:top w:val="nil"/>
              <w:left w:val="nil"/>
              <w:bottom w:val="single" w:sz="4" w:space="0" w:color="auto"/>
              <w:right w:val="single" w:sz="4" w:space="0" w:color="auto"/>
            </w:tcBorders>
            <w:shd w:val="clear" w:color="auto" w:fill="auto"/>
            <w:noWrap/>
            <w:vAlign w:val="center"/>
            <w:hideMark/>
          </w:tcPr>
          <w:p w14:paraId="535A3712"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-2 671 017</w:t>
            </w:r>
          </w:p>
        </w:tc>
      </w:tr>
      <w:tr w:rsidR="00C235E8" w:rsidRPr="00C235E8" w14:paraId="6370D2E3"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55217897"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сырье и материалы</w:t>
            </w:r>
          </w:p>
        </w:tc>
        <w:tc>
          <w:tcPr>
            <w:tcW w:w="815" w:type="dxa"/>
            <w:tcBorders>
              <w:top w:val="nil"/>
              <w:left w:val="nil"/>
              <w:bottom w:val="single" w:sz="4" w:space="0" w:color="auto"/>
              <w:right w:val="single" w:sz="4" w:space="0" w:color="auto"/>
            </w:tcBorders>
            <w:shd w:val="clear" w:color="auto" w:fill="auto"/>
            <w:noWrap/>
            <w:vAlign w:val="center"/>
            <w:hideMark/>
          </w:tcPr>
          <w:p w14:paraId="001C0FC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4F95ED6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45C082E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-205 048</w:t>
            </w:r>
          </w:p>
        </w:tc>
        <w:tc>
          <w:tcPr>
            <w:tcW w:w="950" w:type="dxa"/>
            <w:tcBorders>
              <w:top w:val="nil"/>
              <w:left w:val="nil"/>
              <w:bottom w:val="single" w:sz="4" w:space="0" w:color="auto"/>
              <w:right w:val="single" w:sz="4" w:space="0" w:color="auto"/>
            </w:tcBorders>
            <w:shd w:val="clear" w:color="auto" w:fill="auto"/>
            <w:noWrap/>
            <w:vAlign w:val="center"/>
            <w:hideMark/>
          </w:tcPr>
          <w:p w14:paraId="056A7F8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-274 716</w:t>
            </w:r>
          </w:p>
        </w:tc>
        <w:tc>
          <w:tcPr>
            <w:tcW w:w="951" w:type="dxa"/>
            <w:tcBorders>
              <w:top w:val="nil"/>
              <w:left w:val="nil"/>
              <w:bottom w:val="single" w:sz="4" w:space="0" w:color="auto"/>
              <w:right w:val="single" w:sz="4" w:space="0" w:color="auto"/>
            </w:tcBorders>
            <w:shd w:val="clear" w:color="auto" w:fill="auto"/>
            <w:noWrap/>
            <w:vAlign w:val="center"/>
            <w:hideMark/>
          </w:tcPr>
          <w:p w14:paraId="61AC47C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-285 704</w:t>
            </w:r>
          </w:p>
        </w:tc>
        <w:tc>
          <w:tcPr>
            <w:tcW w:w="950" w:type="dxa"/>
            <w:tcBorders>
              <w:top w:val="nil"/>
              <w:left w:val="nil"/>
              <w:bottom w:val="single" w:sz="4" w:space="0" w:color="auto"/>
              <w:right w:val="single" w:sz="4" w:space="0" w:color="auto"/>
            </w:tcBorders>
            <w:shd w:val="clear" w:color="auto" w:fill="auto"/>
            <w:noWrap/>
            <w:vAlign w:val="center"/>
            <w:hideMark/>
          </w:tcPr>
          <w:p w14:paraId="294B357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-297 133</w:t>
            </w:r>
          </w:p>
        </w:tc>
        <w:tc>
          <w:tcPr>
            <w:tcW w:w="950" w:type="dxa"/>
            <w:tcBorders>
              <w:top w:val="nil"/>
              <w:left w:val="nil"/>
              <w:bottom w:val="single" w:sz="4" w:space="0" w:color="auto"/>
              <w:right w:val="single" w:sz="4" w:space="0" w:color="auto"/>
            </w:tcBorders>
            <w:shd w:val="clear" w:color="auto" w:fill="auto"/>
            <w:noWrap/>
            <w:vAlign w:val="center"/>
            <w:hideMark/>
          </w:tcPr>
          <w:p w14:paraId="454E5C8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-309 018</w:t>
            </w:r>
          </w:p>
        </w:tc>
        <w:tc>
          <w:tcPr>
            <w:tcW w:w="950" w:type="dxa"/>
            <w:tcBorders>
              <w:top w:val="nil"/>
              <w:left w:val="nil"/>
              <w:bottom w:val="single" w:sz="4" w:space="0" w:color="auto"/>
              <w:right w:val="single" w:sz="4" w:space="0" w:color="auto"/>
            </w:tcBorders>
            <w:shd w:val="clear" w:color="auto" w:fill="auto"/>
            <w:noWrap/>
            <w:vAlign w:val="center"/>
            <w:hideMark/>
          </w:tcPr>
          <w:p w14:paraId="6A40D2D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-321 379</w:t>
            </w:r>
          </w:p>
        </w:tc>
        <w:tc>
          <w:tcPr>
            <w:tcW w:w="951" w:type="dxa"/>
            <w:tcBorders>
              <w:top w:val="nil"/>
              <w:left w:val="nil"/>
              <w:bottom w:val="single" w:sz="4" w:space="0" w:color="auto"/>
              <w:right w:val="single" w:sz="4" w:space="0" w:color="auto"/>
            </w:tcBorders>
            <w:shd w:val="clear" w:color="auto" w:fill="auto"/>
            <w:noWrap/>
            <w:vAlign w:val="center"/>
            <w:hideMark/>
          </w:tcPr>
          <w:p w14:paraId="53E5E24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-334 234</w:t>
            </w:r>
          </w:p>
        </w:tc>
        <w:tc>
          <w:tcPr>
            <w:tcW w:w="950" w:type="dxa"/>
            <w:tcBorders>
              <w:top w:val="nil"/>
              <w:left w:val="nil"/>
              <w:bottom w:val="single" w:sz="4" w:space="0" w:color="auto"/>
              <w:right w:val="single" w:sz="4" w:space="0" w:color="auto"/>
            </w:tcBorders>
            <w:shd w:val="clear" w:color="auto" w:fill="auto"/>
            <w:noWrap/>
            <w:vAlign w:val="center"/>
            <w:hideMark/>
          </w:tcPr>
          <w:p w14:paraId="35271CB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-347 603</w:t>
            </w:r>
          </w:p>
        </w:tc>
        <w:tc>
          <w:tcPr>
            <w:tcW w:w="1086" w:type="dxa"/>
            <w:tcBorders>
              <w:top w:val="nil"/>
              <w:left w:val="nil"/>
              <w:bottom w:val="single" w:sz="4" w:space="0" w:color="auto"/>
              <w:right w:val="single" w:sz="4" w:space="0" w:color="auto"/>
            </w:tcBorders>
            <w:shd w:val="clear" w:color="auto" w:fill="auto"/>
            <w:noWrap/>
            <w:vAlign w:val="center"/>
            <w:hideMark/>
          </w:tcPr>
          <w:p w14:paraId="38850DD7"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-2 374 834</w:t>
            </w:r>
          </w:p>
        </w:tc>
      </w:tr>
      <w:tr w:rsidR="00C235E8" w:rsidRPr="00C235E8" w14:paraId="24DC6559"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7A5729E0"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производственный персонал</w:t>
            </w:r>
          </w:p>
        </w:tc>
        <w:tc>
          <w:tcPr>
            <w:tcW w:w="815" w:type="dxa"/>
            <w:tcBorders>
              <w:top w:val="nil"/>
              <w:left w:val="nil"/>
              <w:bottom w:val="single" w:sz="4" w:space="0" w:color="auto"/>
              <w:right w:val="single" w:sz="4" w:space="0" w:color="auto"/>
            </w:tcBorders>
            <w:shd w:val="clear" w:color="auto" w:fill="auto"/>
            <w:noWrap/>
            <w:vAlign w:val="center"/>
            <w:hideMark/>
          </w:tcPr>
          <w:p w14:paraId="7CEE674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60FD77E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76ED695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-25 592</w:t>
            </w:r>
          </w:p>
        </w:tc>
        <w:tc>
          <w:tcPr>
            <w:tcW w:w="950" w:type="dxa"/>
            <w:tcBorders>
              <w:top w:val="nil"/>
              <w:left w:val="nil"/>
              <w:bottom w:val="single" w:sz="4" w:space="0" w:color="auto"/>
              <w:right w:val="single" w:sz="4" w:space="0" w:color="auto"/>
            </w:tcBorders>
            <w:shd w:val="clear" w:color="auto" w:fill="auto"/>
            <w:noWrap/>
            <w:vAlign w:val="center"/>
            <w:hideMark/>
          </w:tcPr>
          <w:p w14:paraId="0CEE8CE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-26 616</w:t>
            </w:r>
          </w:p>
        </w:tc>
        <w:tc>
          <w:tcPr>
            <w:tcW w:w="951" w:type="dxa"/>
            <w:tcBorders>
              <w:top w:val="nil"/>
              <w:left w:val="nil"/>
              <w:bottom w:val="single" w:sz="4" w:space="0" w:color="auto"/>
              <w:right w:val="single" w:sz="4" w:space="0" w:color="auto"/>
            </w:tcBorders>
            <w:shd w:val="clear" w:color="auto" w:fill="auto"/>
            <w:noWrap/>
            <w:vAlign w:val="center"/>
            <w:hideMark/>
          </w:tcPr>
          <w:p w14:paraId="369FC47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-27 680</w:t>
            </w:r>
          </w:p>
        </w:tc>
        <w:tc>
          <w:tcPr>
            <w:tcW w:w="950" w:type="dxa"/>
            <w:tcBorders>
              <w:top w:val="nil"/>
              <w:left w:val="nil"/>
              <w:bottom w:val="single" w:sz="4" w:space="0" w:color="auto"/>
              <w:right w:val="single" w:sz="4" w:space="0" w:color="auto"/>
            </w:tcBorders>
            <w:shd w:val="clear" w:color="auto" w:fill="auto"/>
            <w:noWrap/>
            <w:vAlign w:val="center"/>
            <w:hideMark/>
          </w:tcPr>
          <w:p w14:paraId="2A42026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-28 788</w:t>
            </w:r>
          </w:p>
        </w:tc>
        <w:tc>
          <w:tcPr>
            <w:tcW w:w="950" w:type="dxa"/>
            <w:tcBorders>
              <w:top w:val="nil"/>
              <w:left w:val="nil"/>
              <w:bottom w:val="single" w:sz="4" w:space="0" w:color="auto"/>
              <w:right w:val="single" w:sz="4" w:space="0" w:color="auto"/>
            </w:tcBorders>
            <w:shd w:val="clear" w:color="auto" w:fill="auto"/>
            <w:noWrap/>
            <w:vAlign w:val="center"/>
            <w:hideMark/>
          </w:tcPr>
          <w:p w14:paraId="4163AB3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-29 939</w:t>
            </w:r>
          </w:p>
        </w:tc>
        <w:tc>
          <w:tcPr>
            <w:tcW w:w="950" w:type="dxa"/>
            <w:tcBorders>
              <w:top w:val="nil"/>
              <w:left w:val="nil"/>
              <w:bottom w:val="single" w:sz="4" w:space="0" w:color="auto"/>
              <w:right w:val="single" w:sz="4" w:space="0" w:color="auto"/>
            </w:tcBorders>
            <w:shd w:val="clear" w:color="auto" w:fill="auto"/>
            <w:noWrap/>
            <w:vAlign w:val="center"/>
            <w:hideMark/>
          </w:tcPr>
          <w:p w14:paraId="27AD6AB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-31 137</w:t>
            </w:r>
          </w:p>
        </w:tc>
        <w:tc>
          <w:tcPr>
            <w:tcW w:w="951" w:type="dxa"/>
            <w:tcBorders>
              <w:top w:val="nil"/>
              <w:left w:val="nil"/>
              <w:bottom w:val="single" w:sz="4" w:space="0" w:color="auto"/>
              <w:right w:val="single" w:sz="4" w:space="0" w:color="auto"/>
            </w:tcBorders>
            <w:shd w:val="clear" w:color="auto" w:fill="auto"/>
            <w:noWrap/>
            <w:vAlign w:val="center"/>
            <w:hideMark/>
          </w:tcPr>
          <w:p w14:paraId="42E3349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-32 382</w:t>
            </w:r>
          </w:p>
        </w:tc>
        <w:tc>
          <w:tcPr>
            <w:tcW w:w="950" w:type="dxa"/>
            <w:tcBorders>
              <w:top w:val="nil"/>
              <w:left w:val="nil"/>
              <w:bottom w:val="single" w:sz="4" w:space="0" w:color="auto"/>
              <w:right w:val="single" w:sz="4" w:space="0" w:color="auto"/>
            </w:tcBorders>
            <w:shd w:val="clear" w:color="auto" w:fill="auto"/>
            <w:noWrap/>
            <w:vAlign w:val="center"/>
            <w:hideMark/>
          </w:tcPr>
          <w:p w14:paraId="2164427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-33 677</w:t>
            </w:r>
          </w:p>
        </w:tc>
        <w:tc>
          <w:tcPr>
            <w:tcW w:w="1086" w:type="dxa"/>
            <w:tcBorders>
              <w:top w:val="nil"/>
              <w:left w:val="nil"/>
              <w:bottom w:val="single" w:sz="4" w:space="0" w:color="auto"/>
              <w:right w:val="single" w:sz="4" w:space="0" w:color="auto"/>
            </w:tcBorders>
            <w:shd w:val="clear" w:color="auto" w:fill="auto"/>
            <w:noWrap/>
            <w:vAlign w:val="center"/>
            <w:hideMark/>
          </w:tcPr>
          <w:p w14:paraId="1E57AEDF"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-235 812</w:t>
            </w:r>
          </w:p>
        </w:tc>
      </w:tr>
      <w:tr w:rsidR="00C235E8" w:rsidRPr="00C235E8" w14:paraId="35ED5710"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3628D3FC"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производственные расходы</w:t>
            </w:r>
          </w:p>
        </w:tc>
        <w:tc>
          <w:tcPr>
            <w:tcW w:w="815" w:type="dxa"/>
            <w:tcBorders>
              <w:top w:val="nil"/>
              <w:left w:val="nil"/>
              <w:bottom w:val="single" w:sz="4" w:space="0" w:color="auto"/>
              <w:right w:val="single" w:sz="4" w:space="0" w:color="auto"/>
            </w:tcBorders>
            <w:shd w:val="clear" w:color="auto" w:fill="auto"/>
            <w:noWrap/>
            <w:vAlign w:val="center"/>
            <w:hideMark/>
          </w:tcPr>
          <w:p w14:paraId="57593D6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159607A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37B0DDC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-6 552</w:t>
            </w:r>
          </w:p>
        </w:tc>
        <w:tc>
          <w:tcPr>
            <w:tcW w:w="950" w:type="dxa"/>
            <w:tcBorders>
              <w:top w:val="nil"/>
              <w:left w:val="nil"/>
              <w:bottom w:val="single" w:sz="4" w:space="0" w:color="auto"/>
              <w:right w:val="single" w:sz="4" w:space="0" w:color="auto"/>
            </w:tcBorders>
            <w:shd w:val="clear" w:color="auto" w:fill="auto"/>
            <w:noWrap/>
            <w:vAlign w:val="center"/>
            <w:hideMark/>
          </w:tcPr>
          <w:p w14:paraId="1738C6A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-6 814</w:t>
            </w:r>
          </w:p>
        </w:tc>
        <w:tc>
          <w:tcPr>
            <w:tcW w:w="951" w:type="dxa"/>
            <w:tcBorders>
              <w:top w:val="nil"/>
              <w:left w:val="nil"/>
              <w:bottom w:val="single" w:sz="4" w:space="0" w:color="auto"/>
              <w:right w:val="single" w:sz="4" w:space="0" w:color="auto"/>
            </w:tcBorders>
            <w:shd w:val="clear" w:color="auto" w:fill="auto"/>
            <w:noWrap/>
            <w:vAlign w:val="center"/>
            <w:hideMark/>
          </w:tcPr>
          <w:p w14:paraId="782ABB3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-7 087</w:t>
            </w:r>
          </w:p>
        </w:tc>
        <w:tc>
          <w:tcPr>
            <w:tcW w:w="950" w:type="dxa"/>
            <w:tcBorders>
              <w:top w:val="nil"/>
              <w:left w:val="nil"/>
              <w:bottom w:val="single" w:sz="4" w:space="0" w:color="auto"/>
              <w:right w:val="single" w:sz="4" w:space="0" w:color="auto"/>
            </w:tcBorders>
            <w:shd w:val="clear" w:color="auto" w:fill="auto"/>
            <w:noWrap/>
            <w:vAlign w:val="center"/>
            <w:hideMark/>
          </w:tcPr>
          <w:p w14:paraId="1A5CAA5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-7 370</w:t>
            </w:r>
          </w:p>
        </w:tc>
        <w:tc>
          <w:tcPr>
            <w:tcW w:w="950" w:type="dxa"/>
            <w:tcBorders>
              <w:top w:val="nil"/>
              <w:left w:val="nil"/>
              <w:bottom w:val="single" w:sz="4" w:space="0" w:color="auto"/>
              <w:right w:val="single" w:sz="4" w:space="0" w:color="auto"/>
            </w:tcBorders>
            <w:shd w:val="clear" w:color="auto" w:fill="auto"/>
            <w:noWrap/>
            <w:vAlign w:val="center"/>
            <w:hideMark/>
          </w:tcPr>
          <w:p w14:paraId="7000579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-7 665</w:t>
            </w:r>
          </w:p>
        </w:tc>
        <w:tc>
          <w:tcPr>
            <w:tcW w:w="950" w:type="dxa"/>
            <w:tcBorders>
              <w:top w:val="nil"/>
              <w:left w:val="nil"/>
              <w:bottom w:val="single" w:sz="4" w:space="0" w:color="auto"/>
              <w:right w:val="single" w:sz="4" w:space="0" w:color="auto"/>
            </w:tcBorders>
            <w:shd w:val="clear" w:color="auto" w:fill="auto"/>
            <w:noWrap/>
            <w:vAlign w:val="center"/>
            <w:hideMark/>
          </w:tcPr>
          <w:p w14:paraId="582E648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-7 972</w:t>
            </w:r>
          </w:p>
        </w:tc>
        <w:tc>
          <w:tcPr>
            <w:tcW w:w="951" w:type="dxa"/>
            <w:tcBorders>
              <w:top w:val="nil"/>
              <w:left w:val="nil"/>
              <w:bottom w:val="single" w:sz="4" w:space="0" w:color="auto"/>
              <w:right w:val="single" w:sz="4" w:space="0" w:color="auto"/>
            </w:tcBorders>
            <w:shd w:val="clear" w:color="auto" w:fill="auto"/>
            <w:noWrap/>
            <w:vAlign w:val="center"/>
            <w:hideMark/>
          </w:tcPr>
          <w:p w14:paraId="06D43D6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-8 290</w:t>
            </w:r>
          </w:p>
        </w:tc>
        <w:tc>
          <w:tcPr>
            <w:tcW w:w="950" w:type="dxa"/>
            <w:tcBorders>
              <w:top w:val="nil"/>
              <w:left w:val="nil"/>
              <w:bottom w:val="single" w:sz="4" w:space="0" w:color="auto"/>
              <w:right w:val="single" w:sz="4" w:space="0" w:color="auto"/>
            </w:tcBorders>
            <w:shd w:val="clear" w:color="auto" w:fill="auto"/>
            <w:noWrap/>
            <w:vAlign w:val="center"/>
            <w:hideMark/>
          </w:tcPr>
          <w:p w14:paraId="1743890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-8 622</w:t>
            </w:r>
          </w:p>
        </w:tc>
        <w:tc>
          <w:tcPr>
            <w:tcW w:w="1086" w:type="dxa"/>
            <w:tcBorders>
              <w:top w:val="nil"/>
              <w:left w:val="nil"/>
              <w:bottom w:val="single" w:sz="4" w:space="0" w:color="auto"/>
              <w:right w:val="single" w:sz="4" w:space="0" w:color="auto"/>
            </w:tcBorders>
            <w:shd w:val="clear" w:color="auto" w:fill="auto"/>
            <w:noWrap/>
            <w:vAlign w:val="center"/>
            <w:hideMark/>
          </w:tcPr>
          <w:p w14:paraId="14EBD23E"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-60 372</w:t>
            </w:r>
          </w:p>
        </w:tc>
      </w:tr>
      <w:tr w:rsidR="00C235E8" w:rsidRPr="00C235E8" w14:paraId="31F785F2"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6D31BFAD"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Валовая прибыль</w:t>
            </w:r>
          </w:p>
        </w:tc>
        <w:tc>
          <w:tcPr>
            <w:tcW w:w="815" w:type="dxa"/>
            <w:tcBorders>
              <w:top w:val="nil"/>
              <w:left w:val="nil"/>
              <w:bottom w:val="single" w:sz="4" w:space="0" w:color="auto"/>
              <w:right w:val="single" w:sz="4" w:space="0" w:color="auto"/>
            </w:tcBorders>
            <w:shd w:val="clear" w:color="auto" w:fill="auto"/>
            <w:noWrap/>
            <w:vAlign w:val="center"/>
            <w:hideMark/>
          </w:tcPr>
          <w:p w14:paraId="289338E6"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32FA9C82"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5352EF9B"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96 116</w:t>
            </w:r>
          </w:p>
        </w:tc>
        <w:tc>
          <w:tcPr>
            <w:tcW w:w="950" w:type="dxa"/>
            <w:tcBorders>
              <w:top w:val="nil"/>
              <w:left w:val="nil"/>
              <w:bottom w:val="single" w:sz="4" w:space="0" w:color="auto"/>
              <w:right w:val="single" w:sz="4" w:space="0" w:color="auto"/>
            </w:tcBorders>
            <w:shd w:val="clear" w:color="auto" w:fill="auto"/>
            <w:noWrap/>
            <w:vAlign w:val="center"/>
            <w:hideMark/>
          </w:tcPr>
          <w:p w14:paraId="2FBEF8FB"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138 409</w:t>
            </w:r>
          </w:p>
        </w:tc>
        <w:tc>
          <w:tcPr>
            <w:tcW w:w="951" w:type="dxa"/>
            <w:tcBorders>
              <w:top w:val="nil"/>
              <w:left w:val="nil"/>
              <w:bottom w:val="single" w:sz="4" w:space="0" w:color="auto"/>
              <w:right w:val="single" w:sz="4" w:space="0" w:color="auto"/>
            </w:tcBorders>
            <w:shd w:val="clear" w:color="auto" w:fill="auto"/>
            <w:noWrap/>
            <w:vAlign w:val="center"/>
            <w:hideMark/>
          </w:tcPr>
          <w:p w14:paraId="4C628FB2"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143 945</w:t>
            </w:r>
          </w:p>
        </w:tc>
        <w:tc>
          <w:tcPr>
            <w:tcW w:w="950" w:type="dxa"/>
            <w:tcBorders>
              <w:top w:val="nil"/>
              <w:left w:val="nil"/>
              <w:bottom w:val="single" w:sz="4" w:space="0" w:color="auto"/>
              <w:right w:val="single" w:sz="4" w:space="0" w:color="auto"/>
            </w:tcBorders>
            <w:shd w:val="clear" w:color="auto" w:fill="auto"/>
            <w:noWrap/>
            <w:vAlign w:val="center"/>
            <w:hideMark/>
          </w:tcPr>
          <w:p w14:paraId="7C2F89AF"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149 703</w:t>
            </w:r>
          </w:p>
        </w:tc>
        <w:tc>
          <w:tcPr>
            <w:tcW w:w="950" w:type="dxa"/>
            <w:tcBorders>
              <w:top w:val="nil"/>
              <w:left w:val="nil"/>
              <w:bottom w:val="single" w:sz="4" w:space="0" w:color="auto"/>
              <w:right w:val="single" w:sz="4" w:space="0" w:color="auto"/>
            </w:tcBorders>
            <w:shd w:val="clear" w:color="auto" w:fill="auto"/>
            <w:noWrap/>
            <w:vAlign w:val="center"/>
            <w:hideMark/>
          </w:tcPr>
          <w:p w14:paraId="46C1FF9A"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155 691</w:t>
            </w:r>
          </w:p>
        </w:tc>
        <w:tc>
          <w:tcPr>
            <w:tcW w:w="950" w:type="dxa"/>
            <w:tcBorders>
              <w:top w:val="nil"/>
              <w:left w:val="nil"/>
              <w:bottom w:val="single" w:sz="4" w:space="0" w:color="auto"/>
              <w:right w:val="single" w:sz="4" w:space="0" w:color="auto"/>
            </w:tcBorders>
            <w:shd w:val="clear" w:color="auto" w:fill="auto"/>
            <w:noWrap/>
            <w:vAlign w:val="center"/>
            <w:hideMark/>
          </w:tcPr>
          <w:p w14:paraId="1B7788B2"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161 919</w:t>
            </w:r>
          </w:p>
        </w:tc>
        <w:tc>
          <w:tcPr>
            <w:tcW w:w="951" w:type="dxa"/>
            <w:tcBorders>
              <w:top w:val="nil"/>
              <w:left w:val="nil"/>
              <w:bottom w:val="single" w:sz="4" w:space="0" w:color="auto"/>
              <w:right w:val="single" w:sz="4" w:space="0" w:color="auto"/>
            </w:tcBorders>
            <w:shd w:val="clear" w:color="auto" w:fill="auto"/>
            <w:noWrap/>
            <w:vAlign w:val="center"/>
            <w:hideMark/>
          </w:tcPr>
          <w:p w14:paraId="53C3CEA8"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168 396</w:t>
            </w:r>
          </w:p>
        </w:tc>
        <w:tc>
          <w:tcPr>
            <w:tcW w:w="950" w:type="dxa"/>
            <w:tcBorders>
              <w:top w:val="nil"/>
              <w:left w:val="nil"/>
              <w:bottom w:val="single" w:sz="4" w:space="0" w:color="auto"/>
              <w:right w:val="single" w:sz="4" w:space="0" w:color="auto"/>
            </w:tcBorders>
            <w:shd w:val="clear" w:color="auto" w:fill="auto"/>
            <w:noWrap/>
            <w:vAlign w:val="center"/>
            <w:hideMark/>
          </w:tcPr>
          <w:p w14:paraId="19DBF380"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175 131</w:t>
            </w:r>
          </w:p>
        </w:tc>
        <w:tc>
          <w:tcPr>
            <w:tcW w:w="1086" w:type="dxa"/>
            <w:tcBorders>
              <w:top w:val="nil"/>
              <w:left w:val="nil"/>
              <w:bottom w:val="single" w:sz="4" w:space="0" w:color="auto"/>
              <w:right w:val="single" w:sz="4" w:space="0" w:color="auto"/>
            </w:tcBorders>
            <w:shd w:val="clear" w:color="auto" w:fill="auto"/>
            <w:noWrap/>
            <w:vAlign w:val="center"/>
            <w:hideMark/>
          </w:tcPr>
          <w:p w14:paraId="261941A1" w14:textId="77777777"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14:ligatures w14:val="none"/>
              </w:rPr>
            </w:pPr>
            <w:r w:rsidRPr="00C235E8">
              <w:rPr>
                <w:rFonts w:ascii="Times New Roman" w:eastAsia="Times New Roman" w:hAnsi="Times New Roman" w:cs="Times New Roman"/>
                <w:b/>
                <w:bCs/>
                <w:i/>
                <w:iCs/>
                <w:color w:val="000000"/>
                <w:kern w:val="0"/>
                <w:sz w:val="18"/>
                <w:szCs w:val="18"/>
                <w:lang w:eastAsia="ru-RU"/>
                <w14:ligatures w14:val="none"/>
              </w:rPr>
              <w:t>1 189 310</w:t>
            </w:r>
          </w:p>
        </w:tc>
      </w:tr>
      <w:tr w:rsidR="00C235E8" w:rsidRPr="00C235E8" w14:paraId="7E8A18D0"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7FDA6130"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Административный и коммерческий персонал</w:t>
            </w:r>
          </w:p>
        </w:tc>
        <w:tc>
          <w:tcPr>
            <w:tcW w:w="815" w:type="dxa"/>
            <w:tcBorders>
              <w:top w:val="nil"/>
              <w:left w:val="nil"/>
              <w:bottom w:val="single" w:sz="4" w:space="0" w:color="auto"/>
              <w:right w:val="single" w:sz="4" w:space="0" w:color="auto"/>
            </w:tcBorders>
            <w:shd w:val="clear" w:color="auto" w:fill="auto"/>
            <w:noWrap/>
            <w:vAlign w:val="center"/>
            <w:hideMark/>
          </w:tcPr>
          <w:p w14:paraId="77CF6B3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6B50214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7C19589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-13 990</w:t>
            </w:r>
          </w:p>
        </w:tc>
        <w:tc>
          <w:tcPr>
            <w:tcW w:w="950" w:type="dxa"/>
            <w:tcBorders>
              <w:top w:val="nil"/>
              <w:left w:val="nil"/>
              <w:bottom w:val="single" w:sz="4" w:space="0" w:color="auto"/>
              <w:right w:val="single" w:sz="4" w:space="0" w:color="auto"/>
            </w:tcBorders>
            <w:shd w:val="clear" w:color="auto" w:fill="auto"/>
            <w:noWrap/>
            <w:vAlign w:val="center"/>
            <w:hideMark/>
          </w:tcPr>
          <w:p w14:paraId="7369654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-14 550</w:t>
            </w:r>
          </w:p>
        </w:tc>
        <w:tc>
          <w:tcPr>
            <w:tcW w:w="951" w:type="dxa"/>
            <w:tcBorders>
              <w:top w:val="nil"/>
              <w:left w:val="nil"/>
              <w:bottom w:val="single" w:sz="4" w:space="0" w:color="auto"/>
              <w:right w:val="single" w:sz="4" w:space="0" w:color="auto"/>
            </w:tcBorders>
            <w:shd w:val="clear" w:color="auto" w:fill="auto"/>
            <w:noWrap/>
            <w:vAlign w:val="center"/>
            <w:hideMark/>
          </w:tcPr>
          <w:p w14:paraId="2D6085A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-15 132</w:t>
            </w:r>
          </w:p>
        </w:tc>
        <w:tc>
          <w:tcPr>
            <w:tcW w:w="950" w:type="dxa"/>
            <w:tcBorders>
              <w:top w:val="nil"/>
              <w:left w:val="nil"/>
              <w:bottom w:val="single" w:sz="4" w:space="0" w:color="auto"/>
              <w:right w:val="single" w:sz="4" w:space="0" w:color="auto"/>
            </w:tcBorders>
            <w:shd w:val="clear" w:color="auto" w:fill="auto"/>
            <w:noWrap/>
            <w:vAlign w:val="center"/>
            <w:hideMark/>
          </w:tcPr>
          <w:p w14:paraId="6AF43E8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-15 737</w:t>
            </w:r>
          </w:p>
        </w:tc>
        <w:tc>
          <w:tcPr>
            <w:tcW w:w="950" w:type="dxa"/>
            <w:tcBorders>
              <w:top w:val="nil"/>
              <w:left w:val="nil"/>
              <w:bottom w:val="single" w:sz="4" w:space="0" w:color="auto"/>
              <w:right w:val="single" w:sz="4" w:space="0" w:color="auto"/>
            </w:tcBorders>
            <w:shd w:val="clear" w:color="auto" w:fill="auto"/>
            <w:noWrap/>
            <w:vAlign w:val="center"/>
            <w:hideMark/>
          </w:tcPr>
          <w:p w14:paraId="3710436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-16 367</w:t>
            </w:r>
          </w:p>
        </w:tc>
        <w:tc>
          <w:tcPr>
            <w:tcW w:w="950" w:type="dxa"/>
            <w:tcBorders>
              <w:top w:val="nil"/>
              <w:left w:val="nil"/>
              <w:bottom w:val="single" w:sz="4" w:space="0" w:color="auto"/>
              <w:right w:val="single" w:sz="4" w:space="0" w:color="auto"/>
            </w:tcBorders>
            <w:shd w:val="clear" w:color="auto" w:fill="auto"/>
            <w:noWrap/>
            <w:vAlign w:val="center"/>
            <w:hideMark/>
          </w:tcPr>
          <w:p w14:paraId="05F65EE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-17 021</w:t>
            </w:r>
          </w:p>
        </w:tc>
        <w:tc>
          <w:tcPr>
            <w:tcW w:w="951" w:type="dxa"/>
            <w:tcBorders>
              <w:top w:val="nil"/>
              <w:left w:val="nil"/>
              <w:bottom w:val="single" w:sz="4" w:space="0" w:color="auto"/>
              <w:right w:val="single" w:sz="4" w:space="0" w:color="auto"/>
            </w:tcBorders>
            <w:shd w:val="clear" w:color="auto" w:fill="auto"/>
            <w:noWrap/>
            <w:vAlign w:val="center"/>
            <w:hideMark/>
          </w:tcPr>
          <w:p w14:paraId="57A4466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-17 702</w:t>
            </w:r>
          </w:p>
        </w:tc>
        <w:tc>
          <w:tcPr>
            <w:tcW w:w="950" w:type="dxa"/>
            <w:tcBorders>
              <w:top w:val="nil"/>
              <w:left w:val="nil"/>
              <w:bottom w:val="single" w:sz="4" w:space="0" w:color="auto"/>
              <w:right w:val="single" w:sz="4" w:space="0" w:color="auto"/>
            </w:tcBorders>
            <w:shd w:val="clear" w:color="auto" w:fill="auto"/>
            <w:noWrap/>
            <w:vAlign w:val="center"/>
            <w:hideMark/>
          </w:tcPr>
          <w:p w14:paraId="542E6A0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-18 410</w:t>
            </w:r>
          </w:p>
        </w:tc>
        <w:tc>
          <w:tcPr>
            <w:tcW w:w="1086" w:type="dxa"/>
            <w:tcBorders>
              <w:top w:val="nil"/>
              <w:left w:val="nil"/>
              <w:bottom w:val="single" w:sz="4" w:space="0" w:color="auto"/>
              <w:right w:val="single" w:sz="4" w:space="0" w:color="auto"/>
            </w:tcBorders>
            <w:shd w:val="clear" w:color="auto" w:fill="auto"/>
            <w:noWrap/>
            <w:vAlign w:val="center"/>
            <w:hideMark/>
          </w:tcPr>
          <w:p w14:paraId="13A6BC14"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-128 910</w:t>
            </w:r>
          </w:p>
        </w:tc>
      </w:tr>
      <w:tr w:rsidR="00C235E8" w:rsidRPr="00C235E8" w14:paraId="3827B5E6"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12E6E3B1"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Административные расходы</w:t>
            </w:r>
          </w:p>
        </w:tc>
        <w:tc>
          <w:tcPr>
            <w:tcW w:w="815" w:type="dxa"/>
            <w:tcBorders>
              <w:top w:val="nil"/>
              <w:left w:val="nil"/>
              <w:bottom w:val="single" w:sz="4" w:space="0" w:color="auto"/>
              <w:right w:val="single" w:sz="4" w:space="0" w:color="auto"/>
            </w:tcBorders>
            <w:shd w:val="clear" w:color="auto" w:fill="auto"/>
            <w:noWrap/>
            <w:vAlign w:val="center"/>
            <w:hideMark/>
          </w:tcPr>
          <w:p w14:paraId="3EB9C82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78406B9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5A6D520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-3 931</w:t>
            </w:r>
          </w:p>
        </w:tc>
        <w:tc>
          <w:tcPr>
            <w:tcW w:w="950" w:type="dxa"/>
            <w:tcBorders>
              <w:top w:val="nil"/>
              <w:left w:val="nil"/>
              <w:bottom w:val="single" w:sz="4" w:space="0" w:color="auto"/>
              <w:right w:val="single" w:sz="4" w:space="0" w:color="auto"/>
            </w:tcBorders>
            <w:shd w:val="clear" w:color="auto" w:fill="auto"/>
            <w:noWrap/>
            <w:vAlign w:val="center"/>
            <w:hideMark/>
          </w:tcPr>
          <w:p w14:paraId="2EEFE6D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-4 088</w:t>
            </w:r>
          </w:p>
        </w:tc>
        <w:tc>
          <w:tcPr>
            <w:tcW w:w="951" w:type="dxa"/>
            <w:tcBorders>
              <w:top w:val="nil"/>
              <w:left w:val="nil"/>
              <w:bottom w:val="single" w:sz="4" w:space="0" w:color="auto"/>
              <w:right w:val="single" w:sz="4" w:space="0" w:color="auto"/>
            </w:tcBorders>
            <w:shd w:val="clear" w:color="auto" w:fill="auto"/>
            <w:noWrap/>
            <w:vAlign w:val="center"/>
            <w:hideMark/>
          </w:tcPr>
          <w:p w14:paraId="44770D2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-4 252</w:t>
            </w:r>
          </w:p>
        </w:tc>
        <w:tc>
          <w:tcPr>
            <w:tcW w:w="950" w:type="dxa"/>
            <w:tcBorders>
              <w:top w:val="nil"/>
              <w:left w:val="nil"/>
              <w:bottom w:val="single" w:sz="4" w:space="0" w:color="auto"/>
              <w:right w:val="single" w:sz="4" w:space="0" w:color="auto"/>
            </w:tcBorders>
            <w:shd w:val="clear" w:color="auto" w:fill="auto"/>
            <w:noWrap/>
            <w:vAlign w:val="center"/>
            <w:hideMark/>
          </w:tcPr>
          <w:p w14:paraId="2640B5F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-4 422</w:t>
            </w:r>
          </w:p>
        </w:tc>
        <w:tc>
          <w:tcPr>
            <w:tcW w:w="950" w:type="dxa"/>
            <w:tcBorders>
              <w:top w:val="nil"/>
              <w:left w:val="nil"/>
              <w:bottom w:val="single" w:sz="4" w:space="0" w:color="auto"/>
              <w:right w:val="single" w:sz="4" w:space="0" w:color="auto"/>
            </w:tcBorders>
            <w:shd w:val="clear" w:color="auto" w:fill="auto"/>
            <w:noWrap/>
            <w:vAlign w:val="center"/>
            <w:hideMark/>
          </w:tcPr>
          <w:p w14:paraId="1B907C1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-4 599</w:t>
            </w:r>
          </w:p>
        </w:tc>
        <w:tc>
          <w:tcPr>
            <w:tcW w:w="950" w:type="dxa"/>
            <w:tcBorders>
              <w:top w:val="nil"/>
              <w:left w:val="nil"/>
              <w:bottom w:val="single" w:sz="4" w:space="0" w:color="auto"/>
              <w:right w:val="single" w:sz="4" w:space="0" w:color="auto"/>
            </w:tcBorders>
            <w:shd w:val="clear" w:color="auto" w:fill="auto"/>
            <w:noWrap/>
            <w:vAlign w:val="center"/>
            <w:hideMark/>
          </w:tcPr>
          <w:p w14:paraId="10F4AE1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-4 783</w:t>
            </w:r>
          </w:p>
        </w:tc>
        <w:tc>
          <w:tcPr>
            <w:tcW w:w="951" w:type="dxa"/>
            <w:tcBorders>
              <w:top w:val="nil"/>
              <w:left w:val="nil"/>
              <w:bottom w:val="single" w:sz="4" w:space="0" w:color="auto"/>
              <w:right w:val="single" w:sz="4" w:space="0" w:color="auto"/>
            </w:tcBorders>
            <w:shd w:val="clear" w:color="auto" w:fill="auto"/>
            <w:noWrap/>
            <w:vAlign w:val="center"/>
            <w:hideMark/>
          </w:tcPr>
          <w:p w14:paraId="15C82D6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-4 974</w:t>
            </w:r>
          </w:p>
        </w:tc>
        <w:tc>
          <w:tcPr>
            <w:tcW w:w="950" w:type="dxa"/>
            <w:tcBorders>
              <w:top w:val="nil"/>
              <w:left w:val="nil"/>
              <w:bottom w:val="single" w:sz="4" w:space="0" w:color="auto"/>
              <w:right w:val="single" w:sz="4" w:space="0" w:color="auto"/>
            </w:tcBorders>
            <w:shd w:val="clear" w:color="auto" w:fill="auto"/>
            <w:noWrap/>
            <w:vAlign w:val="center"/>
            <w:hideMark/>
          </w:tcPr>
          <w:p w14:paraId="3B82C25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-5 173</w:t>
            </w:r>
          </w:p>
        </w:tc>
        <w:tc>
          <w:tcPr>
            <w:tcW w:w="1086" w:type="dxa"/>
            <w:tcBorders>
              <w:top w:val="nil"/>
              <w:left w:val="nil"/>
              <w:bottom w:val="single" w:sz="4" w:space="0" w:color="auto"/>
              <w:right w:val="single" w:sz="4" w:space="0" w:color="auto"/>
            </w:tcBorders>
            <w:shd w:val="clear" w:color="auto" w:fill="auto"/>
            <w:noWrap/>
            <w:vAlign w:val="center"/>
            <w:hideMark/>
          </w:tcPr>
          <w:p w14:paraId="2265D84D"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-36 223</w:t>
            </w:r>
          </w:p>
        </w:tc>
      </w:tr>
      <w:tr w:rsidR="00C235E8" w:rsidRPr="00C235E8" w14:paraId="56291BEF"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667A0DAC"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Коммерческие расходы</w:t>
            </w:r>
          </w:p>
        </w:tc>
        <w:tc>
          <w:tcPr>
            <w:tcW w:w="815" w:type="dxa"/>
            <w:tcBorders>
              <w:top w:val="nil"/>
              <w:left w:val="nil"/>
              <w:bottom w:val="single" w:sz="4" w:space="0" w:color="auto"/>
              <w:right w:val="single" w:sz="4" w:space="0" w:color="auto"/>
            </w:tcBorders>
            <w:shd w:val="clear" w:color="auto" w:fill="auto"/>
            <w:noWrap/>
            <w:vAlign w:val="center"/>
            <w:hideMark/>
          </w:tcPr>
          <w:p w14:paraId="736B668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7A48800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4A65C2F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-1 572</w:t>
            </w:r>
          </w:p>
        </w:tc>
        <w:tc>
          <w:tcPr>
            <w:tcW w:w="950" w:type="dxa"/>
            <w:tcBorders>
              <w:top w:val="nil"/>
              <w:left w:val="nil"/>
              <w:bottom w:val="single" w:sz="4" w:space="0" w:color="auto"/>
              <w:right w:val="single" w:sz="4" w:space="0" w:color="auto"/>
            </w:tcBorders>
            <w:shd w:val="clear" w:color="auto" w:fill="auto"/>
            <w:noWrap/>
            <w:vAlign w:val="center"/>
            <w:hideMark/>
          </w:tcPr>
          <w:p w14:paraId="3CF4B5B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-1 635</w:t>
            </w:r>
          </w:p>
        </w:tc>
        <w:tc>
          <w:tcPr>
            <w:tcW w:w="951" w:type="dxa"/>
            <w:tcBorders>
              <w:top w:val="nil"/>
              <w:left w:val="nil"/>
              <w:bottom w:val="single" w:sz="4" w:space="0" w:color="auto"/>
              <w:right w:val="single" w:sz="4" w:space="0" w:color="auto"/>
            </w:tcBorders>
            <w:shd w:val="clear" w:color="auto" w:fill="auto"/>
            <w:noWrap/>
            <w:vAlign w:val="center"/>
            <w:hideMark/>
          </w:tcPr>
          <w:p w14:paraId="12EC650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-1 701</w:t>
            </w:r>
          </w:p>
        </w:tc>
        <w:tc>
          <w:tcPr>
            <w:tcW w:w="950" w:type="dxa"/>
            <w:tcBorders>
              <w:top w:val="nil"/>
              <w:left w:val="nil"/>
              <w:bottom w:val="single" w:sz="4" w:space="0" w:color="auto"/>
              <w:right w:val="single" w:sz="4" w:space="0" w:color="auto"/>
            </w:tcBorders>
            <w:shd w:val="clear" w:color="auto" w:fill="auto"/>
            <w:noWrap/>
            <w:vAlign w:val="center"/>
            <w:hideMark/>
          </w:tcPr>
          <w:p w14:paraId="11EDA4A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-1 769</w:t>
            </w:r>
          </w:p>
        </w:tc>
        <w:tc>
          <w:tcPr>
            <w:tcW w:w="950" w:type="dxa"/>
            <w:tcBorders>
              <w:top w:val="nil"/>
              <w:left w:val="nil"/>
              <w:bottom w:val="single" w:sz="4" w:space="0" w:color="auto"/>
              <w:right w:val="single" w:sz="4" w:space="0" w:color="auto"/>
            </w:tcBorders>
            <w:shd w:val="clear" w:color="auto" w:fill="auto"/>
            <w:noWrap/>
            <w:vAlign w:val="center"/>
            <w:hideMark/>
          </w:tcPr>
          <w:p w14:paraId="64D34B7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-1 840</w:t>
            </w:r>
          </w:p>
        </w:tc>
        <w:tc>
          <w:tcPr>
            <w:tcW w:w="950" w:type="dxa"/>
            <w:tcBorders>
              <w:top w:val="nil"/>
              <w:left w:val="nil"/>
              <w:bottom w:val="single" w:sz="4" w:space="0" w:color="auto"/>
              <w:right w:val="single" w:sz="4" w:space="0" w:color="auto"/>
            </w:tcBorders>
            <w:shd w:val="clear" w:color="auto" w:fill="auto"/>
            <w:noWrap/>
            <w:vAlign w:val="center"/>
            <w:hideMark/>
          </w:tcPr>
          <w:p w14:paraId="19035DD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-1 913</w:t>
            </w:r>
          </w:p>
        </w:tc>
        <w:tc>
          <w:tcPr>
            <w:tcW w:w="951" w:type="dxa"/>
            <w:tcBorders>
              <w:top w:val="nil"/>
              <w:left w:val="nil"/>
              <w:bottom w:val="single" w:sz="4" w:space="0" w:color="auto"/>
              <w:right w:val="single" w:sz="4" w:space="0" w:color="auto"/>
            </w:tcBorders>
            <w:shd w:val="clear" w:color="auto" w:fill="auto"/>
            <w:noWrap/>
            <w:vAlign w:val="center"/>
            <w:hideMark/>
          </w:tcPr>
          <w:p w14:paraId="3134B94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-1 990</w:t>
            </w:r>
          </w:p>
        </w:tc>
        <w:tc>
          <w:tcPr>
            <w:tcW w:w="950" w:type="dxa"/>
            <w:tcBorders>
              <w:top w:val="nil"/>
              <w:left w:val="nil"/>
              <w:bottom w:val="single" w:sz="4" w:space="0" w:color="auto"/>
              <w:right w:val="single" w:sz="4" w:space="0" w:color="auto"/>
            </w:tcBorders>
            <w:shd w:val="clear" w:color="auto" w:fill="auto"/>
            <w:noWrap/>
            <w:vAlign w:val="center"/>
            <w:hideMark/>
          </w:tcPr>
          <w:p w14:paraId="4EB3E7E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-2 069</w:t>
            </w:r>
          </w:p>
        </w:tc>
        <w:tc>
          <w:tcPr>
            <w:tcW w:w="1086" w:type="dxa"/>
            <w:tcBorders>
              <w:top w:val="nil"/>
              <w:left w:val="nil"/>
              <w:bottom w:val="single" w:sz="4" w:space="0" w:color="auto"/>
              <w:right w:val="single" w:sz="4" w:space="0" w:color="auto"/>
            </w:tcBorders>
            <w:shd w:val="clear" w:color="auto" w:fill="auto"/>
            <w:noWrap/>
            <w:vAlign w:val="center"/>
            <w:hideMark/>
          </w:tcPr>
          <w:p w14:paraId="66D3607A"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-14 489</w:t>
            </w:r>
          </w:p>
        </w:tc>
      </w:tr>
      <w:tr w:rsidR="00C235E8" w:rsidRPr="00C235E8" w14:paraId="059716CA"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02218415"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Налоги, относимые на себестоимость</w:t>
            </w:r>
          </w:p>
        </w:tc>
        <w:tc>
          <w:tcPr>
            <w:tcW w:w="815" w:type="dxa"/>
            <w:tcBorders>
              <w:top w:val="nil"/>
              <w:left w:val="nil"/>
              <w:bottom w:val="single" w:sz="4" w:space="0" w:color="auto"/>
              <w:right w:val="single" w:sz="4" w:space="0" w:color="auto"/>
            </w:tcBorders>
            <w:shd w:val="clear" w:color="auto" w:fill="auto"/>
            <w:noWrap/>
            <w:vAlign w:val="center"/>
            <w:hideMark/>
          </w:tcPr>
          <w:p w14:paraId="5AD4CE7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3101142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116F0F1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-430</w:t>
            </w:r>
          </w:p>
        </w:tc>
        <w:tc>
          <w:tcPr>
            <w:tcW w:w="950" w:type="dxa"/>
            <w:tcBorders>
              <w:top w:val="nil"/>
              <w:left w:val="nil"/>
              <w:bottom w:val="single" w:sz="4" w:space="0" w:color="auto"/>
              <w:right w:val="single" w:sz="4" w:space="0" w:color="auto"/>
            </w:tcBorders>
            <w:shd w:val="clear" w:color="auto" w:fill="auto"/>
            <w:noWrap/>
            <w:vAlign w:val="center"/>
            <w:hideMark/>
          </w:tcPr>
          <w:p w14:paraId="6CA3711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-845</w:t>
            </w:r>
          </w:p>
        </w:tc>
        <w:tc>
          <w:tcPr>
            <w:tcW w:w="951" w:type="dxa"/>
            <w:tcBorders>
              <w:top w:val="nil"/>
              <w:left w:val="nil"/>
              <w:bottom w:val="single" w:sz="4" w:space="0" w:color="auto"/>
              <w:right w:val="single" w:sz="4" w:space="0" w:color="auto"/>
            </w:tcBorders>
            <w:shd w:val="clear" w:color="auto" w:fill="auto"/>
            <w:noWrap/>
            <w:vAlign w:val="center"/>
            <w:hideMark/>
          </w:tcPr>
          <w:p w14:paraId="5535BFD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-815</w:t>
            </w:r>
          </w:p>
        </w:tc>
        <w:tc>
          <w:tcPr>
            <w:tcW w:w="950" w:type="dxa"/>
            <w:tcBorders>
              <w:top w:val="nil"/>
              <w:left w:val="nil"/>
              <w:bottom w:val="single" w:sz="4" w:space="0" w:color="auto"/>
              <w:right w:val="single" w:sz="4" w:space="0" w:color="auto"/>
            </w:tcBorders>
            <w:shd w:val="clear" w:color="auto" w:fill="auto"/>
            <w:noWrap/>
            <w:vAlign w:val="center"/>
            <w:hideMark/>
          </w:tcPr>
          <w:p w14:paraId="0A0C8D9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-785</w:t>
            </w:r>
          </w:p>
        </w:tc>
        <w:tc>
          <w:tcPr>
            <w:tcW w:w="950" w:type="dxa"/>
            <w:tcBorders>
              <w:top w:val="nil"/>
              <w:left w:val="nil"/>
              <w:bottom w:val="single" w:sz="4" w:space="0" w:color="auto"/>
              <w:right w:val="single" w:sz="4" w:space="0" w:color="auto"/>
            </w:tcBorders>
            <w:shd w:val="clear" w:color="auto" w:fill="auto"/>
            <w:noWrap/>
            <w:vAlign w:val="center"/>
            <w:hideMark/>
          </w:tcPr>
          <w:p w14:paraId="1E9FC8F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-756</w:t>
            </w:r>
          </w:p>
        </w:tc>
        <w:tc>
          <w:tcPr>
            <w:tcW w:w="950" w:type="dxa"/>
            <w:tcBorders>
              <w:top w:val="nil"/>
              <w:left w:val="nil"/>
              <w:bottom w:val="single" w:sz="4" w:space="0" w:color="auto"/>
              <w:right w:val="single" w:sz="4" w:space="0" w:color="auto"/>
            </w:tcBorders>
            <w:shd w:val="clear" w:color="auto" w:fill="auto"/>
            <w:noWrap/>
            <w:vAlign w:val="center"/>
            <w:hideMark/>
          </w:tcPr>
          <w:p w14:paraId="72ECBA8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-726</w:t>
            </w:r>
          </w:p>
        </w:tc>
        <w:tc>
          <w:tcPr>
            <w:tcW w:w="951" w:type="dxa"/>
            <w:tcBorders>
              <w:top w:val="nil"/>
              <w:left w:val="nil"/>
              <w:bottom w:val="single" w:sz="4" w:space="0" w:color="auto"/>
              <w:right w:val="single" w:sz="4" w:space="0" w:color="auto"/>
            </w:tcBorders>
            <w:shd w:val="clear" w:color="auto" w:fill="auto"/>
            <w:noWrap/>
            <w:vAlign w:val="center"/>
            <w:hideMark/>
          </w:tcPr>
          <w:p w14:paraId="7EBC222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-697</w:t>
            </w:r>
          </w:p>
        </w:tc>
        <w:tc>
          <w:tcPr>
            <w:tcW w:w="950" w:type="dxa"/>
            <w:tcBorders>
              <w:top w:val="nil"/>
              <w:left w:val="nil"/>
              <w:bottom w:val="single" w:sz="4" w:space="0" w:color="auto"/>
              <w:right w:val="single" w:sz="4" w:space="0" w:color="auto"/>
            </w:tcBorders>
            <w:shd w:val="clear" w:color="auto" w:fill="auto"/>
            <w:noWrap/>
            <w:vAlign w:val="center"/>
            <w:hideMark/>
          </w:tcPr>
          <w:p w14:paraId="127842D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-667</w:t>
            </w:r>
          </w:p>
        </w:tc>
        <w:tc>
          <w:tcPr>
            <w:tcW w:w="1086" w:type="dxa"/>
            <w:tcBorders>
              <w:top w:val="nil"/>
              <w:left w:val="nil"/>
              <w:bottom w:val="single" w:sz="4" w:space="0" w:color="auto"/>
              <w:right w:val="single" w:sz="4" w:space="0" w:color="auto"/>
            </w:tcBorders>
            <w:shd w:val="clear" w:color="auto" w:fill="auto"/>
            <w:noWrap/>
            <w:vAlign w:val="center"/>
            <w:hideMark/>
          </w:tcPr>
          <w:p w14:paraId="2AA7E208"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-5 720</w:t>
            </w:r>
          </w:p>
        </w:tc>
      </w:tr>
      <w:tr w:rsidR="00C235E8" w:rsidRPr="00C235E8" w14:paraId="47CA7ABB"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1051FA9C"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proofErr w:type="spellStart"/>
            <w:r w:rsidRPr="00C235E8">
              <w:rPr>
                <w:rFonts w:ascii="Times New Roman" w:eastAsia="Times New Roman" w:hAnsi="Times New Roman" w:cs="Times New Roman"/>
                <w:b/>
                <w:bCs/>
                <w:color w:val="000000"/>
                <w:kern w:val="0"/>
                <w:sz w:val="18"/>
                <w:szCs w:val="18"/>
                <w:lang w:eastAsia="ru-RU"/>
                <w14:ligatures w14:val="none"/>
              </w:rPr>
              <w:t>EBITDA</w:t>
            </w:r>
            <w:proofErr w:type="spellEnd"/>
          </w:p>
        </w:tc>
        <w:tc>
          <w:tcPr>
            <w:tcW w:w="815" w:type="dxa"/>
            <w:tcBorders>
              <w:top w:val="nil"/>
              <w:left w:val="nil"/>
              <w:bottom w:val="single" w:sz="4" w:space="0" w:color="auto"/>
              <w:right w:val="single" w:sz="4" w:space="0" w:color="auto"/>
            </w:tcBorders>
            <w:shd w:val="clear" w:color="auto" w:fill="auto"/>
            <w:noWrap/>
            <w:vAlign w:val="center"/>
            <w:hideMark/>
          </w:tcPr>
          <w:p w14:paraId="3407E121"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2D547A25"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1CDE980A"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76 192</w:t>
            </w:r>
          </w:p>
        </w:tc>
        <w:tc>
          <w:tcPr>
            <w:tcW w:w="950" w:type="dxa"/>
            <w:tcBorders>
              <w:top w:val="nil"/>
              <w:left w:val="nil"/>
              <w:bottom w:val="single" w:sz="4" w:space="0" w:color="auto"/>
              <w:right w:val="single" w:sz="4" w:space="0" w:color="auto"/>
            </w:tcBorders>
            <w:shd w:val="clear" w:color="auto" w:fill="auto"/>
            <w:noWrap/>
            <w:vAlign w:val="center"/>
            <w:hideMark/>
          </w:tcPr>
          <w:p w14:paraId="227B6CC2"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117 290</w:t>
            </w:r>
          </w:p>
        </w:tc>
        <w:tc>
          <w:tcPr>
            <w:tcW w:w="951" w:type="dxa"/>
            <w:tcBorders>
              <w:top w:val="nil"/>
              <w:left w:val="nil"/>
              <w:bottom w:val="single" w:sz="4" w:space="0" w:color="auto"/>
              <w:right w:val="single" w:sz="4" w:space="0" w:color="auto"/>
            </w:tcBorders>
            <w:shd w:val="clear" w:color="auto" w:fill="auto"/>
            <w:noWrap/>
            <w:vAlign w:val="center"/>
            <w:hideMark/>
          </w:tcPr>
          <w:p w14:paraId="74081FFF"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122 045</w:t>
            </w:r>
          </w:p>
        </w:tc>
        <w:tc>
          <w:tcPr>
            <w:tcW w:w="950" w:type="dxa"/>
            <w:tcBorders>
              <w:top w:val="nil"/>
              <w:left w:val="nil"/>
              <w:bottom w:val="single" w:sz="4" w:space="0" w:color="auto"/>
              <w:right w:val="single" w:sz="4" w:space="0" w:color="auto"/>
            </w:tcBorders>
            <w:shd w:val="clear" w:color="auto" w:fill="auto"/>
            <w:noWrap/>
            <w:vAlign w:val="center"/>
            <w:hideMark/>
          </w:tcPr>
          <w:p w14:paraId="76C06B73"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126 989</w:t>
            </w:r>
          </w:p>
        </w:tc>
        <w:tc>
          <w:tcPr>
            <w:tcW w:w="950" w:type="dxa"/>
            <w:tcBorders>
              <w:top w:val="nil"/>
              <w:left w:val="nil"/>
              <w:bottom w:val="single" w:sz="4" w:space="0" w:color="auto"/>
              <w:right w:val="single" w:sz="4" w:space="0" w:color="auto"/>
            </w:tcBorders>
            <w:shd w:val="clear" w:color="auto" w:fill="auto"/>
            <w:noWrap/>
            <w:vAlign w:val="center"/>
            <w:hideMark/>
          </w:tcPr>
          <w:p w14:paraId="4EE717AF"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132 130</w:t>
            </w:r>
          </w:p>
        </w:tc>
        <w:tc>
          <w:tcPr>
            <w:tcW w:w="950" w:type="dxa"/>
            <w:tcBorders>
              <w:top w:val="nil"/>
              <w:left w:val="nil"/>
              <w:bottom w:val="single" w:sz="4" w:space="0" w:color="auto"/>
              <w:right w:val="single" w:sz="4" w:space="0" w:color="auto"/>
            </w:tcBorders>
            <w:shd w:val="clear" w:color="auto" w:fill="auto"/>
            <w:noWrap/>
            <w:vAlign w:val="center"/>
            <w:hideMark/>
          </w:tcPr>
          <w:p w14:paraId="128466A0"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137 475</w:t>
            </w:r>
          </w:p>
        </w:tc>
        <w:tc>
          <w:tcPr>
            <w:tcW w:w="951" w:type="dxa"/>
            <w:tcBorders>
              <w:top w:val="nil"/>
              <w:left w:val="nil"/>
              <w:bottom w:val="single" w:sz="4" w:space="0" w:color="auto"/>
              <w:right w:val="single" w:sz="4" w:space="0" w:color="auto"/>
            </w:tcBorders>
            <w:shd w:val="clear" w:color="auto" w:fill="auto"/>
            <w:noWrap/>
            <w:vAlign w:val="center"/>
            <w:hideMark/>
          </w:tcPr>
          <w:p w14:paraId="7C61B7A0"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143 033</w:t>
            </w:r>
          </w:p>
        </w:tc>
        <w:tc>
          <w:tcPr>
            <w:tcW w:w="950" w:type="dxa"/>
            <w:tcBorders>
              <w:top w:val="nil"/>
              <w:left w:val="nil"/>
              <w:bottom w:val="single" w:sz="4" w:space="0" w:color="auto"/>
              <w:right w:val="single" w:sz="4" w:space="0" w:color="auto"/>
            </w:tcBorders>
            <w:shd w:val="clear" w:color="auto" w:fill="auto"/>
            <w:noWrap/>
            <w:vAlign w:val="center"/>
            <w:hideMark/>
          </w:tcPr>
          <w:p w14:paraId="4BCE7B79"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148 812</w:t>
            </w:r>
          </w:p>
        </w:tc>
        <w:tc>
          <w:tcPr>
            <w:tcW w:w="1086" w:type="dxa"/>
            <w:tcBorders>
              <w:top w:val="nil"/>
              <w:left w:val="nil"/>
              <w:bottom w:val="single" w:sz="4" w:space="0" w:color="auto"/>
              <w:right w:val="single" w:sz="4" w:space="0" w:color="auto"/>
            </w:tcBorders>
            <w:shd w:val="clear" w:color="auto" w:fill="auto"/>
            <w:noWrap/>
            <w:vAlign w:val="center"/>
            <w:hideMark/>
          </w:tcPr>
          <w:p w14:paraId="4B639EA8" w14:textId="77777777"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14:ligatures w14:val="none"/>
              </w:rPr>
            </w:pPr>
            <w:r w:rsidRPr="00C235E8">
              <w:rPr>
                <w:rFonts w:ascii="Times New Roman" w:eastAsia="Times New Roman" w:hAnsi="Times New Roman" w:cs="Times New Roman"/>
                <w:b/>
                <w:bCs/>
                <w:i/>
                <w:iCs/>
                <w:color w:val="000000"/>
                <w:kern w:val="0"/>
                <w:sz w:val="18"/>
                <w:szCs w:val="18"/>
                <w:lang w:eastAsia="ru-RU"/>
                <w14:ligatures w14:val="none"/>
              </w:rPr>
              <w:t>1 003 967</w:t>
            </w:r>
          </w:p>
        </w:tc>
      </w:tr>
      <w:tr w:rsidR="00C235E8" w:rsidRPr="00C235E8" w14:paraId="62CDCB20"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3DD340C2"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Амортизация</w:t>
            </w:r>
          </w:p>
        </w:tc>
        <w:tc>
          <w:tcPr>
            <w:tcW w:w="815" w:type="dxa"/>
            <w:tcBorders>
              <w:top w:val="nil"/>
              <w:left w:val="nil"/>
              <w:bottom w:val="single" w:sz="4" w:space="0" w:color="auto"/>
              <w:right w:val="single" w:sz="4" w:space="0" w:color="auto"/>
            </w:tcBorders>
            <w:shd w:val="clear" w:color="auto" w:fill="auto"/>
            <w:noWrap/>
            <w:vAlign w:val="center"/>
            <w:hideMark/>
          </w:tcPr>
          <w:p w14:paraId="6C6830B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7422897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6C008D1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-5 789</w:t>
            </w:r>
          </w:p>
        </w:tc>
        <w:tc>
          <w:tcPr>
            <w:tcW w:w="950" w:type="dxa"/>
            <w:tcBorders>
              <w:top w:val="nil"/>
              <w:left w:val="nil"/>
              <w:bottom w:val="single" w:sz="4" w:space="0" w:color="auto"/>
              <w:right w:val="single" w:sz="4" w:space="0" w:color="auto"/>
            </w:tcBorders>
            <w:shd w:val="clear" w:color="auto" w:fill="auto"/>
            <w:noWrap/>
            <w:vAlign w:val="center"/>
            <w:hideMark/>
          </w:tcPr>
          <w:p w14:paraId="6C31BD1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-5 789</w:t>
            </w:r>
          </w:p>
        </w:tc>
        <w:tc>
          <w:tcPr>
            <w:tcW w:w="951" w:type="dxa"/>
            <w:tcBorders>
              <w:top w:val="nil"/>
              <w:left w:val="nil"/>
              <w:bottom w:val="single" w:sz="4" w:space="0" w:color="auto"/>
              <w:right w:val="single" w:sz="4" w:space="0" w:color="auto"/>
            </w:tcBorders>
            <w:shd w:val="clear" w:color="auto" w:fill="auto"/>
            <w:noWrap/>
            <w:vAlign w:val="center"/>
            <w:hideMark/>
          </w:tcPr>
          <w:p w14:paraId="4B30006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-5 789</w:t>
            </w:r>
          </w:p>
        </w:tc>
        <w:tc>
          <w:tcPr>
            <w:tcW w:w="950" w:type="dxa"/>
            <w:tcBorders>
              <w:top w:val="nil"/>
              <w:left w:val="nil"/>
              <w:bottom w:val="single" w:sz="4" w:space="0" w:color="auto"/>
              <w:right w:val="single" w:sz="4" w:space="0" w:color="auto"/>
            </w:tcBorders>
            <w:shd w:val="clear" w:color="auto" w:fill="auto"/>
            <w:noWrap/>
            <w:vAlign w:val="center"/>
            <w:hideMark/>
          </w:tcPr>
          <w:p w14:paraId="0B8D7D8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-5 789</w:t>
            </w:r>
          </w:p>
        </w:tc>
        <w:tc>
          <w:tcPr>
            <w:tcW w:w="950" w:type="dxa"/>
            <w:tcBorders>
              <w:top w:val="nil"/>
              <w:left w:val="nil"/>
              <w:bottom w:val="single" w:sz="4" w:space="0" w:color="auto"/>
              <w:right w:val="single" w:sz="4" w:space="0" w:color="auto"/>
            </w:tcBorders>
            <w:shd w:val="clear" w:color="auto" w:fill="auto"/>
            <w:noWrap/>
            <w:vAlign w:val="center"/>
            <w:hideMark/>
          </w:tcPr>
          <w:p w14:paraId="4E14E69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-5 789</w:t>
            </w:r>
          </w:p>
        </w:tc>
        <w:tc>
          <w:tcPr>
            <w:tcW w:w="950" w:type="dxa"/>
            <w:tcBorders>
              <w:top w:val="nil"/>
              <w:left w:val="nil"/>
              <w:bottom w:val="single" w:sz="4" w:space="0" w:color="auto"/>
              <w:right w:val="single" w:sz="4" w:space="0" w:color="auto"/>
            </w:tcBorders>
            <w:shd w:val="clear" w:color="auto" w:fill="auto"/>
            <w:noWrap/>
            <w:vAlign w:val="center"/>
            <w:hideMark/>
          </w:tcPr>
          <w:p w14:paraId="12DF7DE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-5 789</w:t>
            </w:r>
          </w:p>
        </w:tc>
        <w:tc>
          <w:tcPr>
            <w:tcW w:w="951" w:type="dxa"/>
            <w:tcBorders>
              <w:top w:val="nil"/>
              <w:left w:val="nil"/>
              <w:bottom w:val="single" w:sz="4" w:space="0" w:color="auto"/>
              <w:right w:val="single" w:sz="4" w:space="0" w:color="auto"/>
            </w:tcBorders>
            <w:shd w:val="clear" w:color="auto" w:fill="auto"/>
            <w:noWrap/>
            <w:vAlign w:val="center"/>
            <w:hideMark/>
          </w:tcPr>
          <w:p w14:paraId="22ED1C1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-5 789</w:t>
            </w:r>
          </w:p>
        </w:tc>
        <w:tc>
          <w:tcPr>
            <w:tcW w:w="950" w:type="dxa"/>
            <w:tcBorders>
              <w:top w:val="nil"/>
              <w:left w:val="nil"/>
              <w:bottom w:val="single" w:sz="4" w:space="0" w:color="auto"/>
              <w:right w:val="single" w:sz="4" w:space="0" w:color="auto"/>
            </w:tcBorders>
            <w:shd w:val="clear" w:color="auto" w:fill="auto"/>
            <w:noWrap/>
            <w:vAlign w:val="center"/>
            <w:hideMark/>
          </w:tcPr>
          <w:p w14:paraId="7D5AB7A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-5 789</w:t>
            </w:r>
          </w:p>
        </w:tc>
        <w:tc>
          <w:tcPr>
            <w:tcW w:w="1086" w:type="dxa"/>
            <w:tcBorders>
              <w:top w:val="nil"/>
              <w:left w:val="nil"/>
              <w:bottom w:val="single" w:sz="4" w:space="0" w:color="auto"/>
              <w:right w:val="single" w:sz="4" w:space="0" w:color="auto"/>
            </w:tcBorders>
            <w:shd w:val="clear" w:color="auto" w:fill="auto"/>
            <w:noWrap/>
            <w:vAlign w:val="center"/>
            <w:hideMark/>
          </w:tcPr>
          <w:p w14:paraId="1C437435"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-46 311</w:t>
            </w:r>
          </w:p>
        </w:tc>
      </w:tr>
      <w:tr w:rsidR="00C235E8" w:rsidRPr="00C235E8" w14:paraId="0C475573"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0BF67B78"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Проценты к уплате</w:t>
            </w:r>
          </w:p>
        </w:tc>
        <w:tc>
          <w:tcPr>
            <w:tcW w:w="815" w:type="dxa"/>
            <w:tcBorders>
              <w:top w:val="nil"/>
              <w:left w:val="nil"/>
              <w:bottom w:val="single" w:sz="4" w:space="0" w:color="auto"/>
              <w:right w:val="single" w:sz="4" w:space="0" w:color="auto"/>
            </w:tcBorders>
            <w:shd w:val="clear" w:color="auto" w:fill="auto"/>
            <w:noWrap/>
            <w:vAlign w:val="center"/>
            <w:hideMark/>
          </w:tcPr>
          <w:p w14:paraId="09EB733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28AF45B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-16 805</w:t>
            </w:r>
          </w:p>
        </w:tc>
        <w:tc>
          <w:tcPr>
            <w:tcW w:w="950" w:type="dxa"/>
            <w:tcBorders>
              <w:top w:val="nil"/>
              <w:left w:val="nil"/>
              <w:bottom w:val="single" w:sz="4" w:space="0" w:color="auto"/>
              <w:right w:val="single" w:sz="4" w:space="0" w:color="auto"/>
            </w:tcBorders>
            <w:shd w:val="clear" w:color="auto" w:fill="auto"/>
            <w:noWrap/>
            <w:vAlign w:val="center"/>
            <w:hideMark/>
          </w:tcPr>
          <w:p w14:paraId="6713582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-12 398</w:t>
            </w:r>
          </w:p>
        </w:tc>
        <w:tc>
          <w:tcPr>
            <w:tcW w:w="950" w:type="dxa"/>
            <w:tcBorders>
              <w:top w:val="nil"/>
              <w:left w:val="nil"/>
              <w:bottom w:val="single" w:sz="4" w:space="0" w:color="auto"/>
              <w:right w:val="single" w:sz="4" w:space="0" w:color="auto"/>
            </w:tcBorders>
            <w:shd w:val="clear" w:color="auto" w:fill="auto"/>
            <w:noWrap/>
            <w:vAlign w:val="center"/>
            <w:hideMark/>
          </w:tcPr>
          <w:p w14:paraId="6C2A7B2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-7 153</w:t>
            </w:r>
          </w:p>
        </w:tc>
        <w:tc>
          <w:tcPr>
            <w:tcW w:w="951" w:type="dxa"/>
            <w:tcBorders>
              <w:top w:val="nil"/>
              <w:left w:val="nil"/>
              <w:bottom w:val="single" w:sz="4" w:space="0" w:color="auto"/>
              <w:right w:val="single" w:sz="4" w:space="0" w:color="auto"/>
            </w:tcBorders>
            <w:shd w:val="clear" w:color="auto" w:fill="auto"/>
            <w:noWrap/>
            <w:vAlign w:val="center"/>
            <w:hideMark/>
          </w:tcPr>
          <w:p w14:paraId="34C2977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2838F75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2C76636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54D1591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1" w:type="dxa"/>
            <w:tcBorders>
              <w:top w:val="nil"/>
              <w:left w:val="nil"/>
              <w:bottom w:val="single" w:sz="4" w:space="0" w:color="auto"/>
              <w:right w:val="single" w:sz="4" w:space="0" w:color="auto"/>
            </w:tcBorders>
            <w:shd w:val="clear" w:color="auto" w:fill="auto"/>
            <w:noWrap/>
            <w:vAlign w:val="center"/>
            <w:hideMark/>
          </w:tcPr>
          <w:p w14:paraId="7E5390E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66EC08E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1086" w:type="dxa"/>
            <w:tcBorders>
              <w:top w:val="nil"/>
              <w:left w:val="nil"/>
              <w:bottom w:val="single" w:sz="4" w:space="0" w:color="auto"/>
              <w:right w:val="single" w:sz="4" w:space="0" w:color="auto"/>
            </w:tcBorders>
            <w:shd w:val="clear" w:color="auto" w:fill="auto"/>
            <w:noWrap/>
            <w:vAlign w:val="center"/>
            <w:hideMark/>
          </w:tcPr>
          <w:p w14:paraId="081E44F0"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-36 356</w:t>
            </w:r>
          </w:p>
        </w:tc>
      </w:tr>
      <w:tr w:rsidR="00C235E8" w:rsidRPr="00C235E8" w14:paraId="45C42F11"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27A5E157"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Прибыль (убыток) от операционной деятельности</w:t>
            </w:r>
          </w:p>
        </w:tc>
        <w:tc>
          <w:tcPr>
            <w:tcW w:w="815" w:type="dxa"/>
            <w:tcBorders>
              <w:top w:val="nil"/>
              <w:left w:val="nil"/>
              <w:bottom w:val="single" w:sz="4" w:space="0" w:color="auto"/>
              <w:right w:val="single" w:sz="4" w:space="0" w:color="auto"/>
            </w:tcBorders>
            <w:shd w:val="clear" w:color="auto" w:fill="auto"/>
            <w:noWrap/>
            <w:vAlign w:val="center"/>
            <w:hideMark/>
          </w:tcPr>
          <w:p w14:paraId="21C281CD"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3DFA5BFB"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-16 805</w:t>
            </w:r>
          </w:p>
        </w:tc>
        <w:tc>
          <w:tcPr>
            <w:tcW w:w="950" w:type="dxa"/>
            <w:tcBorders>
              <w:top w:val="nil"/>
              <w:left w:val="nil"/>
              <w:bottom w:val="single" w:sz="4" w:space="0" w:color="auto"/>
              <w:right w:val="single" w:sz="4" w:space="0" w:color="auto"/>
            </w:tcBorders>
            <w:shd w:val="clear" w:color="auto" w:fill="auto"/>
            <w:noWrap/>
            <w:vAlign w:val="center"/>
            <w:hideMark/>
          </w:tcPr>
          <w:p w14:paraId="48A7831A"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58 006</w:t>
            </w:r>
          </w:p>
        </w:tc>
        <w:tc>
          <w:tcPr>
            <w:tcW w:w="950" w:type="dxa"/>
            <w:tcBorders>
              <w:top w:val="nil"/>
              <w:left w:val="nil"/>
              <w:bottom w:val="single" w:sz="4" w:space="0" w:color="auto"/>
              <w:right w:val="single" w:sz="4" w:space="0" w:color="auto"/>
            </w:tcBorders>
            <w:shd w:val="clear" w:color="auto" w:fill="auto"/>
            <w:noWrap/>
            <w:vAlign w:val="center"/>
            <w:hideMark/>
          </w:tcPr>
          <w:p w14:paraId="5D5D4AE5"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104 348</w:t>
            </w:r>
          </w:p>
        </w:tc>
        <w:tc>
          <w:tcPr>
            <w:tcW w:w="951" w:type="dxa"/>
            <w:tcBorders>
              <w:top w:val="nil"/>
              <w:left w:val="nil"/>
              <w:bottom w:val="single" w:sz="4" w:space="0" w:color="auto"/>
              <w:right w:val="single" w:sz="4" w:space="0" w:color="auto"/>
            </w:tcBorders>
            <w:shd w:val="clear" w:color="auto" w:fill="auto"/>
            <w:noWrap/>
            <w:vAlign w:val="center"/>
            <w:hideMark/>
          </w:tcPr>
          <w:p w14:paraId="5F0F13D9"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116 256</w:t>
            </w:r>
          </w:p>
        </w:tc>
        <w:tc>
          <w:tcPr>
            <w:tcW w:w="950" w:type="dxa"/>
            <w:tcBorders>
              <w:top w:val="nil"/>
              <w:left w:val="nil"/>
              <w:bottom w:val="single" w:sz="4" w:space="0" w:color="auto"/>
              <w:right w:val="single" w:sz="4" w:space="0" w:color="auto"/>
            </w:tcBorders>
            <w:shd w:val="clear" w:color="auto" w:fill="auto"/>
            <w:noWrap/>
            <w:vAlign w:val="center"/>
            <w:hideMark/>
          </w:tcPr>
          <w:p w14:paraId="607951CF"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121 201</w:t>
            </w:r>
          </w:p>
        </w:tc>
        <w:tc>
          <w:tcPr>
            <w:tcW w:w="950" w:type="dxa"/>
            <w:tcBorders>
              <w:top w:val="nil"/>
              <w:left w:val="nil"/>
              <w:bottom w:val="single" w:sz="4" w:space="0" w:color="auto"/>
              <w:right w:val="single" w:sz="4" w:space="0" w:color="auto"/>
            </w:tcBorders>
            <w:shd w:val="clear" w:color="auto" w:fill="auto"/>
            <w:noWrap/>
            <w:vAlign w:val="center"/>
            <w:hideMark/>
          </w:tcPr>
          <w:p w14:paraId="29445435"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126 341</w:t>
            </w:r>
          </w:p>
        </w:tc>
        <w:tc>
          <w:tcPr>
            <w:tcW w:w="950" w:type="dxa"/>
            <w:tcBorders>
              <w:top w:val="nil"/>
              <w:left w:val="nil"/>
              <w:bottom w:val="single" w:sz="4" w:space="0" w:color="auto"/>
              <w:right w:val="single" w:sz="4" w:space="0" w:color="auto"/>
            </w:tcBorders>
            <w:shd w:val="clear" w:color="auto" w:fill="auto"/>
            <w:noWrap/>
            <w:vAlign w:val="center"/>
            <w:hideMark/>
          </w:tcPr>
          <w:p w14:paraId="3D5F3F35"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131 686</w:t>
            </w:r>
          </w:p>
        </w:tc>
        <w:tc>
          <w:tcPr>
            <w:tcW w:w="951" w:type="dxa"/>
            <w:tcBorders>
              <w:top w:val="nil"/>
              <w:left w:val="nil"/>
              <w:bottom w:val="single" w:sz="4" w:space="0" w:color="auto"/>
              <w:right w:val="single" w:sz="4" w:space="0" w:color="auto"/>
            </w:tcBorders>
            <w:shd w:val="clear" w:color="auto" w:fill="auto"/>
            <w:noWrap/>
            <w:vAlign w:val="center"/>
            <w:hideMark/>
          </w:tcPr>
          <w:p w14:paraId="0A08B8D0"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137 244</w:t>
            </w:r>
          </w:p>
        </w:tc>
        <w:tc>
          <w:tcPr>
            <w:tcW w:w="950" w:type="dxa"/>
            <w:tcBorders>
              <w:top w:val="nil"/>
              <w:left w:val="nil"/>
              <w:bottom w:val="single" w:sz="4" w:space="0" w:color="auto"/>
              <w:right w:val="single" w:sz="4" w:space="0" w:color="auto"/>
            </w:tcBorders>
            <w:shd w:val="clear" w:color="auto" w:fill="auto"/>
            <w:noWrap/>
            <w:vAlign w:val="center"/>
            <w:hideMark/>
          </w:tcPr>
          <w:p w14:paraId="0BA6ADE7"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143 023</w:t>
            </w:r>
          </w:p>
        </w:tc>
        <w:tc>
          <w:tcPr>
            <w:tcW w:w="1086" w:type="dxa"/>
            <w:tcBorders>
              <w:top w:val="nil"/>
              <w:left w:val="nil"/>
              <w:bottom w:val="single" w:sz="4" w:space="0" w:color="auto"/>
              <w:right w:val="single" w:sz="4" w:space="0" w:color="auto"/>
            </w:tcBorders>
            <w:shd w:val="clear" w:color="auto" w:fill="auto"/>
            <w:noWrap/>
            <w:vAlign w:val="center"/>
            <w:hideMark/>
          </w:tcPr>
          <w:p w14:paraId="146A1C16" w14:textId="77777777"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14:ligatures w14:val="none"/>
              </w:rPr>
            </w:pPr>
            <w:r w:rsidRPr="00C235E8">
              <w:rPr>
                <w:rFonts w:ascii="Times New Roman" w:eastAsia="Times New Roman" w:hAnsi="Times New Roman" w:cs="Times New Roman"/>
                <w:b/>
                <w:bCs/>
                <w:i/>
                <w:iCs/>
                <w:color w:val="000000"/>
                <w:kern w:val="0"/>
                <w:sz w:val="18"/>
                <w:szCs w:val="18"/>
                <w:lang w:eastAsia="ru-RU"/>
                <w14:ligatures w14:val="none"/>
              </w:rPr>
              <w:t>921 300</w:t>
            </w:r>
          </w:p>
        </w:tc>
      </w:tr>
      <w:tr w:rsidR="00C235E8" w:rsidRPr="00C235E8" w14:paraId="32218DC3"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124E6610"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Курсовые разницы</w:t>
            </w:r>
          </w:p>
        </w:tc>
        <w:tc>
          <w:tcPr>
            <w:tcW w:w="815" w:type="dxa"/>
            <w:tcBorders>
              <w:top w:val="nil"/>
              <w:left w:val="nil"/>
              <w:bottom w:val="single" w:sz="4" w:space="0" w:color="auto"/>
              <w:right w:val="single" w:sz="4" w:space="0" w:color="auto"/>
            </w:tcBorders>
            <w:shd w:val="clear" w:color="auto" w:fill="auto"/>
            <w:noWrap/>
            <w:vAlign w:val="center"/>
            <w:hideMark/>
          </w:tcPr>
          <w:p w14:paraId="64AE20D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072EDEA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2C21756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1AA0DE9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1" w:type="dxa"/>
            <w:tcBorders>
              <w:top w:val="nil"/>
              <w:left w:val="nil"/>
              <w:bottom w:val="single" w:sz="4" w:space="0" w:color="auto"/>
              <w:right w:val="single" w:sz="4" w:space="0" w:color="auto"/>
            </w:tcBorders>
            <w:shd w:val="clear" w:color="auto" w:fill="auto"/>
            <w:noWrap/>
            <w:vAlign w:val="center"/>
            <w:hideMark/>
          </w:tcPr>
          <w:p w14:paraId="2888CE6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2362329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093A713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2215251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1" w:type="dxa"/>
            <w:tcBorders>
              <w:top w:val="nil"/>
              <w:left w:val="nil"/>
              <w:bottom w:val="single" w:sz="4" w:space="0" w:color="auto"/>
              <w:right w:val="single" w:sz="4" w:space="0" w:color="auto"/>
            </w:tcBorders>
            <w:shd w:val="clear" w:color="auto" w:fill="auto"/>
            <w:noWrap/>
            <w:vAlign w:val="center"/>
            <w:hideMark/>
          </w:tcPr>
          <w:p w14:paraId="203CB75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5452C2E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1086" w:type="dxa"/>
            <w:tcBorders>
              <w:top w:val="nil"/>
              <w:left w:val="nil"/>
              <w:bottom w:val="single" w:sz="4" w:space="0" w:color="auto"/>
              <w:right w:val="single" w:sz="4" w:space="0" w:color="auto"/>
            </w:tcBorders>
            <w:shd w:val="clear" w:color="auto" w:fill="auto"/>
            <w:noWrap/>
            <w:vAlign w:val="center"/>
            <w:hideMark/>
          </w:tcPr>
          <w:p w14:paraId="060CBFAA"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0</w:t>
            </w:r>
          </w:p>
        </w:tc>
      </w:tr>
      <w:tr w:rsidR="00C235E8" w:rsidRPr="00C235E8" w14:paraId="440CF75A"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4C4843BC"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Прибыль до налогообложения</w:t>
            </w:r>
          </w:p>
        </w:tc>
        <w:tc>
          <w:tcPr>
            <w:tcW w:w="815" w:type="dxa"/>
            <w:tcBorders>
              <w:top w:val="nil"/>
              <w:left w:val="nil"/>
              <w:bottom w:val="single" w:sz="4" w:space="0" w:color="auto"/>
              <w:right w:val="single" w:sz="4" w:space="0" w:color="auto"/>
            </w:tcBorders>
            <w:shd w:val="clear" w:color="auto" w:fill="auto"/>
            <w:noWrap/>
            <w:vAlign w:val="center"/>
            <w:hideMark/>
          </w:tcPr>
          <w:p w14:paraId="0B5B7198"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4E219615"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-16 805</w:t>
            </w:r>
          </w:p>
        </w:tc>
        <w:tc>
          <w:tcPr>
            <w:tcW w:w="950" w:type="dxa"/>
            <w:tcBorders>
              <w:top w:val="nil"/>
              <w:left w:val="nil"/>
              <w:bottom w:val="single" w:sz="4" w:space="0" w:color="auto"/>
              <w:right w:val="single" w:sz="4" w:space="0" w:color="auto"/>
            </w:tcBorders>
            <w:shd w:val="clear" w:color="auto" w:fill="auto"/>
            <w:noWrap/>
            <w:vAlign w:val="center"/>
            <w:hideMark/>
          </w:tcPr>
          <w:p w14:paraId="79877081"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58 006</w:t>
            </w:r>
          </w:p>
        </w:tc>
        <w:tc>
          <w:tcPr>
            <w:tcW w:w="950" w:type="dxa"/>
            <w:tcBorders>
              <w:top w:val="nil"/>
              <w:left w:val="nil"/>
              <w:bottom w:val="single" w:sz="4" w:space="0" w:color="auto"/>
              <w:right w:val="single" w:sz="4" w:space="0" w:color="auto"/>
            </w:tcBorders>
            <w:shd w:val="clear" w:color="auto" w:fill="auto"/>
            <w:noWrap/>
            <w:vAlign w:val="center"/>
            <w:hideMark/>
          </w:tcPr>
          <w:p w14:paraId="5BF3ECA3"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104 348</w:t>
            </w:r>
          </w:p>
        </w:tc>
        <w:tc>
          <w:tcPr>
            <w:tcW w:w="951" w:type="dxa"/>
            <w:tcBorders>
              <w:top w:val="nil"/>
              <w:left w:val="nil"/>
              <w:bottom w:val="single" w:sz="4" w:space="0" w:color="auto"/>
              <w:right w:val="single" w:sz="4" w:space="0" w:color="auto"/>
            </w:tcBorders>
            <w:shd w:val="clear" w:color="auto" w:fill="auto"/>
            <w:noWrap/>
            <w:vAlign w:val="center"/>
            <w:hideMark/>
          </w:tcPr>
          <w:p w14:paraId="37CA1915"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116 256</w:t>
            </w:r>
          </w:p>
        </w:tc>
        <w:tc>
          <w:tcPr>
            <w:tcW w:w="950" w:type="dxa"/>
            <w:tcBorders>
              <w:top w:val="nil"/>
              <w:left w:val="nil"/>
              <w:bottom w:val="single" w:sz="4" w:space="0" w:color="auto"/>
              <w:right w:val="single" w:sz="4" w:space="0" w:color="auto"/>
            </w:tcBorders>
            <w:shd w:val="clear" w:color="auto" w:fill="auto"/>
            <w:noWrap/>
            <w:vAlign w:val="center"/>
            <w:hideMark/>
          </w:tcPr>
          <w:p w14:paraId="5F311BBC"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121 201</w:t>
            </w:r>
          </w:p>
        </w:tc>
        <w:tc>
          <w:tcPr>
            <w:tcW w:w="950" w:type="dxa"/>
            <w:tcBorders>
              <w:top w:val="nil"/>
              <w:left w:val="nil"/>
              <w:bottom w:val="single" w:sz="4" w:space="0" w:color="auto"/>
              <w:right w:val="single" w:sz="4" w:space="0" w:color="auto"/>
            </w:tcBorders>
            <w:shd w:val="clear" w:color="auto" w:fill="auto"/>
            <w:noWrap/>
            <w:vAlign w:val="center"/>
            <w:hideMark/>
          </w:tcPr>
          <w:p w14:paraId="7A01E4B8"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126 341</w:t>
            </w:r>
          </w:p>
        </w:tc>
        <w:tc>
          <w:tcPr>
            <w:tcW w:w="950" w:type="dxa"/>
            <w:tcBorders>
              <w:top w:val="nil"/>
              <w:left w:val="nil"/>
              <w:bottom w:val="single" w:sz="4" w:space="0" w:color="auto"/>
              <w:right w:val="single" w:sz="4" w:space="0" w:color="auto"/>
            </w:tcBorders>
            <w:shd w:val="clear" w:color="auto" w:fill="auto"/>
            <w:noWrap/>
            <w:vAlign w:val="center"/>
            <w:hideMark/>
          </w:tcPr>
          <w:p w14:paraId="35B0567D"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131 686</w:t>
            </w:r>
          </w:p>
        </w:tc>
        <w:tc>
          <w:tcPr>
            <w:tcW w:w="951" w:type="dxa"/>
            <w:tcBorders>
              <w:top w:val="nil"/>
              <w:left w:val="nil"/>
              <w:bottom w:val="single" w:sz="4" w:space="0" w:color="auto"/>
              <w:right w:val="single" w:sz="4" w:space="0" w:color="auto"/>
            </w:tcBorders>
            <w:shd w:val="clear" w:color="auto" w:fill="auto"/>
            <w:noWrap/>
            <w:vAlign w:val="center"/>
            <w:hideMark/>
          </w:tcPr>
          <w:p w14:paraId="48F2C5C3"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137 244</w:t>
            </w:r>
          </w:p>
        </w:tc>
        <w:tc>
          <w:tcPr>
            <w:tcW w:w="950" w:type="dxa"/>
            <w:tcBorders>
              <w:top w:val="nil"/>
              <w:left w:val="nil"/>
              <w:bottom w:val="single" w:sz="4" w:space="0" w:color="auto"/>
              <w:right w:val="single" w:sz="4" w:space="0" w:color="auto"/>
            </w:tcBorders>
            <w:shd w:val="clear" w:color="auto" w:fill="auto"/>
            <w:noWrap/>
            <w:vAlign w:val="center"/>
            <w:hideMark/>
          </w:tcPr>
          <w:p w14:paraId="2499A734"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143 023</w:t>
            </w:r>
          </w:p>
        </w:tc>
        <w:tc>
          <w:tcPr>
            <w:tcW w:w="1086" w:type="dxa"/>
            <w:tcBorders>
              <w:top w:val="nil"/>
              <w:left w:val="nil"/>
              <w:bottom w:val="single" w:sz="4" w:space="0" w:color="auto"/>
              <w:right w:val="single" w:sz="4" w:space="0" w:color="auto"/>
            </w:tcBorders>
            <w:shd w:val="clear" w:color="auto" w:fill="auto"/>
            <w:noWrap/>
            <w:vAlign w:val="center"/>
            <w:hideMark/>
          </w:tcPr>
          <w:p w14:paraId="35B035CE" w14:textId="77777777"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14:ligatures w14:val="none"/>
              </w:rPr>
            </w:pPr>
            <w:r w:rsidRPr="00C235E8">
              <w:rPr>
                <w:rFonts w:ascii="Times New Roman" w:eastAsia="Times New Roman" w:hAnsi="Times New Roman" w:cs="Times New Roman"/>
                <w:b/>
                <w:bCs/>
                <w:i/>
                <w:iCs/>
                <w:color w:val="000000"/>
                <w:kern w:val="0"/>
                <w:sz w:val="18"/>
                <w:szCs w:val="18"/>
                <w:lang w:eastAsia="ru-RU"/>
                <w14:ligatures w14:val="none"/>
              </w:rPr>
              <w:t>921 300</w:t>
            </w:r>
          </w:p>
        </w:tc>
      </w:tr>
      <w:tr w:rsidR="00C235E8" w:rsidRPr="00C235E8" w14:paraId="4A777BEF"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407A1787"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Налог на прибыль</w:t>
            </w:r>
          </w:p>
        </w:tc>
        <w:tc>
          <w:tcPr>
            <w:tcW w:w="815" w:type="dxa"/>
            <w:tcBorders>
              <w:top w:val="nil"/>
              <w:left w:val="nil"/>
              <w:bottom w:val="single" w:sz="4" w:space="0" w:color="auto"/>
              <w:right w:val="single" w:sz="4" w:space="0" w:color="auto"/>
            </w:tcBorders>
            <w:shd w:val="clear" w:color="auto" w:fill="auto"/>
            <w:noWrap/>
            <w:vAlign w:val="center"/>
            <w:hideMark/>
          </w:tcPr>
          <w:p w14:paraId="26E57C1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4CD68DB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5E06AB7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-8 240</w:t>
            </w:r>
          </w:p>
        </w:tc>
        <w:tc>
          <w:tcPr>
            <w:tcW w:w="950" w:type="dxa"/>
            <w:tcBorders>
              <w:top w:val="nil"/>
              <w:left w:val="nil"/>
              <w:bottom w:val="single" w:sz="4" w:space="0" w:color="auto"/>
              <w:right w:val="single" w:sz="4" w:space="0" w:color="auto"/>
            </w:tcBorders>
            <w:shd w:val="clear" w:color="auto" w:fill="auto"/>
            <w:noWrap/>
            <w:vAlign w:val="center"/>
            <w:hideMark/>
          </w:tcPr>
          <w:p w14:paraId="40EE0C1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-20 870</w:t>
            </w:r>
          </w:p>
        </w:tc>
        <w:tc>
          <w:tcPr>
            <w:tcW w:w="951" w:type="dxa"/>
            <w:tcBorders>
              <w:top w:val="nil"/>
              <w:left w:val="nil"/>
              <w:bottom w:val="single" w:sz="4" w:space="0" w:color="auto"/>
              <w:right w:val="single" w:sz="4" w:space="0" w:color="auto"/>
            </w:tcBorders>
            <w:shd w:val="clear" w:color="auto" w:fill="auto"/>
            <w:noWrap/>
            <w:vAlign w:val="center"/>
            <w:hideMark/>
          </w:tcPr>
          <w:p w14:paraId="0751B55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-23 251</w:t>
            </w:r>
          </w:p>
        </w:tc>
        <w:tc>
          <w:tcPr>
            <w:tcW w:w="950" w:type="dxa"/>
            <w:tcBorders>
              <w:top w:val="nil"/>
              <w:left w:val="nil"/>
              <w:bottom w:val="single" w:sz="4" w:space="0" w:color="auto"/>
              <w:right w:val="single" w:sz="4" w:space="0" w:color="auto"/>
            </w:tcBorders>
            <w:shd w:val="clear" w:color="auto" w:fill="auto"/>
            <w:noWrap/>
            <w:vAlign w:val="center"/>
            <w:hideMark/>
          </w:tcPr>
          <w:p w14:paraId="64A71AF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-24 240</w:t>
            </w:r>
          </w:p>
        </w:tc>
        <w:tc>
          <w:tcPr>
            <w:tcW w:w="950" w:type="dxa"/>
            <w:tcBorders>
              <w:top w:val="nil"/>
              <w:left w:val="nil"/>
              <w:bottom w:val="single" w:sz="4" w:space="0" w:color="auto"/>
              <w:right w:val="single" w:sz="4" w:space="0" w:color="auto"/>
            </w:tcBorders>
            <w:shd w:val="clear" w:color="auto" w:fill="auto"/>
            <w:noWrap/>
            <w:vAlign w:val="center"/>
            <w:hideMark/>
          </w:tcPr>
          <w:p w14:paraId="79C2EE7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-25 268</w:t>
            </w:r>
          </w:p>
        </w:tc>
        <w:tc>
          <w:tcPr>
            <w:tcW w:w="950" w:type="dxa"/>
            <w:tcBorders>
              <w:top w:val="nil"/>
              <w:left w:val="nil"/>
              <w:bottom w:val="single" w:sz="4" w:space="0" w:color="auto"/>
              <w:right w:val="single" w:sz="4" w:space="0" w:color="auto"/>
            </w:tcBorders>
            <w:shd w:val="clear" w:color="auto" w:fill="auto"/>
            <w:noWrap/>
            <w:vAlign w:val="center"/>
            <w:hideMark/>
          </w:tcPr>
          <w:p w14:paraId="4644336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-26 337</w:t>
            </w:r>
          </w:p>
        </w:tc>
        <w:tc>
          <w:tcPr>
            <w:tcW w:w="951" w:type="dxa"/>
            <w:tcBorders>
              <w:top w:val="nil"/>
              <w:left w:val="nil"/>
              <w:bottom w:val="single" w:sz="4" w:space="0" w:color="auto"/>
              <w:right w:val="single" w:sz="4" w:space="0" w:color="auto"/>
            </w:tcBorders>
            <w:shd w:val="clear" w:color="auto" w:fill="auto"/>
            <w:noWrap/>
            <w:vAlign w:val="center"/>
            <w:hideMark/>
          </w:tcPr>
          <w:p w14:paraId="417522A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-27 449</w:t>
            </w:r>
          </w:p>
        </w:tc>
        <w:tc>
          <w:tcPr>
            <w:tcW w:w="950" w:type="dxa"/>
            <w:tcBorders>
              <w:top w:val="nil"/>
              <w:left w:val="nil"/>
              <w:bottom w:val="single" w:sz="4" w:space="0" w:color="auto"/>
              <w:right w:val="single" w:sz="4" w:space="0" w:color="auto"/>
            </w:tcBorders>
            <w:shd w:val="clear" w:color="auto" w:fill="auto"/>
            <w:noWrap/>
            <w:vAlign w:val="center"/>
            <w:hideMark/>
          </w:tcPr>
          <w:p w14:paraId="45C0376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-28 605</w:t>
            </w:r>
          </w:p>
        </w:tc>
        <w:tc>
          <w:tcPr>
            <w:tcW w:w="1086" w:type="dxa"/>
            <w:tcBorders>
              <w:top w:val="nil"/>
              <w:left w:val="nil"/>
              <w:bottom w:val="single" w:sz="4" w:space="0" w:color="auto"/>
              <w:right w:val="single" w:sz="4" w:space="0" w:color="auto"/>
            </w:tcBorders>
            <w:shd w:val="clear" w:color="auto" w:fill="auto"/>
            <w:noWrap/>
            <w:vAlign w:val="center"/>
            <w:hideMark/>
          </w:tcPr>
          <w:p w14:paraId="7A19CA6C"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-184 260</w:t>
            </w:r>
          </w:p>
        </w:tc>
      </w:tr>
      <w:tr w:rsidR="00C235E8" w:rsidRPr="00C235E8" w14:paraId="2DE8ACB2"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64DA4C79"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Чистая прибыль (убыток)</w:t>
            </w:r>
          </w:p>
        </w:tc>
        <w:tc>
          <w:tcPr>
            <w:tcW w:w="815" w:type="dxa"/>
            <w:tcBorders>
              <w:top w:val="nil"/>
              <w:left w:val="nil"/>
              <w:bottom w:val="single" w:sz="4" w:space="0" w:color="auto"/>
              <w:right w:val="single" w:sz="4" w:space="0" w:color="auto"/>
            </w:tcBorders>
            <w:shd w:val="clear" w:color="auto" w:fill="auto"/>
            <w:noWrap/>
            <w:vAlign w:val="center"/>
            <w:hideMark/>
          </w:tcPr>
          <w:p w14:paraId="25B4B731"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20E4A899"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-16 805</w:t>
            </w:r>
          </w:p>
        </w:tc>
        <w:tc>
          <w:tcPr>
            <w:tcW w:w="950" w:type="dxa"/>
            <w:tcBorders>
              <w:top w:val="nil"/>
              <w:left w:val="nil"/>
              <w:bottom w:val="single" w:sz="4" w:space="0" w:color="auto"/>
              <w:right w:val="single" w:sz="4" w:space="0" w:color="auto"/>
            </w:tcBorders>
            <w:shd w:val="clear" w:color="auto" w:fill="auto"/>
            <w:noWrap/>
            <w:vAlign w:val="center"/>
            <w:hideMark/>
          </w:tcPr>
          <w:p w14:paraId="7F24A83B"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49 766</w:t>
            </w:r>
          </w:p>
        </w:tc>
        <w:tc>
          <w:tcPr>
            <w:tcW w:w="950" w:type="dxa"/>
            <w:tcBorders>
              <w:top w:val="nil"/>
              <w:left w:val="nil"/>
              <w:bottom w:val="single" w:sz="4" w:space="0" w:color="auto"/>
              <w:right w:val="single" w:sz="4" w:space="0" w:color="auto"/>
            </w:tcBorders>
            <w:shd w:val="clear" w:color="auto" w:fill="auto"/>
            <w:noWrap/>
            <w:vAlign w:val="center"/>
            <w:hideMark/>
          </w:tcPr>
          <w:p w14:paraId="3C56D78B"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83 478</w:t>
            </w:r>
          </w:p>
        </w:tc>
        <w:tc>
          <w:tcPr>
            <w:tcW w:w="951" w:type="dxa"/>
            <w:tcBorders>
              <w:top w:val="nil"/>
              <w:left w:val="nil"/>
              <w:bottom w:val="single" w:sz="4" w:space="0" w:color="auto"/>
              <w:right w:val="single" w:sz="4" w:space="0" w:color="auto"/>
            </w:tcBorders>
            <w:shd w:val="clear" w:color="auto" w:fill="auto"/>
            <w:noWrap/>
            <w:vAlign w:val="center"/>
            <w:hideMark/>
          </w:tcPr>
          <w:p w14:paraId="6A97CFED"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93 005</w:t>
            </w:r>
          </w:p>
        </w:tc>
        <w:tc>
          <w:tcPr>
            <w:tcW w:w="950" w:type="dxa"/>
            <w:tcBorders>
              <w:top w:val="nil"/>
              <w:left w:val="nil"/>
              <w:bottom w:val="single" w:sz="4" w:space="0" w:color="auto"/>
              <w:right w:val="single" w:sz="4" w:space="0" w:color="auto"/>
            </w:tcBorders>
            <w:shd w:val="clear" w:color="auto" w:fill="auto"/>
            <w:noWrap/>
            <w:vAlign w:val="center"/>
            <w:hideMark/>
          </w:tcPr>
          <w:p w14:paraId="5D10AE88"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96 960</w:t>
            </w:r>
          </w:p>
        </w:tc>
        <w:tc>
          <w:tcPr>
            <w:tcW w:w="950" w:type="dxa"/>
            <w:tcBorders>
              <w:top w:val="nil"/>
              <w:left w:val="nil"/>
              <w:bottom w:val="single" w:sz="4" w:space="0" w:color="auto"/>
              <w:right w:val="single" w:sz="4" w:space="0" w:color="auto"/>
            </w:tcBorders>
            <w:shd w:val="clear" w:color="auto" w:fill="auto"/>
            <w:noWrap/>
            <w:vAlign w:val="center"/>
            <w:hideMark/>
          </w:tcPr>
          <w:p w14:paraId="640485C6"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101 073</w:t>
            </w:r>
          </w:p>
        </w:tc>
        <w:tc>
          <w:tcPr>
            <w:tcW w:w="950" w:type="dxa"/>
            <w:tcBorders>
              <w:top w:val="nil"/>
              <w:left w:val="nil"/>
              <w:bottom w:val="single" w:sz="4" w:space="0" w:color="auto"/>
              <w:right w:val="single" w:sz="4" w:space="0" w:color="auto"/>
            </w:tcBorders>
            <w:shd w:val="clear" w:color="auto" w:fill="auto"/>
            <w:noWrap/>
            <w:vAlign w:val="center"/>
            <w:hideMark/>
          </w:tcPr>
          <w:p w14:paraId="1C8CEC20"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105 349</w:t>
            </w:r>
          </w:p>
        </w:tc>
        <w:tc>
          <w:tcPr>
            <w:tcW w:w="951" w:type="dxa"/>
            <w:tcBorders>
              <w:top w:val="nil"/>
              <w:left w:val="nil"/>
              <w:bottom w:val="single" w:sz="4" w:space="0" w:color="auto"/>
              <w:right w:val="single" w:sz="4" w:space="0" w:color="auto"/>
            </w:tcBorders>
            <w:shd w:val="clear" w:color="auto" w:fill="auto"/>
            <w:noWrap/>
            <w:vAlign w:val="center"/>
            <w:hideMark/>
          </w:tcPr>
          <w:p w14:paraId="654B5061"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109 795</w:t>
            </w:r>
          </w:p>
        </w:tc>
        <w:tc>
          <w:tcPr>
            <w:tcW w:w="950" w:type="dxa"/>
            <w:tcBorders>
              <w:top w:val="nil"/>
              <w:left w:val="nil"/>
              <w:bottom w:val="single" w:sz="4" w:space="0" w:color="auto"/>
              <w:right w:val="single" w:sz="4" w:space="0" w:color="auto"/>
            </w:tcBorders>
            <w:shd w:val="clear" w:color="auto" w:fill="auto"/>
            <w:noWrap/>
            <w:vAlign w:val="center"/>
            <w:hideMark/>
          </w:tcPr>
          <w:p w14:paraId="15578164"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114 418</w:t>
            </w:r>
          </w:p>
        </w:tc>
        <w:tc>
          <w:tcPr>
            <w:tcW w:w="1086" w:type="dxa"/>
            <w:tcBorders>
              <w:top w:val="nil"/>
              <w:left w:val="nil"/>
              <w:bottom w:val="single" w:sz="4" w:space="0" w:color="auto"/>
              <w:right w:val="single" w:sz="4" w:space="0" w:color="auto"/>
            </w:tcBorders>
            <w:shd w:val="clear" w:color="auto" w:fill="auto"/>
            <w:noWrap/>
            <w:vAlign w:val="center"/>
            <w:hideMark/>
          </w:tcPr>
          <w:p w14:paraId="590B9F3C" w14:textId="77777777"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14:ligatures w14:val="none"/>
              </w:rPr>
            </w:pPr>
            <w:r w:rsidRPr="00C235E8">
              <w:rPr>
                <w:rFonts w:ascii="Times New Roman" w:eastAsia="Times New Roman" w:hAnsi="Times New Roman" w:cs="Times New Roman"/>
                <w:b/>
                <w:bCs/>
                <w:i/>
                <w:iCs/>
                <w:color w:val="000000"/>
                <w:kern w:val="0"/>
                <w:sz w:val="18"/>
                <w:szCs w:val="18"/>
                <w:lang w:eastAsia="ru-RU"/>
                <w14:ligatures w14:val="none"/>
              </w:rPr>
              <w:t>737 040</w:t>
            </w:r>
          </w:p>
        </w:tc>
      </w:tr>
      <w:tr w:rsidR="00C235E8" w:rsidRPr="00C235E8" w14:paraId="4A388DD1" w14:textId="77777777" w:rsidTr="00C235E8">
        <w:trPr>
          <w:trHeight w:val="230"/>
        </w:trPr>
        <w:tc>
          <w:tcPr>
            <w:tcW w:w="3936" w:type="dxa"/>
            <w:tcBorders>
              <w:top w:val="nil"/>
              <w:left w:val="single" w:sz="4" w:space="0" w:color="auto"/>
              <w:bottom w:val="single" w:sz="4" w:space="0" w:color="auto"/>
              <w:right w:val="single" w:sz="4" w:space="0" w:color="auto"/>
            </w:tcBorders>
            <w:shd w:val="clear" w:color="auto" w:fill="auto"/>
            <w:noWrap/>
            <w:vAlign w:val="bottom"/>
            <w:hideMark/>
          </w:tcPr>
          <w:p w14:paraId="5235F1B8"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Нераспределенная чистая прибыль за период</w:t>
            </w:r>
          </w:p>
        </w:tc>
        <w:tc>
          <w:tcPr>
            <w:tcW w:w="815" w:type="dxa"/>
            <w:tcBorders>
              <w:top w:val="nil"/>
              <w:left w:val="nil"/>
              <w:bottom w:val="single" w:sz="4" w:space="0" w:color="auto"/>
              <w:right w:val="single" w:sz="4" w:space="0" w:color="auto"/>
            </w:tcBorders>
            <w:shd w:val="clear" w:color="auto" w:fill="auto"/>
            <w:noWrap/>
            <w:vAlign w:val="center"/>
            <w:hideMark/>
          </w:tcPr>
          <w:p w14:paraId="7A86FD8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0" w:type="dxa"/>
            <w:tcBorders>
              <w:top w:val="nil"/>
              <w:left w:val="nil"/>
              <w:bottom w:val="single" w:sz="4" w:space="0" w:color="auto"/>
              <w:right w:val="single" w:sz="4" w:space="0" w:color="auto"/>
            </w:tcBorders>
            <w:shd w:val="clear" w:color="auto" w:fill="auto"/>
            <w:noWrap/>
            <w:vAlign w:val="center"/>
            <w:hideMark/>
          </w:tcPr>
          <w:p w14:paraId="27B819A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-16 805</w:t>
            </w:r>
          </w:p>
        </w:tc>
        <w:tc>
          <w:tcPr>
            <w:tcW w:w="950" w:type="dxa"/>
            <w:tcBorders>
              <w:top w:val="nil"/>
              <w:left w:val="nil"/>
              <w:bottom w:val="single" w:sz="4" w:space="0" w:color="auto"/>
              <w:right w:val="single" w:sz="4" w:space="0" w:color="auto"/>
            </w:tcBorders>
            <w:shd w:val="clear" w:color="auto" w:fill="auto"/>
            <w:noWrap/>
            <w:vAlign w:val="center"/>
            <w:hideMark/>
          </w:tcPr>
          <w:p w14:paraId="5CBCE2C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49 766</w:t>
            </w:r>
          </w:p>
        </w:tc>
        <w:tc>
          <w:tcPr>
            <w:tcW w:w="950" w:type="dxa"/>
            <w:tcBorders>
              <w:top w:val="nil"/>
              <w:left w:val="nil"/>
              <w:bottom w:val="single" w:sz="4" w:space="0" w:color="auto"/>
              <w:right w:val="single" w:sz="4" w:space="0" w:color="auto"/>
            </w:tcBorders>
            <w:shd w:val="clear" w:color="auto" w:fill="auto"/>
            <w:noWrap/>
            <w:vAlign w:val="center"/>
            <w:hideMark/>
          </w:tcPr>
          <w:p w14:paraId="5554AE3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83 478</w:t>
            </w:r>
          </w:p>
        </w:tc>
        <w:tc>
          <w:tcPr>
            <w:tcW w:w="951" w:type="dxa"/>
            <w:tcBorders>
              <w:top w:val="nil"/>
              <w:left w:val="nil"/>
              <w:bottom w:val="single" w:sz="4" w:space="0" w:color="auto"/>
              <w:right w:val="single" w:sz="4" w:space="0" w:color="auto"/>
            </w:tcBorders>
            <w:shd w:val="clear" w:color="auto" w:fill="auto"/>
            <w:noWrap/>
            <w:vAlign w:val="center"/>
            <w:hideMark/>
          </w:tcPr>
          <w:p w14:paraId="2CACE14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93 005</w:t>
            </w:r>
          </w:p>
        </w:tc>
        <w:tc>
          <w:tcPr>
            <w:tcW w:w="950" w:type="dxa"/>
            <w:tcBorders>
              <w:top w:val="nil"/>
              <w:left w:val="nil"/>
              <w:bottom w:val="single" w:sz="4" w:space="0" w:color="auto"/>
              <w:right w:val="single" w:sz="4" w:space="0" w:color="auto"/>
            </w:tcBorders>
            <w:shd w:val="clear" w:color="auto" w:fill="auto"/>
            <w:noWrap/>
            <w:vAlign w:val="center"/>
            <w:hideMark/>
          </w:tcPr>
          <w:p w14:paraId="7F4B447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96 960</w:t>
            </w:r>
          </w:p>
        </w:tc>
        <w:tc>
          <w:tcPr>
            <w:tcW w:w="950" w:type="dxa"/>
            <w:tcBorders>
              <w:top w:val="nil"/>
              <w:left w:val="nil"/>
              <w:bottom w:val="single" w:sz="4" w:space="0" w:color="auto"/>
              <w:right w:val="single" w:sz="4" w:space="0" w:color="auto"/>
            </w:tcBorders>
            <w:shd w:val="clear" w:color="auto" w:fill="auto"/>
            <w:noWrap/>
            <w:vAlign w:val="center"/>
            <w:hideMark/>
          </w:tcPr>
          <w:p w14:paraId="058DB99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101 073</w:t>
            </w:r>
          </w:p>
        </w:tc>
        <w:tc>
          <w:tcPr>
            <w:tcW w:w="950" w:type="dxa"/>
            <w:tcBorders>
              <w:top w:val="nil"/>
              <w:left w:val="nil"/>
              <w:bottom w:val="single" w:sz="4" w:space="0" w:color="auto"/>
              <w:right w:val="single" w:sz="4" w:space="0" w:color="auto"/>
            </w:tcBorders>
            <w:shd w:val="clear" w:color="auto" w:fill="auto"/>
            <w:noWrap/>
            <w:vAlign w:val="center"/>
            <w:hideMark/>
          </w:tcPr>
          <w:p w14:paraId="29155FD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105 349</w:t>
            </w:r>
          </w:p>
        </w:tc>
        <w:tc>
          <w:tcPr>
            <w:tcW w:w="951" w:type="dxa"/>
            <w:tcBorders>
              <w:top w:val="nil"/>
              <w:left w:val="nil"/>
              <w:bottom w:val="single" w:sz="4" w:space="0" w:color="auto"/>
              <w:right w:val="single" w:sz="4" w:space="0" w:color="auto"/>
            </w:tcBorders>
            <w:shd w:val="clear" w:color="auto" w:fill="auto"/>
            <w:noWrap/>
            <w:vAlign w:val="center"/>
            <w:hideMark/>
          </w:tcPr>
          <w:p w14:paraId="3409DB3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109 795</w:t>
            </w:r>
          </w:p>
        </w:tc>
        <w:tc>
          <w:tcPr>
            <w:tcW w:w="950" w:type="dxa"/>
            <w:tcBorders>
              <w:top w:val="nil"/>
              <w:left w:val="nil"/>
              <w:bottom w:val="single" w:sz="4" w:space="0" w:color="auto"/>
              <w:right w:val="single" w:sz="4" w:space="0" w:color="auto"/>
            </w:tcBorders>
            <w:shd w:val="clear" w:color="auto" w:fill="auto"/>
            <w:noWrap/>
            <w:vAlign w:val="center"/>
            <w:hideMark/>
          </w:tcPr>
          <w:p w14:paraId="792AFA2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114 418</w:t>
            </w:r>
          </w:p>
        </w:tc>
        <w:tc>
          <w:tcPr>
            <w:tcW w:w="1086" w:type="dxa"/>
            <w:tcBorders>
              <w:top w:val="nil"/>
              <w:left w:val="nil"/>
              <w:bottom w:val="single" w:sz="4" w:space="0" w:color="auto"/>
              <w:right w:val="single" w:sz="4" w:space="0" w:color="auto"/>
            </w:tcBorders>
            <w:shd w:val="clear" w:color="auto" w:fill="auto"/>
            <w:noWrap/>
            <w:vAlign w:val="center"/>
            <w:hideMark/>
          </w:tcPr>
          <w:p w14:paraId="00CCC1EF"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737 040</w:t>
            </w:r>
          </w:p>
        </w:tc>
      </w:tr>
    </w:tbl>
    <w:p w14:paraId="4CED274C"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41096035" w14:textId="77777777" w:rsidR="004B1992" w:rsidRDefault="004B1992" w:rsidP="004B1992">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1FBCA3AD" w14:textId="77777777" w:rsidR="004B1992" w:rsidRDefault="004B1992" w:rsidP="004B1992">
      <w:pPr>
        <w:spacing w:after="0" w:line="240" w:lineRule="auto"/>
        <w:jc w:val="both"/>
        <w:rPr>
          <w:rFonts w:ascii="Times New Roman" w:eastAsia="Times New Roman" w:hAnsi="Times New Roman" w:cs="Times New Roman"/>
          <w:sz w:val="24"/>
          <w:szCs w:val="24"/>
          <w:highlight w:val="yellow"/>
          <w:u w:val="single"/>
          <w:lang w:eastAsia="ru-RU"/>
        </w:rPr>
      </w:pPr>
    </w:p>
    <w:p w14:paraId="22DFF632" w14:textId="77777777" w:rsidR="004B1992" w:rsidRDefault="004B1992" w:rsidP="004B1992">
      <w:pPr>
        <w:spacing w:after="0" w:line="240" w:lineRule="auto"/>
        <w:jc w:val="both"/>
        <w:rPr>
          <w:rFonts w:ascii="Times New Roman" w:eastAsia="Times New Roman" w:hAnsi="Times New Roman" w:cs="Times New Roman"/>
          <w:sz w:val="24"/>
          <w:szCs w:val="24"/>
          <w:highlight w:val="yellow"/>
          <w:u w:val="single"/>
          <w:lang w:eastAsia="ru-RU"/>
        </w:rPr>
      </w:pPr>
    </w:p>
    <w:p w14:paraId="04F4A78C" w14:textId="77777777" w:rsidR="004B1992" w:rsidRDefault="004B1992" w:rsidP="004B1992">
      <w:pPr>
        <w:spacing w:after="0" w:line="240" w:lineRule="auto"/>
        <w:jc w:val="both"/>
        <w:rPr>
          <w:rFonts w:ascii="Times New Roman" w:eastAsia="Times New Roman" w:hAnsi="Times New Roman" w:cs="Times New Roman"/>
          <w:sz w:val="24"/>
          <w:szCs w:val="24"/>
          <w:highlight w:val="yellow"/>
          <w:u w:val="single"/>
          <w:lang w:eastAsia="ru-RU"/>
        </w:rPr>
      </w:pPr>
    </w:p>
    <w:p w14:paraId="38CC4EFF" w14:textId="77777777" w:rsidR="004B1992" w:rsidRDefault="004B1992" w:rsidP="004B1992">
      <w:pPr>
        <w:spacing w:after="0" w:line="240" w:lineRule="auto"/>
        <w:jc w:val="both"/>
        <w:rPr>
          <w:rFonts w:ascii="Times New Roman" w:eastAsia="Times New Roman" w:hAnsi="Times New Roman" w:cs="Times New Roman"/>
          <w:sz w:val="24"/>
          <w:szCs w:val="24"/>
          <w:highlight w:val="yellow"/>
          <w:u w:val="single"/>
          <w:lang w:eastAsia="ru-RU"/>
        </w:rPr>
      </w:pPr>
    </w:p>
    <w:p w14:paraId="10FF5BC4" w14:textId="77777777" w:rsidR="004B1992" w:rsidRDefault="004B1992" w:rsidP="004B1992">
      <w:pPr>
        <w:spacing w:after="0" w:line="240" w:lineRule="auto"/>
        <w:jc w:val="both"/>
        <w:rPr>
          <w:rFonts w:ascii="Times New Roman" w:eastAsia="Times New Roman" w:hAnsi="Times New Roman" w:cs="Times New Roman"/>
          <w:sz w:val="24"/>
          <w:szCs w:val="24"/>
          <w:highlight w:val="yellow"/>
          <w:u w:val="single"/>
          <w:lang w:eastAsia="ru-RU"/>
        </w:rPr>
      </w:pPr>
    </w:p>
    <w:p w14:paraId="2F701A7D" w14:textId="77777777" w:rsidR="004B1992" w:rsidRDefault="004B1992" w:rsidP="004B1992">
      <w:pPr>
        <w:spacing w:after="0" w:line="240" w:lineRule="auto"/>
        <w:jc w:val="both"/>
        <w:rPr>
          <w:rFonts w:ascii="Times New Roman" w:eastAsia="Times New Roman" w:hAnsi="Times New Roman" w:cs="Times New Roman"/>
          <w:sz w:val="24"/>
          <w:szCs w:val="24"/>
          <w:highlight w:val="yellow"/>
          <w:u w:val="single"/>
          <w:lang w:eastAsia="ru-RU"/>
        </w:rPr>
      </w:pPr>
    </w:p>
    <w:p w14:paraId="7AB4EE4B" w14:textId="77777777" w:rsidR="004B1992" w:rsidRDefault="004B1992" w:rsidP="004B1992">
      <w:pPr>
        <w:spacing w:after="0" w:line="240" w:lineRule="auto"/>
        <w:jc w:val="both"/>
        <w:rPr>
          <w:rFonts w:ascii="Times New Roman" w:eastAsia="Times New Roman" w:hAnsi="Times New Roman" w:cs="Times New Roman"/>
          <w:sz w:val="24"/>
          <w:szCs w:val="24"/>
          <w:highlight w:val="yellow"/>
          <w:u w:val="single"/>
          <w:lang w:eastAsia="ru-RU"/>
        </w:rPr>
      </w:pPr>
    </w:p>
    <w:p w14:paraId="0A26BEFE" w14:textId="71B1D4B6" w:rsidR="004B1992" w:rsidRDefault="004B1992" w:rsidP="004B1992">
      <w:pPr>
        <w:spacing w:after="0" w:line="240" w:lineRule="auto"/>
        <w:jc w:val="both"/>
        <w:rPr>
          <w:rFonts w:ascii="Times New Roman" w:eastAsia="Times New Roman" w:hAnsi="Times New Roman" w:cs="Times New Roman"/>
          <w:sz w:val="24"/>
          <w:szCs w:val="24"/>
          <w:highlight w:val="yellow"/>
          <w:u w:val="single"/>
          <w:lang w:eastAsia="ru-RU"/>
        </w:rPr>
      </w:pPr>
    </w:p>
    <w:p w14:paraId="4E3A2CA6" w14:textId="28CFB0C0" w:rsidR="00C235E8" w:rsidRDefault="00C235E8" w:rsidP="004B1992">
      <w:pPr>
        <w:spacing w:after="0" w:line="240" w:lineRule="auto"/>
        <w:jc w:val="both"/>
        <w:rPr>
          <w:rFonts w:ascii="Times New Roman" w:eastAsia="Times New Roman" w:hAnsi="Times New Roman" w:cs="Times New Roman"/>
          <w:sz w:val="24"/>
          <w:szCs w:val="24"/>
          <w:highlight w:val="yellow"/>
          <w:u w:val="single"/>
          <w:lang w:eastAsia="ru-RU"/>
        </w:rPr>
      </w:pPr>
    </w:p>
    <w:p w14:paraId="42BC846D" w14:textId="553118CC" w:rsidR="00C235E8" w:rsidRDefault="00C235E8" w:rsidP="004B1992">
      <w:pPr>
        <w:spacing w:after="0" w:line="240" w:lineRule="auto"/>
        <w:jc w:val="both"/>
        <w:rPr>
          <w:rFonts w:ascii="Times New Roman" w:eastAsia="Times New Roman" w:hAnsi="Times New Roman" w:cs="Times New Roman"/>
          <w:sz w:val="24"/>
          <w:szCs w:val="24"/>
          <w:highlight w:val="yellow"/>
          <w:u w:val="single"/>
          <w:lang w:eastAsia="ru-RU"/>
        </w:rPr>
      </w:pPr>
    </w:p>
    <w:p w14:paraId="579123B9" w14:textId="77777777" w:rsidR="00C235E8" w:rsidRDefault="00C235E8" w:rsidP="004B1992">
      <w:pPr>
        <w:spacing w:after="0" w:line="240" w:lineRule="auto"/>
        <w:jc w:val="both"/>
        <w:rPr>
          <w:rFonts w:ascii="Times New Roman" w:eastAsia="Times New Roman" w:hAnsi="Times New Roman" w:cs="Times New Roman"/>
          <w:sz w:val="24"/>
          <w:szCs w:val="24"/>
          <w:highlight w:val="yellow"/>
          <w:u w:val="single"/>
          <w:lang w:eastAsia="ru-RU"/>
        </w:rPr>
      </w:pPr>
    </w:p>
    <w:p w14:paraId="0B79C09D" w14:textId="77777777" w:rsidR="004B1992" w:rsidRPr="000C739E"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lastRenderedPageBreak/>
        <w:t xml:space="preserve"> Отчет о движении денежных средств, тыс. руб.</w:t>
      </w:r>
    </w:p>
    <w:tbl>
      <w:tblPr>
        <w:tblW w:w="14801" w:type="dxa"/>
        <w:tblLook w:val="04A0" w:firstRow="1" w:lastRow="0" w:firstColumn="1" w:lastColumn="0" w:noHBand="0" w:noVBand="1"/>
      </w:tblPr>
      <w:tblGrid>
        <w:gridCol w:w="4385"/>
        <w:gridCol w:w="823"/>
        <w:gridCol w:w="822"/>
        <w:gridCol w:w="960"/>
        <w:gridCol w:w="959"/>
        <w:gridCol w:w="959"/>
        <w:gridCol w:w="959"/>
        <w:gridCol w:w="960"/>
        <w:gridCol w:w="959"/>
        <w:gridCol w:w="959"/>
        <w:gridCol w:w="959"/>
        <w:gridCol w:w="1097"/>
      </w:tblGrid>
      <w:tr w:rsidR="00C235E8" w:rsidRPr="00C235E8" w14:paraId="4D0D4425" w14:textId="77777777" w:rsidTr="00C235E8">
        <w:trPr>
          <w:trHeight w:val="446"/>
        </w:trPr>
        <w:tc>
          <w:tcPr>
            <w:tcW w:w="4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AE3A0" w14:textId="6BDE8203"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Строка</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14:paraId="714B3F5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2025</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14:paraId="6ECA2B7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CF1A6D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2027</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D99FAF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2028</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73CC6E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2029</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51A7F74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3C5DA0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2031</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4848F3D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2032</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1C0322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2033</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55136A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2034</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14:paraId="07AB2DE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ИТОГО</w:t>
            </w:r>
          </w:p>
        </w:tc>
      </w:tr>
      <w:tr w:rsidR="00C235E8" w:rsidRPr="00C235E8" w14:paraId="11298067" w14:textId="77777777"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10FC2CFD"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Поступления от продаж</w:t>
            </w:r>
          </w:p>
        </w:tc>
        <w:tc>
          <w:tcPr>
            <w:tcW w:w="823" w:type="dxa"/>
            <w:tcBorders>
              <w:top w:val="nil"/>
              <w:left w:val="nil"/>
              <w:bottom w:val="single" w:sz="4" w:space="0" w:color="auto"/>
              <w:right w:val="single" w:sz="4" w:space="0" w:color="auto"/>
            </w:tcBorders>
            <w:shd w:val="clear" w:color="auto" w:fill="auto"/>
            <w:noWrap/>
            <w:vAlign w:val="center"/>
            <w:hideMark/>
          </w:tcPr>
          <w:p w14:paraId="3556AED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822" w:type="dxa"/>
            <w:tcBorders>
              <w:top w:val="nil"/>
              <w:left w:val="nil"/>
              <w:bottom w:val="single" w:sz="4" w:space="0" w:color="auto"/>
              <w:right w:val="single" w:sz="4" w:space="0" w:color="auto"/>
            </w:tcBorders>
            <w:shd w:val="clear" w:color="auto" w:fill="auto"/>
            <w:noWrap/>
            <w:vAlign w:val="center"/>
            <w:hideMark/>
          </w:tcPr>
          <w:p w14:paraId="597D57A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7 129</w:t>
            </w:r>
          </w:p>
        </w:tc>
        <w:tc>
          <w:tcPr>
            <w:tcW w:w="960" w:type="dxa"/>
            <w:tcBorders>
              <w:top w:val="nil"/>
              <w:left w:val="nil"/>
              <w:bottom w:val="single" w:sz="4" w:space="0" w:color="auto"/>
              <w:right w:val="single" w:sz="4" w:space="0" w:color="auto"/>
            </w:tcBorders>
            <w:shd w:val="clear" w:color="auto" w:fill="auto"/>
            <w:noWrap/>
            <w:vAlign w:val="center"/>
            <w:hideMark/>
          </w:tcPr>
          <w:p w14:paraId="38985F5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363 969</w:t>
            </w:r>
          </w:p>
        </w:tc>
        <w:tc>
          <w:tcPr>
            <w:tcW w:w="959" w:type="dxa"/>
            <w:tcBorders>
              <w:top w:val="nil"/>
              <w:left w:val="nil"/>
              <w:bottom w:val="single" w:sz="4" w:space="0" w:color="auto"/>
              <w:right w:val="single" w:sz="4" w:space="0" w:color="auto"/>
            </w:tcBorders>
            <w:shd w:val="clear" w:color="auto" w:fill="auto"/>
            <w:noWrap/>
            <w:vAlign w:val="center"/>
            <w:hideMark/>
          </w:tcPr>
          <w:p w14:paraId="488E2C8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489 862</w:t>
            </w:r>
          </w:p>
        </w:tc>
        <w:tc>
          <w:tcPr>
            <w:tcW w:w="959" w:type="dxa"/>
            <w:tcBorders>
              <w:top w:val="nil"/>
              <w:left w:val="nil"/>
              <w:bottom w:val="single" w:sz="4" w:space="0" w:color="auto"/>
              <w:right w:val="single" w:sz="4" w:space="0" w:color="auto"/>
            </w:tcBorders>
            <w:shd w:val="clear" w:color="auto" w:fill="auto"/>
            <w:noWrap/>
            <w:vAlign w:val="center"/>
            <w:hideMark/>
          </w:tcPr>
          <w:p w14:paraId="114EF90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510 983</w:t>
            </w:r>
          </w:p>
        </w:tc>
        <w:tc>
          <w:tcPr>
            <w:tcW w:w="959" w:type="dxa"/>
            <w:tcBorders>
              <w:top w:val="nil"/>
              <w:left w:val="nil"/>
              <w:bottom w:val="single" w:sz="4" w:space="0" w:color="auto"/>
              <w:right w:val="single" w:sz="4" w:space="0" w:color="auto"/>
            </w:tcBorders>
            <w:shd w:val="clear" w:color="auto" w:fill="auto"/>
            <w:noWrap/>
            <w:vAlign w:val="center"/>
            <w:hideMark/>
          </w:tcPr>
          <w:p w14:paraId="1DB568E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531 422</w:t>
            </w:r>
          </w:p>
        </w:tc>
        <w:tc>
          <w:tcPr>
            <w:tcW w:w="960" w:type="dxa"/>
            <w:tcBorders>
              <w:top w:val="nil"/>
              <w:left w:val="nil"/>
              <w:bottom w:val="single" w:sz="4" w:space="0" w:color="auto"/>
              <w:right w:val="single" w:sz="4" w:space="0" w:color="auto"/>
            </w:tcBorders>
            <w:shd w:val="clear" w:color="auto" w:fill="auto"/>
            <w:noWrap/>
            <w:vAlign w:val="center"/>
            <w:hideMark/>
          </w:tcPr>
          <w:p w14:paraId="53861F1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552 679</w:t>
            </w:r>
          </w:p>
        </w:tc>
        <w:tc>
          <w:tcPr>
            <w:tcW w:w="959" w:type="dxa"/>
            <w:tcBorders>
              <w:top w:val="nil"/>
              <w:left w:val="nil"/>
              <w:bottom w:val="single" w:sz="4" w:space="0" w:color="auto"/>
              <w:right w:val="single" w:sz="4" w:space="0" w:color="auto"/>
            </w:tcBorders>
            <w:shd w:val="clear" w:color="auto" w:fill="auto"/>
            <w:noWrap/>
            <w:vAlign w:val="center"/>
            <w:hideMark/>
          </w:tcPr>
          <w:p w14:paraId="5B637F8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574 786</w:t>
            </w:r>
          </w:p>
        </w:tc>
        <w:tc>
          <w:tcPr>
            <w:tcW w:w="959" w:type="dxa"/>
            <w:tcBorders>
              <w:top w:val="nil"/>
              <w:left w:val="nil"/>
              <w:bottom w:val="single" w:sz="4" w:space="0" w:color="auto"/>
              <w:right w:val="single" w:sz="4" w:space="0" w:color="auto"/>
            </w:tcBorders>
            <w:shd w:val="clear" w:color="auto" w:fill="auto"/>
            <w:noWrap/>
            <w:vAlign w:val="center"/>
            <w:hideMark/>
          </w:tcPr>
          <w:p w14:paraId="13207DD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597 778</w:t>
            </w:r>
          </w:p>
        </w:tc>
        <w:tc>
          <w:tcPr>
            <w:tcW w:w="959" w:type="dxa"/>
            <w:tcBorders>
              <w:top w:val="nil"/>
              <w:left w:val="nil"/>
              <w:bottom w:val="single" w:sz="4" w:space="0" w:color="auto"/>
              <w:right w:val="single" w:sz="4" w:space="0" w:color="auto"/>
            </w:tcBorders>
            <w:shd w:val="clear" w:color="auto" w:fill="auto"/>
            <w:noWrap/>
            <w:vAlign w:val="center"/>
            <w:hideMark/>
          </w:tcPr>
          <w:p w14:paraId="608971F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621 205</w:t>
            </w:r>
          </w:p>
        </w:tc>
        <w:tc>
          <w:tcPr>
            <w:tcW w:w="1097" w:type="dxa"/>
            <w:tcBorders>
              <w:top w:val="nil"/>
              <w:left w:val="nil"/>
              <w:bottom w:val="single" w:sz="4" w:space="0" w:color="auto"/>
              <w:right w:val="single" w:sz="4" w:space="0" w:color="auto"/>
            </w:tcBorders>
            <w:shd w:val="clear" w:color="auto" w:fill="auto"/>
            <w:noWrap/>
            <w:vAlign w:val="center"/>
            <w:hideMark/>
          </w:tcPr>
          <w:p w14:paraId="13E69D34"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4 249 813</w:t>
            </w:r>
          </w:p>
        </w:tc>
      </w:tr>
      <w:tr w:rsidR="00C235E8" w:rsidRPr="00C235E8" w14:paraId="6B1540DE" w14:textId="77777777"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002F9EDA"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Оплата материалов и операционных расходов</w:t>
            </w:r>
          </w:p>
        </w:tc>
        <w:tc>
          <w:tcPr>
            <w:tcW w:w="823" w:type="dxa"/>
            <w:tcBorders>
              <w:top w:val="nil"/>
              <w:left w:val="nil"/>
              <w:bottom w:val="single" w:sz="4" w:space="0" w:color="auto"/>
              <w:right w:val="single" w:sz="4" w:space="0" w:color="auto"/>
            </w:tcBorders>
            <w:shd w:val="clear" w:color="auto" w:fill="auto"/>
            <w:noWrap/>
            <w:vAlign w:val="center"/>
            <w:hideMark/>
          </w:tcPr>
          <w:p w14:paraId="3DEDC3D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822" w:type="dxa"/>
            <w:tcBorders>
              <w:top w:val="nil"/>
              <w:left w:val="nil"/>
              <w:bottom w:val="single" w:sz="4" w:space="0" w:color="auto"/>
              <w:right w:val="single" w:sz="4" w:space="0" w:color="auto"/>
            </w:tcBorders>
            <w:shd w:val="clear" w:color="auto" w:fill="auto"/>
            <w:noWrap/>
            <w:vAlign w:val="center"/>
            <w:hideMark/>
          </w:tcPr>
          <w:p w14:paraId="657F2D9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-5 239</w:t>
            </w:r>
          </w:p>
        </w:tc>
        <w:tc>
          <w:tcPr>
            <w:tcW w:w="960" w:type="dxa"/>
            <w:tcBorders>
              <w:top w:val="nil"/>
              <w:left w:val="nil"/>
              <w:bottom w:val="single" w:sz="4" w:space="0" w:color="auto"/>
              <w:right w:val="single" w:sz="4" w:space="0" w:color="auto"/>
            </w:tcBorders>
            <w:shd w:val="clear" w:color="auto" w:fill="auto"/>
            <w:noWrap/>
            <w:vAlign w:val="center"/>
            <w:hideMark/>
          </w:tcPr>
          <w:p w14:paraId="5B04758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-267 191</w:t>
            </w:r>
          </w:p>
        </w:tc>
        <w:tc>
          <w:tcPr>
            <w:tcW w:w="959" w:type="dxa"/>
            <w:tcBorders>
              <w:top w:val="nil"/>
              <w:left w:val="nil"/>
              <w:bottom w:val="single" w:sz="4" w:space="0" w:color="auto"/>
              <w:right w:val="single" w:sz="4" w:space="0" w:color="auto"/>
            </w:tcBorders>
            <w:shd w:val="clear" w:color="auto" w:fill="auto"/>
            <w:noWrap/>
            <w:vAlign w:val="center"/>
            <w:hideMark/>
          </w:tcPr>
          <w:p w14:paraId="551CE7E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-346 854</w:t>
            </w:r>
          </w:p>
        </w:tc>
        <w:tc>
          <w:tcPr>
            <w:tcW w:w="959" w:type="dxa"/>
            <w:tcBorders>
              <w:top w:val="nil"/>
              <w:left w:val="nil"/>
              <w:bottom w:val="single" w:sz="4" w:space="0" w:color="auto"/>
              <w:right w:val="single" w:sz="4" w:space="0" w:color="auto"/>
            </w:tcBorders>
            <w:shd w:val="clear" w:color="auto" w:fill="auto"/>
            <w:noWrap/>
            <w:vAlign w:val="center"/>
            <w:hideMark/>
          </w:tcPr>
          <w:p w14:paraId="50F93D1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-359 092</w:t>
            </w:r>
          </w:p>
        </w:tc>
        <w:tc>
          <w:tcPr>
            <w:tcW w:w="959" w:type="dxa"/>
            <w:tcBorders>
              <w:top w:val="nil"/>
              <w:left w:val="nil"/>
              <w:bottom w:val="single" w:sz="4" w:space="0" w:color="auto"/>
              <w:right w:val="single" w:sz="4" w:space="0" w:color="auto"/>
            </w:tcBorders>
            <w:shd w:val="clear" w:color="auto" w:fill="auto"/>
            <w:noWrap/>
            <w:vAlign w:val="center"/>
            <w:hideMark/>
          </w:tcPr>
          <w:p w14:paraId="04A89F3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-373 419</w:t>
            </w:r>
          </w:p>
        </w:tc>
        <w:tc>
          <w:tcPr>
            <w:tcW w:w="960" w:type="dxa"/>
            <w:tcBorders>
              <w:top w:val="nil"/>
              <w:left w:val="nil"/>
              <w:bottom w:val="single" w:sz="4" w:space="0" w:color="auto"/>
              <w:right w:val="single" w:sz="4" w:space="0" w:color="auto"/>
            </w:tcBorders>
            <w:shd w:val="clear" w:color="auto" w:fill="auto"/>
            <w:noWrap/>
            <w:vAlign w:val="center"/>
            <w:hideMark/>
          </w:tcPr>
          <w:p w14:paraId="53F0423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-388 355</w:t>
            </w:r>
          </w:p>
        </w:tc>
        <w:tc>
          <w:tcPr>
            <w:tcW w:w="959" w:type="dxa"/>
            <w:tcBorders>
              <w:top w:val="nil"/>
              <w:left w:val="nil"/>
              <w:bottom w:val="single" w:sz="4" w:space="0" w:color="auto"/>
              <w:right w:val="single" w:sz="4" w:space="0" w:color="auto"/>
            </w:tcBorders>
            <w:shd w:val="clear" w:color="auto" w:fill="auto"/>
            <w:noWrap/>
            <w:vAlign w:val="center"/>
            <w:hideMark/>
          </w:tcPr>
          <w:p w14:paraId="4328236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-403 889</w:t>
            </w:r>
          </w:p>
        </w:tc>
        <w:tc>
          <w:tcPr>
            <w:tcW w:w="959" w:type="dxa"/>
            <w:tcBorders>
              <w:top w:val="nil"/>
              <w:left w:val="nil"/>
              <w:bottom w:val="single" w:sz="4" w:space="0" w:color="auto"/>
              <w:right w:val="single" w:sz="4" w:space="0" w:color="auto"/>
            </w:tcBorders>
            <w:shd w:val="clear" w:color="auto" w:fill="auto"/>
            <w:noWrap/>
            <w:vAlign w:val="center"/>
            <w:hideMark/>
          </w:tcPr>
          <w:p w14:paraId="75E2D27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-420 045</w:t>
            </w:r>
          </w:p>
        </w:tc>
        <w:tc>
          <w:tcPr>
            <w:tcW w:w="959" w:type="dxa"/>
            <w:tcBorders>
              <w:top w:val="nil"/>
              <w:left w:val="nil"/>
              <w:bottom w:val="single" w:sz="4" w:space="0" w:color="auto"/>
              <w:right w:val="single" w:sz="4" w:space="0" w:color="auto"/>
            </w:tcBorders>
            <w:shd w:val="clear" w:color="auto" w:fill="auto"/>
            <w:noWrap/>
            <w:vAlign w:val="center"/>
            <w:hideMark/>
          </w:tcPr>
          <w:p w14:paraId="19B164A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-436 507</w:t>
            </w:r>
          </w:p>
        </w:tc>
        <w:tc>
          <w:tcPr>
            <w:tcW w:w="1097" w:type="dxa"/>
            <w:tcBorders>
              <w:top w:val="nil"/>
              <w:left w:val="nil"/>
              <w:bottom w:val="single" w:sz="4" w:space="0" w:color="auto"/>
              <w:right w:val="single" w:sz="4" w:space="0" w:color="auto"/>
            </w:tcBorders>
            <w:shd w:val="clear" w:color="auto" w:fill="auto"/>
            <w:noWrap/>
            <w:vAlign w:val="center"/>
            <w:hideMark/>
          </w:tcPr>
          <w:p w14:paraId="456FBF93"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-3 000 591</w:t>
            </w:r>
          </w:p>
        </w:tc>
      </w:tr>
      <w:tr w:rsidR="00C235E8" w:rsidRPr="00C235E8" w14:paraId="41A682C8" w14:textId="77777777"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29667604"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Заработная плата</w:t>
            </w:r>
          </w:p>
        </w:tc>
        <w:tc>
          <w:tcPr>
            <w:tcW w:w="823" w:type="dxa"/>
            <w:tcBorders>
              <w:top w:val="nil"/>
              <w:left w:val="nil"/>
              <w:bottom w:val="single" w:sz="4" w:space="0" w:color="auto"/>
              <w:right w:val="single" w:sz="4" w:space="0" w:color="auto"/>
            </w:tcBorders>
            <w:shd w:val="clear" w:color="auto" w:fill="auto"/>
            <w:noWrap/>
            <w:vAlign w:val="center"/>
            <w:hideMark/>
          </w:tcPr>
          <w:p w14:paraId="5ACA4A8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822" w:type="dxa"/>
            <w:tcBorders>
              <w:top w:val="nil"/>
              <w:left w:val="nil"/>
              <w:bottom w:val="single" w:sz="4" w:space="0" w:color="auto"/>
              <w:right w:val="single" w:sz="4" w:space="0" w:color="auto"/>
            </w:tcBorders>
            <w:shd w:val="clear" w:color="auto" w:fill="auto"/>
            <w:noWrap/>
            <w:vAlign w:val="center"/>
            <w:hideMark/>
          </w:tcPr>
          <w:p w14:paraId="1D9AC78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55E6859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-29 135</w:t>
            </w:r>
          </w:p>
        </w:tc>
        <w:tc>
          <w:tcPr>
            <w:tcW w:w="959" w:type="dxa"/>
            <w:tcBorders>
              <w:top w:val="nil"/>
              <w:left w:val="nil"/>
              <w:bottom w:val="single" w:sz="4" w:space="0" w:color="auto"/>
              <w:right w:val="single" w:sz="4" w:space="0" w:color="auto"/>
            </w:tcBorders>
            <w:shd w:val="clear" w:color="auto" w:fill="auto"/>
            <w:noWrap/>
            <w:vAlign w:val="center"/>
            <w:hideMark/>
          </w:tcPr>
          <w:p w14:paraId="07A037D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-31 567</w:t>
            </w:r>
          </w:p>
        </w:tc>
        <w:tc>
          <w:tcPr>
            <w:tcW w:w="959" w:type="dxa"/>
            <w:tcBorders>
              <w:top w:val="nil"/>
              <w:left w:val="nil"/>
              <w:bottom w:val="single" w:sz="4" w:space="0" w:color="auto"/>
              <w:right w:val="single" w:sz="4" w:space="0" w:color="auto"/>
            </w:tcBorders>
            <w:shd w:val="clear" w:color="auto" w:fill="auto"/>
            <w:noWrap/>
            <w:vAlign w:val="center"/>
            <w:hideMark/>
          </w:tcPr>
          <w:p w14:paraId="288A22B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-32 829</w:t>
            </w:r>
          </w:p>
        </w:tc>
        <w:tc>
          <w:tcPr>
            <w:tcW w:w="959" w:type="dxa"/>
            <w:tcBorders>
              <w:top w:val="nil"/>
              <w:left w:val="nil"/>
              <w:bottom w:val="single" w:sz="4" w:space="0" w:color="auto"/>
              <w:right w:val="single" w:sz="4" w:space="0" w:color="auto"/>
            </w:tcBorders>
            <w:shd w:val="clear" w:color="auto" w:fill="auto"/>
            <w:noWrap/>
            <w:vAlign w:val="center"/>
            <w:hideMark/>
          </w:tcPr>
          <w:p w14:paraId="5662C5D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-34 143</w:t>
            </w:r>
          </w:p>
        </w:tc>
        <w:tc>
          <w:tcPr>
            <w:tcW w:w="960" w:type="dxa"/>
            <w:tcBorders>
              <w:top w:val="nil"/>
              <w:left w:val="nil"/>
              <w:bottom w:val="single" w:sz="4" w:space="0" w:color="auto"/>
              <w:right w:val="single" w:sz="4" w:space="0" w:color="auto"/>
            </w:tcBorders>
            <w:shd w:val="clear" w:color="auto" w:fill="auto"/>
            <w:noWrap/>
            <w:vAlign w:val="center"/>
            <w:hideMark/>
          </w:tcPr>
          <w:p w14:paraId="264D5AA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-35 508</w:t>
            </w:r>
          </w:p>
        </w:tc>
        <w:tc>
          <w:tcPr>
            <w:tcW w:w="959" w:type="dxa"/>
            <w:tcBorders>
              <w:top w:val="nil"/>
              <w:left w:val="nil"/>
              <w:bottom w:val="single" w:sz="4" w:space="0" w:color="auto"/>
              <w:right w:val="single" w:sz="4" w:space="0" w:color="auto"/>
            </w:tcBorders>
            <w:shd w:val="clear" w:color="auto" w:fill="auto"/>
            <w:noWrap/>
            <w:vAlign w:val="center"/>
            <w:hideMark/>
          </w:tcPr>
          <w:p w14:paraId="009C327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-36 929</w:t>
            </w:r>
          </w:p>
        </w:tc>
        <w:tc>
          <w:tcPr>
            <w:tcW w:w="959" w:type="dxa"/>
            <w:tcBorders>
              <w:top w:val="nil"/>
              <w:left w:val="nil"/>
              <w:bottom w:val="single" w:sz="4" w:space="0" w:color="auto"/>
              <w:right w:val="single" w:sz="4" w:space="0" w:color="auto"/>
            </w:tcBorders>
            <w:shd w:val="clear" w:color="auto" w:fill="auto"/>
            <w:noWrap/>
            <w:vAlign w:val="center"/>
            <w:hideMark/>
          </w:tcPr>
          <w:p w14:paraId="034962C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-38 406</w:t>
            </w:r>
          </w:p>
        </w:tc>
        <w:tc>
          <w:tcPr>
            <w:tcW w:w="959" w:type="dxa"/>
            <w:tcBorders>
              <w:top w:val="nil"/>
              <w:left w:val="nil"/>
              <w:bottom w:val="single" w:sz="4" w:space="0" w:color="auto"/>
              <w:right w:val="single" w:sz="4" w:space="0" w:color="auto"/>
            </w:tcBorders>
            <w:shd w:val="clear" w:color="auto" w:fill="auto"/>
            <w:noWrap/>
            <w:vAlign w:val="center"/>
            <w:hideMark/>
          </w:tcPr>
          <w:p w14:paraId="315FAB8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-39 942</w:t>
            </w:r>
          </w:p>
        </w:tc>
        <w:tc>
          <w:tcPr>
            <w:tcW w:w="1097" w:type="dxa"/>
            <w:tcBorders>
              <w:top w:val="nil"/>
              <w:left w:val="nil"/>
              <w:bottom w:val="single" w:sz="4" w:space="0" w:color="auto"/>
              <w:right w:val="single" w:sz="4" w:space="0" w:color="auto"/>
            </w:tcBorders>
            <w:shd w:val="clear" w:color="auto" w:fill="auto"/>
            <w:noWrap/>
            <w:vAlign w:val="center"/>
            <w:hideMark/>
          </w:tcPr>
          <w:p w14:paraId="3E43948C"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-278 457</w:t>
            </w:r>
          </w:p>
        </w:tc>
      </w:tr>
      <w:tr w:rsidR="00C235E8" w:rsidRPr="00C235E8" w14:paraId="0EA446C9" w14:textId="77777777"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2BF41291"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Налоги</w:t>
            </w:r>
          </w:p>
        </w:tc>
        <w:tc>
          <w:tcPr>
            <w:tcW w:w="823" w:type="dxa"/>
            <w:tcBorders>
              <w:top w:val="nil"/>
              <w:left w:val="nil"/>
              <w:bottom w:val="single" w:sz="4" w:space="0" w:color="auto"/>
              <w:right w:val="single" w:sz="4" w:space="0" w:color="auto"/>
            </w:tcBorders>
            <w:shd w:val="clear" w:color="auto" w:fill="auto"/>
            <w:noWrap/>
            <w:vAlign w:val="center"/>
            <w:hideMark/>
          </w:tcPr>
          <w:p w14:paraId="4D790B5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822" w:type="dxa"/>
            <w:tcBorders>
              <w:top w:val="nil"/>
              <w:left w:val="nil"/>
              <w:bottom w:val="single" w:sz="4" w:space="0" w:color="auto"/>
              <w:right w:val="single" w:sz="4" w:space="0" w:color="auto"/>
            </w:tcBorders>
            <w:shd w:val="clear" w:color="auto" w:fill="auto"/>
            <w:noWrap/>
            <w:vAlign w:val="center"/>
            <w:hideMark/>
          </w:tcPr>
          <w:p w14:paraId="37B4A0B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-594</w:t>
            </w:r>
          </w:p>
        </w:tc>
        <w:tc>
          <w:tcPr>
            <w:tcW w:w="960" w:type="dxa"/>
            <w:tcBorders>
              <w:top w:val="nil"/>
              <w:left w:val="nil"/>
              <w:bottom w:val="single" w:sz="4" w:space="0" w:color="auto"/>
              <w:right w:val="single" w:sz="4" w:space="0" w:color="auto"/>
            </w:tcBorders>
            <w:shd w:val="clear" w:color="auto" w:fill="auto"/>
            <w:noWrap/>
            <w:vAlign w:val="center"/>
            <w:hideMark/>
          </w:tcPr>
          <w:p w14:paraId="2787128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-16 418</w:t>
            </w:r>
          </w:p>
        </w:tc>
        <w:tc>
          <w:tcPr>
            <w:tcW w:w="959" w:type="dxa"/>
            <w:tcBorders>
              <w:top w:val="nil"/>
              <w:left w:val="nil"/>
              <w:bottom w:val="single" w:sz="4" w:space="0" w:color="auto"/>
              <w:right w:val="single" w:sz="4" w:space="0" w:color="auto"/>
            </w:tcBorders>
            <w:shd w:val="clear" w:color="auto" w:fill="auto"/>
            <w:noWrap/>
            <w:vAlign w:val="center"/>
            <w:hideMark/>
          </w:tcPr>
          <w:p w14:paraId="03DDC04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-30 145</w:t>
            </w:r>
          </w:p>
        </w:tc>
        <w:tc>
          <w:tcPr>
            <w:tcW w:w="959" w:type="dxa"/>
            <w:tcBorders>
              <w:top w:val="nil"/>
              <w:left w:val="nil"/>
              <w:bottom w:val="single" w:sz="4" w:space="0" w:color="auto"/>
              <w:right w:val="single" w:sz="4" w:space="0" w:color="auto"/>
            </w:tcBorders>
            <w:shd w:val="clear" w:color="auto" w:fill="auto"/>
            <w:noWrap/>
            <w:vAlign w:val="center"/>
            <w:hideMark/>
          </w:tcPr>
          <w:p w14:paraId="6D25F60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-5 452</w:t>
            </w:r>
          </w:p>
        </w:tc>
        <w:tc>
          <w:tcPr>
            <w:tcW w:w="959" w:type="dxa"/>
            <w:tcBorders>
              <w:top w:val="nil"/>
              <w:left w:val="nil"/>
              <w:bottom w:val="single" w:sz="4" w:space="0" w:color="auto"/>
              <w:right w:val="single" w:sz="4" w:space="0" w:color="auto"/>
            </w:tcBorders>
            <w:shd w:val="clear" w:color="auto" w:fill="auto"/>
            <w:noWrap/>
            <w:vAlign w:val="center"/>
            <w:hideMark/>
          </w:tcPr>
          <w:p w14:paraId="645B3D2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-21 976</w:t>
            </w:r>
          </w:p>
        </w:tc>
        <w:tc>
          <w:tcPr>
            <w:tcW w:w="960" w:type="dxa"/>
            <w:tcBorders>
              <w:top w:val="nil"/>
              <w:left w:val="nil"/>
              <w:bottom w:val="single" w:sz="4" w:space="0" w:color="auto"/>
              <w:right w:val="single" w:sz="4" w:space="0" w:color="auto"/>
            </w:tcBorders>
            <w:shd w:val="clear" w:color="auto" w:fill="auto"/>
            <w:noWrap/>
            <w:vAlign w:val="center"/>
            <w:hideMark/>
          </w:tcPr>
          <w:p w14:paraId="1B461BB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-23 297</w:t>
            </w:r>
          </w:p>
        </w:tc>
        <w:tc>
          <w:tcPr>
            <w:tcW w:w="959" w:type="dxa"/>
            <w:tcBorders>
              <w:top w:val="nil"/>
              <w:left w:val="nil"/>
              <w:bottom w:val="single" w:sz="4" w:space="0" w:color="auto"/>
              <w:right w:val="single" w:sz="4" w:space="0" w:color="auto"/>
            </w:tcBorders>
            <w:shd w:val="clear" w:color="auto" w:fill="auto"/>
            <w:noWrap/>
            <w:vAlign w:val="center"/>
            <w:hideMark/>
          </w:tcPr>
          <w:p w14:paraId="6BA33DA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-24 227</w:t>
            </w:r>
          </w:p>
        </w:tc>
        <w:tc>
          <w:tcPr>
            <w:tcW w:w="959" w:type="dxa"/>
            <w:tcBorders>
              <w:top w:val="nil"/>
              <w:left w:val="nil"/>
              <w:bottom w:val="single" w:sz="4" w:space="0" w:color="auto"/>
              <w:right w:val="single" w:sz="4" w:space="0" w:color="auto"/>
            </w:tcBorders>
            <w:shd w:val="clear" w:color="auto" w:fill="auto"/>
            <w:noWrap/>
            <w:vAlign w:val="center"/>
            <w:hideMark/>
          </w:tcPr>
          <w:p w14:paraId="70815CF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-25 195</w:t>
            </w:r>
          </w:p>
        </w:tc>
        <w:tc>
          <w:tcPr>
            <w:tcW w:w="959" w:type="dxa"/>
            <w:tcBorders>
              <w:top w:val="nil"/>
              <w:left w:val="nil"/>
              <w:bottom w:val="single" w:sz="4" w:space="0" w:color="auto"/>
              <w:right w:val="single" w:sz="4" w:space="0" w:color="auto"/>
            </w:tcBorders>
            <w:shd w:val="clear" w:color="auto" w:fill="auto"/>
            <w:noWrap/>
            <w:vAlign w:val="center"/>
            <w:hideMark/>
          </w:tcPr>
          <w:p w14:paraId="2DD8C1E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-26 203</w:t>
            </w:r>
          </w:p>
        </w:tc>
        <w:tc>
          <w:tcPr>
            <w:tcW w:w="1097" w:type="dxa"/>
            <w:tcBorders>
              <w:top w:val="nil"/>
              <w:left w:val="nil"/>
              <w:bottom w:val="single" w:sz="4" w:space="0" w:color="auto"/>
              <w:right w:val="single" w:sz="4" w:space="0" w:color="auto"/>
            </w:tcBorders>
            <w:shd w:val="clear" w:color="auto" w:fill="auto"/>
            <w:noWrap/>
            <w:vAlign w:val="center"/>
            <w:hideMark/>
          </w:tcPr>
          <w:p w14:paraId="6F93A816"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-173 507</w:t>
            </w:r>
          </w:p>
        </w:tc>
      </w:tr>
      <w:tr w:rsidR="00C235E8" w:rsidRPr="00C235E8" w14:paraId="1EFC67E1" w14:textId="77777777"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4F3C4AFC"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Выплата процентов по кредитам</w:t>
            </w:r>
          </w:p>
        </w:tc>
        <w:tc>
          <w:tcPr>
            <w:tcW w:w="823" w:type="dxa"/>
            <w:tcBorders>
              <w:top w:val="nil"/>
              <w:left w:val="nil"/>
              <w:bottom w:val="single" w:sz="4" w:space="0" w:color="auto"/>
              <w:right w:val="single" w:sz="4" w:space="0" w:color="auto"/>
            </w:tcBorders>
            <w:shd w:val="clear" w:color="auto" w:fill="auto"/>
            <w:noWrap/>
            <w:vAlign w:val="center"/>
            <w:hideMark/>
          </w:tcPr>
          <w:p w14:paraId="571587B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822" w:type="dxa"/>
            <w:tcBorders>
              <w:top w:val="nil"/>
              <w:left w:val="nil"/>
              <w:bottom w:val="single" w:sz="4" w:space="0" w:color="auto"/>
              <w:right w:val="single" w:sz="4" w:space="0" w:color="auto"/>
            </w:tcBorders>
            <w:shd w:val="clear" w:color="auto" w:fill="auto"/>
            <w:noWrap/>
            <w:vAlign w:val="center"/>
            <w:hideMark/>
          </w:tcPr>
          <w:p w14:paraId="7003DC4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5F26927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65CDD70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-7 153</w:t>
            </w:r>
          </w:p>
        </w:tc>
        <w:tc>
          <w:tcPr>
            <w:tcW w:w="959" w:type="dxa"/>
            <w:tcBorders>
              <w:top w:val="nil"/>
              <w:left w:val="nil"/>
              <w:bottom w:val="single" w:sz="4" w:space="0" w:color="auto"/>
              <w:right w:val="single" w:sz="4" w:space="0" w:color="auto"/>
            </w:tcBorders>
            <w:shd w:val="clear" w:color="auto" w:fill="auto"/>
            <w:noWrap/>
            <w:vAlign w:val="center"/>
            <w:hideMark/>
          </w:tcPr>
          <w:p w14:paraId="24BF857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62709A4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14DB3A1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394F27F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2CBE0D3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120EF8C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1097" w:type="dxa"/>
            <w:tcBorders>
              <w:top w:val="nil"/>
              <w:left w:val="nil"/>
              <w:bottom w:val="single" w:sz="4" w:space="0" w:color="auto"/>
              <w:right w:val="single" w:sz="4" w:space="0" w:color="auto"/>
            </w:tcBorders>
            <w:shd w:val="clear" w:color="auto" w:fill="auto"/>
            <w:noWrap/>
            <w:vAlign w:val="center"/>
            <w:hideMark/>
          </w:tcPr>
          <w:p w14:paraId="636B1B1F"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-7 153</w:t>
            </w:r>
          </w:p>
        </w:tc>
      </w:tr>
      <w:tr w:rsidR="00C235E8" w:rsidRPr="00C235E8" w14:paraId="4EFA1534" w14:textId="77777777"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5429E0A1"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Денежные потоки от операционной деятельности</w:t>
            </w:r>
          </w:p>
        </w:tc>
        <w:tc>
          <w:tcPr>
            <w:tcW w:w="823" w:type="dxa"/>
            <w:tcBorders>
              <w:top w:val="nil"/>
              <w:left w:val="nil"/>
              <w:bottom w:val="single" w:sz="4" w:space="0" w:color="auto"/>
              <w:right w:val="single" w:sz="4" w:space="0" w:color="auto"/>
            </w:tcBorders>
            <w:shd w:val="clear" w:color="auto" w:fill="auto"/>
            <w:noWrap/>
            <w:vAlign w:val="center"/>
            <w:hideMark/>
          </w:tcPr>
          <w:p w14:paraId="659B5BAD"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822" w:type="dxa"/>
            <w:tcBorders>
              <w:top w:val="nil"/>
              <w:left w:val="nil"/>
              <w:bottom w:val="single" w:sz="4" w:space="0" w:color="auto"/>
              <w:right w:val="single" w:sz="4" w:space="0" w:color="auto"/>
            </w:tcBorders>
            <w:shd w:val="clear" w:color="auto" w:fill="auto"/>
            <w:noWrap/>
            <w:vAlign w:val="center"/>
            <w:hideMark/>
          </w:tcPr>
          <w:p w14:paraId="1418D7DD"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1 296</w:t>
            </w:r>
          </w:p>
        </w:tc>
        <w:tc>
          <w:tcPr>
            <w:tcW w:w="960" w:type="dxa"/>
            <w:tcBorders>
              <w:top w:val="nil"/>
              <w:left w:val="nil"/>
              <w:bottom w:val="single" w:sz="4" w:space="0" w:color="auto"/>
              <w:right w:val="single" w:sz="4" w:space="0" w:color="auto"/>
            </w:tcBorders>
            <w:shd w:val="clear" w:color="auto" w:fill="auto"/>
            <w:noWrap/>
            <w:vAlign w:val="center"/>
            <w:hideMark/>
          </w:tcPr>
          <w:p w14:paraId="181DEEDD"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51 226</w:t>
            </w:r>
          </w:p>
        </w:tc>
        <w:tc>
          <w:tcPr>
            <w:tcW w:w="959" w:type="dxa"/>
            <w:tcBorders>
              <w:top w:val="nil"/>
              <w:left w:val="nil"/>
              <w:bottom w:val="single" w:sz="4" w:space="0" w:color="auto"/>
              <w:right w:val="single" w:sz="4" w:space="0" w:color="auto"/>
            </w:tcBorders>
            <w:shd w:val="clear" w:color="auto" w:fill="auto"/>
            <w:noWrap/>
            <w:vAlign w:val="center"/>
            <w:hideMark/>
          </w:tcPr>
          <w:p w14:paraId="4F6142E4"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74 142</w:t>
            </w:r>
          </w:p>
        </w:tc>
        <w:tc>
          <w:tcPr>
            <w:tcW w:w="959" w:type="dxa"/>
            <w:tcBorders>
              <w:top w:val="nil"/>
              <w:left w:val="nil"/>
              <w:bottom w:val="single" w:sz="4" w:space="0" w:color="auto"/>
              <w:right w:val="single" w:sz="4" w:space="0" w:color="auto"/>
            </w:tcBorders>
            <w:shd w:val="clear" w:color="auto" w:fill="auto"/>
            <w:noWrap/>
            <w:vAlign w:val="center"/>
            <w:hideMark/>
          </w:tcPr>
          <w:p w14:paraId="614FFDEB"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113 610</w:t>
            </w:r>
          </w:p>
        </w:tc>
        <w:tc>
          <w:tcPr>
            <w:tcW w:w="959" w:type="dxa"/>
            <w:tcBorders>
              <w:top w:val="nil"/>
              <w:left w:val="nil"/>
              <w:bottom w:val="single" w:sz="4" w:space="0" w:color="auto"/>
              <w:right w:val="single" w:sz="4" w:space="0" w:color="auto"/>
            </w:tcBorders>
            <w:shd w:val="clear" w:color="auto" w:fill="auto"/>
            <w:noWrap/>
            <w:vAlign w:val="center"/>
            <w:hideMark/>
          </w:tcPr>
          <w:p w14:paraId="54CCF916"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101 885</w:t>
            </w:r>
          </w:p>
        </w:tc>
        <w:tc>
          <w:tcPr>
            <w:tcW w:w="960" w:type="dxa"/>
            <w:tcBorders>
              <w:top w:val="nil"/>
              <w:left w:val="nil"/>
              <w:bottom w:val="single" w:sz="4" w:space="0" w:color="auto"/>
              <w:right w:val="single" w:sz="4" w:space="0" w:color="auto"/>
            </w:tcBorders>
            <w:shd w:val="clear" w:color="auto" w:fill="auto"/>
            <w:noWrap/>
            <w:vAlign w:val="center"/>
            <w:hideMark/>
          </w:tcPr>
          <w:p w14:paraId="567C9D3A"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105 519</w:t>
            </w:r>
          </w:p>
        </w:tc>
        <w:tc>
          <w:tcPr>
            <w:tcW w:w="959" w:type="dxa"/>
            <w:tcBorders>
              <w:top w:val="nil"/>
              <w:left w:val="nil"/>
              <w:bottom w:val="single" w:sz="4" w:space="0" w:color="auto"/>
              <w:right w:val="single" w:sz="4" w:space="0" w:color="auto"/>
            </w:tcBorders>
            <w:shd w:val="clear" w:color="auto" w:fill="auto"/>
            <w:noWrap/>
            <w:vAlign w:val="center"/>
            <w:hideMark/>
          </w:tcPr>
          <w:p w14:paraId="05A8AAEB"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109 741</w:t>
            </w:r>
          </w:p>
        </w:tc>
        <w:tc>
          <w:tcPr>
            <w:tcW w:w="959" w:type="dxa"/>
            <w:tcBorders>
              <w:top w:val="nil"/>
              <w:left w:val="nil"/>
              <w:bottom w:val="single" w:sz="4" w:space="0" w:color="auto"/>
              <w:right w:val="single" w:sz="4" w:space="0" w:color="auto"/>
            </w:tcBorders>
            <w:shd w:val="clear" w:color="auto" w:fill="auto"/>
            <w:noWrap/>
            <w:vAlign w:val="center"/>
            <w:hideMark/>
          </w:tcPr>
          <w:p w14:paraId="32B19B9D"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114 132</w:t>
            </w:r>
          </w:p>
        </w:tc>
        <w:tc>
          <w:tcPr>
            <w:tcW w:w="959" w:type="dxa"/>
            <w:tcBorders>
              <w:top w:val="nil"/>
              <w:left w:val="nil"/>
              <w:bottom w:val="single" w:sz="4" w:space="0" w:color="auto"/>
              <w:right w:val="single" w:sz="4" w:space="0" w:color="auto"/>
            </w:tcBorders>
            <w:shd w:val="clear" w:color="auto" w:fill="auto"/>
            <w:noWrap/>
            <w:vAlign w:val="center"/>
            <w:hideMark/>
          </w:tcPr>
          <w:p w14:paraId="62ABB03F"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118 553</w:t>
            </w:r>
          </w:p>
        </w:tc>
        <w:tc>
          <w:tcPr>
            <w:tcW w:w="1097" w:type="dxa"/>
            <w:tcBorders>
              <w:top w:val="nil"/>
              <w:left w:val="nil"/>
              <w:bottom w:val="single" w:sz="4" w:space="0" w:color="auto"/>
              <w:right w:val="single" w:sz="4" w:space="0" w:color="auto"/>
            </w:tcBorders>
            <w:shd w:val="clear" w:color="auto" w:fill="auto"/>
            <w:noWrap/>
            <w:vAlign w:val="center"/>
            <w:hideMark/>
          </w:tcPr>
          <w:p w14:paraId="6F955566" w14:textId="77777777"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14:ligatures w14:val="none"/>
              </w:rPr>
            </w:pPr>
            <w:r w:rsidRPr="00C235E8">
              <w:rPr>
                <w:rFonts w:ascii="Times New Roman" w:eastAsia="Times New Roman" w:hAnsi="Times New Roman" w:cs="Times New Roman"/>
                <w:b/>
                <w:bCs/>
                <w:i/>
                <w:iCs/>
                <w:color w:val="000000"/>
                <w:kern w:val="0"/>
                <w:sz w:val="18"/>
                <w:szCs w:val="18"/>
                <w:lang w:eastAsia="ru-RU"/>
                <w14:ligatures w14:val="none"/>
              </w:rPr>
              <w:t>790 104</w:t>
            </w:r>
          </w:p>
        </w:tc>
      </w:tr>
      <w:tr w:rsidR="00C235E8" w:rsidRPr="00C235E8" w14:paraId="7DA01DBA" w14:textId="77777777"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B0C3C23"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Инвестиции в недвижимость</w:t>
            </w:r>
          </w:p>
        </w:tc>
        <w:tc>
          <w:tcPr>
            <w:tcW w:w="823" w:type="dxa"/>
            <w:tcBorders>
              <w:top w:val="nil"/>
              <w:left w:val="nil"/>
              <w:bottom w:val="single" w:sz="4" w:space="0" w:color="auto"/>
              <w:right w:val="single" w:sz="4" w:space="0" w:color="auto"/>
            </w:tcBorders>
            <w:shd w:val="clear" w:color="auto" w:fill="auto"/>
            <w:noWrap/>
            <w:vAlign w:val="center"/>
            <w:hideMark/>
          </w:tcPr>
          <w:p w14:paraId="4F6BF92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-13 675</w:t>
            </w:r>
          </w:p>
        </w:tc>
        <w:tc>
          <w:tcPr>
            <w:tcW w:w="822" w:type="dxa"/>
            <w:tcBorders>
              <w:top w:val="nil"/>
              <w:left w:val="nil"/>
              <w:bottom w:val="single" w:sz="4" w:space="0" w:color="auto"/>
              <w:right w:val="single" w:sz="4" w:space="0" w:color="auto"/>
            </w:tcBorders>
            <w:shd w:val="clear" w:color="auto" w:fill="auto"/>
            <w:noWrap/>
            <w:vAlign w:val="center"/>
            <w:hideMark/>
          </w:tcPr>
          <w:p w14:paraId="7C4269D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-34 825</w:t>
            </w:r>
          </w:p>
        </w:tc>
        <w:tc>
          <w:tcPr>
            <w:tcW w:w="960" w:type="dxa"/>
            <w:tcBorders>
              <w:top w:val="nil"/>
              <w:left w:val="nil"/>
              <w:bottom w:val="single" w:sz="4" w:space="0" w:color="auto"/>
              <w:right w:val="single" w:sz="4" w:space="0" w:color="auto"/>
            </w:tcBorders>
            <w:shd w:val="clear" w:color="auto" w:fill="auto"/>
            <w:noWrap/>
            <w:vAlign w:val="center"/>
            <w:hideMark/>
          </w:tcPr>
          <w:p w14:paraId="1AE3560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1E689E1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2E84C34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3643364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4B854AC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5393AFF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63D20BC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0C1B30A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1097" w:type="dxa"/>
            <w:tcBorders>
              <w:top w:val="nil"/>
              <w:left w:val="nil"/>
              <w:bottom w:val="single" w:sz="4" w:space="0" w:color="auto"/>
              <w:right w:val="single" w:sz="4" w:space="0" w:color="auto"/>
            </w:tcBorders>
            <w:shd w:val="clear" w:color="auto" w:fill="auto"/>
            <w:noWrap/>
            <w:vAlign w:val="center"/>
            <w:hideMark/>
          </w:tcPr>
          <w:p w14:paraId="0A266291"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-48 500</w:t>
            </w:r>
          </w:p>
        </w:tc>
      </w:tr>
      <w:tr w:rsidR="00C235E8" w:rsidRPr="00C235E8" w14:paraId="702052F8" w14:textId="77777777"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02A16C99"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Инвестиции в оборудование</w:t>
            </w:r>
          </w:p>
        </w:tc>
        <w:tc>
          <w:tcPr>
            <w:tcW w:w="823" w:type="dxa"/>
            <w:tcBorders>
              <w:top w:val="nil"/>
              <w:left w:val="nil"/>
              <w:bottom w:val="single" w:sz="4" w:space="0" w:color="auto"/>
              <w:right w:val="single" w:sz="4" w:space="0" w:color="auto"/>
            </w:tcBorders>
            <w:shd w:val="clear" w:color="auto" w:fill="auto"/>
            <w:noWrap/>
            <w:vAlign w:val="center"/>
            <w:hideMark/>
          </w:tcPr>
          <w:p w14:paraId="05CFDF2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-19 000</w:t>
            </w:r>
          </w:p>
        </w:tc>
        <w:tc>
          <w:tcPr>
            <w:tcW w:w="822" w:type="dxa"/>
            <w:tcBorders>
              <w:top w:val="nil"/>
              <w:left w:val="nil"/>
              <w:bottom w:val="single" w:sz="4" w:space="0" w:color="auto"/>
              <w:right w:val="single" w:sz="4" w:space="0" w:color="auto"/>
            </w:tcBorders>
            <w:shd w:val="clear" w:color="auto" w:fill="auto"/>
            <w:noWrap/>
            <w:vAlign w:val="center"/>
            <w:hideMark/>
          </w:tcPr>
          <w:p w14:paraId="12B0D68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-34 300</w:t>
            </w:r>
          </w:p>
        </w:tc>
        <w:tc>
          <w:tcPr>
            <w:tcW w:w="960" w:type="dxa"/>
            <w:tcBorders>
              <w:top w:val="nil"/>
              <w:left w:val="nil"/>
              <w:bottom w:val="single" w:sz="4" w:space="0" w:color="auto"/>
              <w:right w:val="single" w:sz="4" w:space="0" w:color="auto"/>
            </w:tcBorders>
            <w:shd w:val="clear" w:color="auto" w:fill="auto"/>
            <w:noWrap/>
            <w:vAlign w:val="center"/>
            <w:hideMark/>
          </w:tcPr>
          <w:p w14:paraId="2521DC9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1F1826E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7C98EA7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116762B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4643887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27D6D94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785969E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1940B43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1097" w:type="dxa"/>
            <w:tcBorders>
              <w:top w:val="nil"/>
              <w:left w:val="nil"/>
              <w:bottom w:val="single" w:sz="4" w:space="0" w:color="auto"/>
              <w:right w:val="single" w:sz="4" w:space="0" w:color="auto"/>
            </w:tcBorders>
            <w:shd w:val="clear" w:color="auto" w:fill="auto"/>
            <w:noWrap/>
            <w:vAlign w:val="center"/>
            <w:hideMark/>
          </w:tcPr>
          <w:p w14:paraId="624E47AB"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-53 300</w:t>
            </w:r>
          </w:p>
        </w:tc>
      </w:tr>
      <w:tr w:rsidR="00C235E8" w:rsidRPr="00C235E8" w14:paraId="3A1B3A5E" w14:textId="77777777"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231BEADB"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Денежные потоки от инвестиционной деятельности</w:t>
            </w:r>
          </w:p>
        </w:tc>
        <w:tc>
          <w:tcPr>
            <w:tcW w:w="823" w:type="dxa"/>
            <w:tcBorders>
              <w:top w:val="nil"/>
              <w:left w:val="nil"/>
              <w:bottom w:val="single" w:sz="4" w:space="0" w:color="auto"/>
              <w:right w:val="single" w:sz="4" w:space="0" w:color="auto"/>
            </w:tcBorders>
            <w:shd w:val="clear" w:color="auto" w:fill="auto"/>
            <w:noWrap/>
            <w:vAlign w:val="center"/>
            <w:hideMark/>
          </w:tcPr>
          <w:p w14:paraId="010DA9A8"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-32 675</w:t>
            </w:r>
          </w:p>
        </w:tc>
        <w:tc>
          <w:tcPr>
            <w:tcW w:w="822" w:type="dxa"/>
            <w:tcBorders>
              <w:top w:val="nil"/>
              <w:left w:val="nil"/>
              <w:bottom w:val="single" w:sz="4" w:space="0" w:color="auto"/>
              <w:right w:val="single" w:sz="4" w:space="0" w:color="auto"/>
            </w:tcBorders>
            <w:shd w:val="clear" w:color="auto" w:fill="auto"/>
            <w:noWrap/>
            <w:vAlign w:val="center"/>
            <w:hideMark/>
          </w:tcPr>
          <w:p w14:paraId="04323A32"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-69 125</w:t>
            </w:r>
          </w:p>
        </w:tc>
        <w:tc>
          <w:tcPr>
            <w:tcW w:w="960" w:type="dxa"/>
            <w:tcBorders>
              <w:top w:val="nil"/>
              <w:left w:val="nil"/>
              <w:bottom w:val="single" w:sz="4" w:space="0" w:color="auto"/>
              <w:right w:val="single" w:sz="4" w:space="0" w:color="auto"/>
            </w:tcBorders>
            <w:shd w:val="clear" w:color="auto" w:fill="auto"/>
            <w:noWrap/>
            <w:vAlign w:val="center"/>
            <w:hideMark/>
          </w:tcPr>
          <w:p w14:paraId="15EF516E"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1913AFF4"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2351E6AF"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180B98B5"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0FEE083C"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39BEAD47"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630A6192"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204E03A5"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1097" w:type="dxa"/>
            <w:tcBorders>
              <w:top w:val="nil"/>
              <w:left w:val="nil"/>
              <w:bottom w:val="single" w:sz="4" w:space="0" w:color="auto"/>
              <w:right w:val="single" w:sz="4" w:space="0" w:color="auto"/>
            </w:tcBorders>
            <w:shd w:val="clear" w:color="auto" w:fill="auto"/>
            <w:noWrap/>
            <w:vAlign w:val="center"/>
            <w:hideMark/>
          </w:tcPr>
          <w:p w14:paraId="6BEE901B" w14:textId="77777777"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14:ligatures w14:val="none"/>
              </w:rPr>
            </w:pPr>
            <w:r w:rsidRPr="00C235E8">
              <w:rPr>
                <w:rFonts w:ascii="Times New Roman" w:eastAsia="Times New Roman" w:hAnsi="Times New Roman" w:cs="Times New Roman"/>
                <w:b/>
                <w:bCs/>
                <w:i/>
                <w:iCs/>
                <w:color w:val="000000"/>
                <w:kern w:val="0"/>
                <w:sz w:val="18"/>
                <w:szCs w:val="18"/>
                <w:lang w:eastAsia="ru-RU"/>
                <w14:ligatures w14:val="none"/>
              </w:rPr>
              <w:t>-101 800</w:t>
            </w:r>
          </w:p>
        </w:tc>
      </w:tr>
      <w:tr w:rsidR="00C235E8" w:rsidRPr="00C235E8" w14:paraId="7411BF48" w14:textId="77777777"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419B0AFB"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Бюджетные средства на инвестиции</w:t>
            </w:r>
          </w:p>
        </w:tc>
        <w:tc>
          <w:tcPr>
            <w:tcW w:w="823" w:type="dxa"/>
            <w:tcBorders>
              <w:top w:val="nil"/>
              <w:left w:val="nil"/>
              <w:bottom w:val="single" w:sz="4" w:space="0" w:color="auto"/>
              <w:right w:val="single" w:sz="4" w:space="0" w:color="auto"/>
            </w:tcBorders>
            <w:shd w:val="clear" w:color="auto" w:fill="auto"/>
            <w:noWrap/>
            <w:vAlign w:val="center"/>
            <w:hideMark/>
          </w:tcPr>
          <w:p w14:paraId="7401090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822" w:type="dxa"/>
            <w:tcBorders>
              <w:top w:val="nil"/>
              <w:left w:val="nil"/>
              <w:bottom w:val="single" w:sz="4" w:space="0" w:color="auto"/>
              <w:right w:val="single" w:sz="4" w:space="0" w:color="auto"/>
            </w:tcBorders>
            <w:shd w:val="clear" w:color="auto" w:fill="auto"/>
            <w:noWrap/>
            <w:vAlign w:val="center"/>
            <w:hideMark/>
          </w:tcPr>
          <w:p w14:paraId="66C5886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430E85F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1F358D6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647E5EE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5F0B2CB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4ABE504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021B773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72B81E6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1C73A84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1097" w:type="dxa"/>
            <w:tcBorders>
              <w:top w:val="nil"/>
              <w:left w:val="nil"/>
              <w:bottom w:val="single" w:sz="4" w:space="0" w:color="auto"/>
              <w:right w:val="single" w:sz="4" w:space="0" w:color="auto"/>
            </w:tcBorders>
            <w:shd w:val="clear" w:color="auto" w:fill="auto"/>
            <w:noWrap/>
            <w:vAlign w:val="center"/>
            <w:hideMark/>
          </w:tcPr>
          <w:p w14:paraId="1C0B2EDE"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0</w:t>
            </w:r>
          </w:p>
        </w:tc>
      </w:tr>
      <w:tr w:rsidR="00C235E8" w:rsidRPr="00C235E8" w14:paraId="5DF73ACB" w14:textId="77777777"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7E415AE"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Поступления собственного капитала</w:t>
            </w:r>
          </w:p>
        </w:tc>
        <w:tc>
          <w:tcPr>
            <w:tcW w:w="823" w:type="dxa"/>
            <w:tcBorders>
              <w:top w:val="nil"/>
              <w:left w:val="nil"/>
              <w:bottom w:val="single" w:sz="4" w:space="0" w:color="auto"/>
              <w:right w:val="single" w:sz="4" w:space="0" w:color="auto"/>
            </w:tcBorders>
            <w:shd w:val="clear" w:color="auto" w:fill="auto"/>
            <w:noWrap/>
            <w:vAlign w:val="center"/>
            <w:hideMark/>
          </w:tcPr>
          <w:p w14:paraId="34209D0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37 906</w:t>
            </w:r>
          </w:p>
        </w:tc>
        <w:tc>
          <w:tcPr>
            <w:tcW w:w="822" w:type="dxa"/>
            <w:tcBorders>
              <w:top w:val="nil"/>
              <w:left w:val="nil"/>
              <w:bottom w:val="single" w:sz="4" w:space="0" w:color="auto"/>
              <w:right w:val="single" w:sz="4" w:space="0" w:color="auto"/>
            </w:tcBorders>
            <w:shd w:val="clear" w:color="auto" w:fill="auto"/>
            <w:noWrap/>
            <w:vAlign w:val="center"/>
            <w:hideMark/>
          </w:tcPr>
          <w:p w14:paraId="6235408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2FF9683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0E1FD26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75D7C41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718B485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0762968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6C36AFE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09074DD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7841328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1097" w:type="dxa"/>
            <w:tcBorders>
              <w:top w:val="nil"/>
              <w:left w:val="nil"/>
              <w:bottom w:val="single" w:sz="4" w:space="0" w:color="auto"/>
              <w:right w:val="single" w:sz="4" w:space="0" w:color="auto"/>
            </w:tcBorders>
            <w:shd w:val="clear" w:color="auto" w:fill="auto"/>
            <w:noWrap/>
            <w:vAlign w:val="center"/>
            <w:hideMark/>
          </w:tcPr>
          <w:p w14:paraId="783D2D13"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37 906</w:t>
            </w:r>
          </w:p>
        </w:tc>
      </w:tr>
      <w:tr w:rsidR="00C235E8" w:rsidRPr="00C235E8" w14:paraId="5AC59179" w14:textId="77777777"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7097788D"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Поступления кредитов</w:t>
            </w:r>
          </w:p>
        </w:tc>
        <w:tc>
          <w:tcPr>
            <w:tcW w:w="823" w:type="dxa"/>
            <w:tcBorders>
              <w:top w:val="nil"/>
              <w:left w:val="nil"/>
              <w:bottom w:val="single" w:sz="4" w:space="0" w:color="auto"/>
              <w:right w:val="single" w:sz="4" w:space="0" w:color="auto"/>
            </w:tcBorders>
            <w:shd w:val="clear" w:color="auto" w:fill="auto"/>
            <w:noWrap/>
            <w:vAlign w:val="center"/>
            <w:hideMark/>
          </w:tcPr>
          <w:p w14:paraId="7DF8AE4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822" w:type="dxa"/>
            <w:tcBorders>
              <w:top w:val="nil"/>
              <w:left w:val="nil"/>
              <w:bottom w:val="single" w:sz="4" w:space="0" w:color="auto"/>
              <w:right w:val="single" w:sz="4" w:space="0" w:color="auto"/>
            </w:tcBorders>
            <w:shd w:val="clear" w:color="auto" w:fill="auto"/>
            <w:noWrap/>
            <w:vAlign w:val="center"/>
            <w:hideMark/>
          </w:tcPr>
          <w:p w14:paraId="48420FB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88 447</w:t>
            </w:r>
          </w:p>
        </w:tc>
        <w:tc>
          <w:tcPr>
            <w:tcW w:w="960" w:type="dxa"/>
            <w:tcBorders>
              <w:top w:val="nil"/>
              <w:left w:val="nil"/>
              <w:bottom w:val="single" w:sz="4" w:space="0" w:color="auto"/>
              <w:right w:val="single" w:sz="4" w:space="0" w:color="auto"/>
            </w:tcBorders>
            <w:shd w:val="clear" w:color="auto" w:fill="auto"/>
            <w:noWrap/>
            <w:vAlign w:val="center"/>
            <w:hideMark/>
          </w:tcPr>
          <w:p w14:paraId="2960BA9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7EE2082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40603C0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46EAB8D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35C319E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18C68DE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143F044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5094E3F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1097" w:type="dxa"/>
            <w:tcBorders>
              <w:top w:val="nil"/>
              <w:left w:val="nil"/>
              <w:bottom w:val="single" w:sz="4" w:space="0" w:color="auto"/>
              <w:right w:val="single" w:sz="4" w:space="0" w:color="auto"/>
            </w:tcBorders>
            <w:shd w:val="clear" w:color="auto" w:fill="auto"/>
            <w:noWrap/>
            <w:vAlign w:val="center"/>
            <w:hideMark/>
          </w:tcPr>
          <w:p w14:paraId="7AF9C348"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88 447</w:t>
            </w:r>
          </w:p>
        </w:tc>
      </w:tr>
      <w:tr w:rsidR="00C235E8" w:rsidRPr="00C235E8" w14:paraId="33F56F4F" w14:textId="77777777"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86AB395"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Возврат кредитов</w:t>
            </w:r>
          </w:p>
        </w:tc>
        <w:tc>
          <w:tcPr>
            <w:tcW w:w="823" w:type="dxa"/>
            <w:tcBorders>
              <w:top w:val="nil"/>
              <w:left w:val="nil"/>
              <w:bottom w:val="single" w:sz="4" w:space="0" w:color="auto"/>
              <w:right w:val="single" w:sz="4" w:space="0" w:color="auto"/>
            </w:tcBorders>
            <w:shd w:val="clear" w:color="auto" w:fill="auto"/>
            <w:noWrap/>
            <w:vAlign w:val="center"/>
            <w:hideMark/>
          </w:tcPr>
          <w:p w14:paraId="6078592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822" w:type="dxa"/>
            <w:tcBorders>
              <w:top w:val="nil"/>
              <w:left w:val="nil"/>
              <w:bottom w:val="single" w:sz="4" w:space="0" w:color="auto"/>
              <w:right w:val="single" w:sz="4" w:space="0" w:color="auto"/>
            </w:tcBorders>
            <w:shd w:val="clear" w:color="auto" w:fill="auto"/>
            <w:noWrap/>
            <w:vAlign w:val="center"/>
            <w:hideMark/>
          </w:tcPr>
          <w:p w14:paraId="0401414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3F3304C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-40 000</w:t>
            </w:r>
          </w:p>
        </w:tc>
        <w:tc>
          <w:tcPr>
            <w:tcW w:w="959" w:type="dxa"/>
            <w:tcBorders>
              <w:top w:val="nil"/>
              <w:left w:val="nil"/>
              <w:bottom w:val="single" w:sz="4" w:space="0" w:color="auto"/>
              <w:right w:val="single" w:sz="4" w:space="0" w:color="auto"/>
            </w:tcBorders>
            <w:shd w:val="clear" w:color="auto" w:fill="auto"/>
            <w:noWrap/>
            <w:vAlign w:val="center"/>
            <w:hideMark/>
          </w:tcPr>
          <w:p w14:paraId="234B566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-40 000</w:t>
            </w:r>
          </w:p>
        </w:tc>
        <w:tc>
          <w:tcPr>
            <w:tcW w:w="959" w:type="dxa"/>
            <w:tcBorders>
              <w:top w:val="nil"/>
              <w:left w:val="nil"/>
              <w:bottom w:val="single" w:sz="4" w:space="0" w:color="auto"/>
              <w:right w:val="single" w:sz="4" w:space="0" w:color="auto"/>
            </w:tcBorders>
            <w:shd w:val="clear" w:color="auto" w:fill="auto"/>
            <w:noWrap/>
            <w:vAlign w:val="center"/>
            <w:hideMark/>
          </w:tcPr>
          <w:p w14:paraId="1C3DAC6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-37 650</w:t>
            </w:r>
          </w:p>
        </w:tc>
        <w:tc>
          <w:tcPr>
            <w:tcW w:w="959" w:type="dxa"/>
            <w:tcBorders>
              <w:top w:val="nil"/>
              <w:left w:val="nil"/>
              <w:bottom w:val="single" w:sz="4" w:space="0" w:color="auto"/>
              <w:right w:val="single" w:sz="4" w:space="0" w:color="auto"/>
            </w:tcBorders>
            <w:shd w:val="clear" w:color="auto" w:fill="auto"/>
            <w:noWrap/>
            <w:vAlign w:val="center"/>
            <w:hideMark/>
          </w:tcPr>
          <w:p w14:paraId="050B5A6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1F983F1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2EB84F9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6FD2E4B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089E3B6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1097" w:type="dxa"/>
            <w:tcBorders>
              <w:top w:val="nil"/>
              <w:left w:val="nil"/>
              <w:bottom w:val="single" w:sz="4" w:space="0" w:color="auto"/>
              <w:right w:val="single" w:sz="4" w:space="0" w:color="auto"/>
            </w:tcBorders>
            <w:shd w:val="clear" w:color="auto" w:fill="auto"/>
            <w:noWrap/>
            <w:vAlign w:val="center"/>
            <w:hideMark/>
          </w:tcPr>
          <w:p w14:paraId="39595A99"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-117 650</w:t>
            </w:r>
          </w:p>
        </w:tc>
      </w:tr>
      <w:tr w:rsidR="00C235E8" w:rsidRPr="00C235E8" w14:paraId="4DF58563" w14:textId="77777777"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69BBE75D"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Денежные потоки от финансовой деятельности</w:t>
            </w:r>
          </w:p>
        </w:tc>
        <w:tc>
          <w:tcPr>
            <w:tcW w:w="823" w:type="dxa"/>
            <w:tcBorders>
              <w:top w:val="nil"/>
              <w:left w:val="nil"/>
              <w:bottom w:val="single" w:sz="4" w:space="0" w:color="auto"/>
              <w:right w:val="single" w:sz="4" w:space="0" w:color="auto"/>
            </w:tcBorders>
            <w:shd w:val="clear" w:color="auto" w:fill="auto"/>
            <w:noWrap/>
            <w:vAlign w:val="center"/>
            <w:hideMark/>
          </w:tcPr>
          <w:p w14:paraId="68A7C76E"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37 906</w:t>
            </w:r>
          </w:p>
        </w:tc>
        <w:tc>
          <w:tcPr>
            <w:tcW w:w="822" w:type="dxa"/>
            <w:tcBorders>
              <w:top w:val="nil"/>
              <w:left w:val="nil"/>
              <w:bottom w:val="single" w:sz="4" w:space="0" w:color="auto"/>
              <w:right w:val="single" w:sz="4" w:space="0" w:color="auto"/>
            </w:tcBorders>
            <w:shd w:val="clear" w:color="auto" w:fill="auto"/>
            <w:noWrap/>
            <w:vAlign w:val="center"/>
            <w:hideMark/>
          </w:tcPr>
          <w:p w14:paraId="079AAF57"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88 447</w:t>
            </w:r>
          </w:p>
        </w:tc>
        <w:tc>
          <w:tcPr>
            <w:tcW w:w="960" w:type="dxa"/>
            <w:tcBorders>
              <w:top w:val="nil"/>
              <w:left w:val="nil"/>
              <w:bottom w:val="single" w:sz="4" w:space="0" w:color="auto"/>
              <w:right w:val="single" w:sz="4" w:space="0" w:color="auto"/>
            </w:tcBorders>
            <w:shd w:val="clear" w:color="auto" w:fill="auto"/>
            <w:noWrap/>
            <w:vAlign w:val="center"/>
            <w:hideMark/>
          </w:tcPr>
          <w:p w14:paraId="5445510E"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-40 000</w:t>
            </w:r>
          </w:p>
        </w:tc>
        <w:tc>
          <w:tcPr>
            <w:tcW w:w="959" w:type="dxa"/>
            <w:tcBorders>
              <w:top w:val="nil"/>
              <w:left w:val="nil"/>
              <w:bottom w:val="single" w:sz="4" w:space="0" w:color="auto"/>
              <w:right w:val="single" w:sz="4" w:space="0" w:color="auto"/>
            </w:tcBorders>
            <w:shd w:val="clear" w:color="auto" w:fill="auto"/>
            <w:noWrap/>
            <w:vAlign w:val="center"/>
            <w:hideMark/>
          </w:tcPr>
          <w:p w14:paraId="024365A0"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-40 000</w:t>
            </w:r>
          </w:p>
        </w:tc>
        <w:tc>
          <w:tcPr>
            <w:tcW w:w="959" w:type="dxa"/>
            <w:tcBorders>
              <w:top w:val="nil"/>
              <w:left w:val="nil"/>
              <w:bottom w:val="single" w:sz="4" w:space="0" w:color="auto"/>
              <w:right w:val="single" w:sz="4" w:space="0" w:color="auto"/>
            </w:tcBorders>
            <w:shd w:val="clear" w:color="auto" w:fill="auto"/>
            <w:noWrap/>
            <w:vAlign w:val="center"/>
            <w:hideMark/>
          </w:tcPr>
          <w:p w14:paraId="6E9E4EF0"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-37 650</w:t>
            </w:r>
          </w:p>
        </w:tc>
        <w:tc>
          <w:tcPr>
            <w:tcW w:w="959" w:type="dxa"/>
            <w:tcBorders>
              <w:top w:val="nil"/>
              <w:left w:val="nil"/>
              <w:bottom w:val="single" w:sz="4" w:space="0" w:color="auto"/>
              <w:right w:val="single" w:sz="4" w:space="0" w:color="auto"/>
            </w:tcBorders>
            <w:shd w:val="clear" w:color="auto" w:fill="auto"/>
            <w:noWrap/>
            <w:vAlign w:val="center"/>
            <w:hideMark/>
          </w:tcPr>
          <w:p w14:paraId="4A4746A6"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60" w:type="dxa"/>
            <w:tcBorders>
              <w:top w:val="nil"/>
              <w:left w:val="nil"/>
              <w:bottom w:val="single" w:sz="4" w:space="0" w:color="auto"/>
              <w:right w:val="single" w:sz="4" w:space="0" w:color="auto"/>
            </w:tcBorders>
            <w:shd w:val="clear" w:color="auto" w:fill="auto"/>
            <w:noWrap/>
            <w:vAlign w:val="center"/>
            <w:hideMark/>
          </w:tcPr>
          <w:p w14:paraId="2B6E29A5"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3C406287"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0D10A8BE"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59" w:type="dxa"/>
            <w:tcBorders>
              <w:top w:val="nil"/>
              <w:left w:val="nil"/>
              <w:bottom w:val="single" w:sz="4" w:space="0" w:color="auto"/>
              <w:right w:val="single" w:sz="4" w:space="0" w:color="auto"/>
            </w:tcBorders>
            <w:shd w:val="clear" w:color="auto" w:fill="auto"/>
            <w:noWrap/>
            <w:vAlign w:val="center"/>
            <w:hideMark/>
          </w:tcPr>
          <w:p w14:paraId="53263061"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1097" w:type="dxa"/>
            <w:tcBorders>
              <w:top w:val="nil"/>
              <w:left w:val="nil"/>
              <w:bottom w:val="single" w:sz="4" w:space="0" w:color="auto"/>
              <w:right w:val="single" w:sz="4" w:space="0" w:color="auto"/>
            </w:tcBorders>
            <w:shd w:val="clear" w:color="auto" w:fill="auto"/>
            <w:noWrap/>
            <w:vAlign w:val="center"/>
            <w:hideMark/>
          </w:tcPr>
          <w:p w14:paraId="7B1ACB48" w14:textId="77777777"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14:ligatures w14:val="none"/>
              </w:rPr>
            </w:pPr>
            <w:r w:rsidRPr="00C235E8">
              <w:rPr>
                <w:rFonts w:ascii="Times New Roman" w:eastAsia="Times New Roman" w:hAnsi="Times New Roman" w:cs="Times New Roman"/>
                <w:b/>
                <w:bCs/>
                <w:i/>
                <w:iCs/>
                <w:color w:val="000000"/>
                <w:kern w:val="0"/>
                <w:sz w:val="18"/>
                <w:szCs w:val="18"/>
                <w:lang w:eastAsia="ru-RU"/>
                <w14:ligatures w14:val="none"/>
              </w:rPr>
              <w:t>8 703</w:t>
            </w:r>
          </w:p>
        </w:tc>
      </w:tr>
      <w:tr w:rsidR="00C235E8" w:rsidRPr="00C235E8" w14:paraId="2AF7D6C2" w14:textId="77777777"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5F0B0719" w14:textId="77777777"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Суммарный денежный поток за период</w:t>
            </w:r>
          </w:p>
        </w:tc>
        <w:tc>
          <w:tcPr>
            <w:tcW w:w="823" w:type="dxa"/>
            <w:tcBorders>
              <w:top w:val="nil"/>
              <w:left w:val="nil"/>
              <w:bottom w:val="single" w:sz="4" w:space="0" w:color="auto"/>
              <w:right w:val="single" w:sz="4" w:space="0" w:color="auto"/>
            </w:tcBorders>
            <w:shd w:val="clear" w:color="auto" w:fill="auto"/>
            <w:noWrap/>
            <w:vAlign w:val="center"/>
            <w:hideMark/>
          </w:tcPr>
          <w:p w14:paraId="451C25A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5 231</w:t>
            </w:r>
          </w:p>
        </w:tc>
        <w:tc>
          <w:tcPr>
            <w:tcW w:w="822" w:type="dxa"/>
            <w:tcBorders>
              <w:top w:val="nil"/>
              <w:left w:val="nil"/>
              <w:bottom w:val="single" w:sz="4" w:space="0" w:color="auto"/>
              <w:right w:val="single" w:sz="4" w:space="0" w:color="auto"/>
            </w:tcBorders>
            <w:shd w:val="clear" w:color="auto" w:fill="auto"/>
            <w:noWrap/>
            <w:vAlign w:val="center"/>
            <w:hideMark/>
          </w:tcPr>
          <w:p w14:paraId="63DD036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20 618</w:t>
            </w:r>
          </w:p>
        </w:tc>
        <w:tc>
          <w:tcPr>
            <w:tcW w:w="960" w:type="dxa"/>
            <w:tcBorders>
              <w:top w:val="nil"/>
              <w:left w:val="nil"/>
              <w:bottom w:val="single" w:sz="4" w:space="0" w:color="auto"/>
              <w:right w:val="single" w:sz="4" w:space="0" w:color="auto"/>
            </w:tcBorders>
            <w:shd w:val="clear" w:color="auto" w:fill="auto"/>
            <w:noWrap/>
            <w:vAlign w:val="center"/>
            <w:hideMark/>
          </w:tcPr>
          <w:p w14:paraId="30D980A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11 226</w:t>
            </w:r>
          </w:p>
        </w:tc>
        <w:tc>
          <w:tcPr>
            <w:tcW w:w="959" w:type="dxa"/>
            <w:tcBorders>
              <w:top w:val="nil"/>
              <w:left w:val="nil"/>
              <w:bottom w:val="single" w:sz="4" w:space="0" w:color="auto"/>
              <w:right w:val="single" w:sz="4" w:space="0" w:color="auto"/>
            </w:tcBorders>
            <w:shd w:val="clear" w:color="auto" w:fill="auto"/>
            <w:noWrap/>
            <w:vAlign w:val="center"/>
            <w:hideMark/>
          </w:tcPr>
          <w:p w14:paraId="232983E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34 142</w:t>
            </w:r>
          </w:p>
        </w:tc>
        <w:tc>
          <w:tcPr>
            <w:tcW w:w="959" w:type="dxa"/>
            <w:tcBorders>
              <w:top w:val="nil"/>
              <w:left w:val="nil"/>
              <w:bottom w:val="single" w:sz="4" w:space="0" w:color="auto"/>
              <w:right w:val="single" w:sz="4" w:space="0" w:color="auto"/>
            </w:tcBorders>
            <w:shd w:val="clear" w:color="auto" w:fill="auto"/>
            <w:noWrap/>
            <w:vAlign w:val="center"/>
            <w:hideMark/>
          </w:tcPr>
          <w:p w14:paraId="0AB4EFD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75 960</w:t>
            </w:r>
          </w:p>
        </w:tc>
        <w:tc>
          <w:tcPr>
            <w:tcW w:w="959" w:type="dxa"/>
            <w:tcBorders>
              <w:top w:val="nil"/>
              <w:left w:val="nil"/>
              <w:bottom w:val="single" w:sz="4" w:space="0" w:color="auto"/>
              <w:right w:val="single" w:sz="4" w:space="0" w:color="auto"/>
            </w:tcBorders>
            <w:shd w:val="clear" w:color="auto" w:fill="auto"/>
            <w:noWrap/>
            <w:vAlign w:val="center"/>
            <w:hideMark/>
          </w:tcPr>
          <w:p w14:paraId="5A62895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101 885</w:t>
            </w:r>
          </w:p>
        </w:tc>
        <w:tc>
          <w:tcPr>
            <w:tcW w:w="960" w:type="dxa"/>
            <w:tcBorders>
              <w:top w:val="nil"/>
              <w:left w:val="nil"/>
              <w:bottom w:val="single" w:sz="4" w:space="0" w:color="auto"/>
              <w:right w:val="single" w:sz="4" w:space="0" w:color="auto"/>
            </w:tcBorders>
            <w:shd w:val="clear" w:color="auto" w:fill="auto"/>
            <w:noWrap/>
            <w:vAlign w:val="center"/>
            <w:hideMark/>
          </w:tcPr>
          <w:p w14:paraId="113B8DD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105 519</w:t>
            </w:r>
          </w:p>
        </w:tc>
        <w:tc>
          <w:tcPr>
            <w:tcW w:w="959" w:type="dxa"/>
            <w:tcBorders>
              <w:top w:val="nil"/>
              <w:left w:val="nil"/>
              <w:bottom w:val="single" w:sz="4" w:space="0" w:color="auto"/>
              <w:right w:val="single" w:sz="4" w:space="0" w:color="auto"/>
            </w:tcBorders>
            <w:shd w:val="clear" w:color="auto" w:fill="auto"/>
            <w:noWrap/>
            <w:vAlign w:val="center"/>
            <w:hideMark/>
          </w:tcPr>
          <w:p w14:paraId="34BD7CF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109 741</w:t>
            </w:r>
          </w:p>
        </w:tc>
        <w:tc>
          <w:tcPr>
            <w:tcW w:w="959" w:type="dxa"/>
            <w:tcBorders>
              <w:top w:val="nil"/>
              <w:left w:val="nil"/>
              <w:bottom w:val="single" w:sz="4" w:space="0" w:color="auto"/>
              <w:right w:val="single" w:sz="4" w:space="0" w:color="auto"/>
            </w:tcBorders>
            <w:shd w:val="clear" w:color="auto" w:fill="auto"/>
            <w:noWrap/>
            <w:vAlign w:val="center"/>
            <w:hideMark/>
          </w:tcPr>
          <w:p w14:paraId="6471213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114 132</w:t>
            </w:r>
          </w:p>
        </w:tc>
        <w:tc>
          <w:tcPr>
            <w:tcW w:w="959" w:type="dxa"/>
            <w:tcBorders>
              <w:top w:val="nil"/>
              <w:left w:val="nil"/>
              <w:bottom w:val="single" w:sz="4" w:space="0" w:color="auto"/>
              <w:right w:val="single" w:sz="4" w:space="0" w:color="auto"/>
            </w:tcBorders>
            <w:shd w:val="clear" w:color="auto" w:fill="auto"/>
            <w:noWrap/>
            <w:vAlign w:val="center"/>
            <w:hideMark/>
          </w:tcPr>
          <w:p w14:paraId="63135DD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118 553</w:t>
            </w:r>
          </w:p>
        </w:tc>
        <w:tc>
          <w:tcPr>
            <w:tcW w:w="1097" w:type="dxa"/>
            <w:tcBorders>
              <w:top w:val="nil"/>
              <w:left w:val="nil"/>
              <w:bottom w:val="single" w:sz="4" w:space="0" w:color="auto"/>
              <w:right w:val="single" w:sz="4" w:space="0" w:color="auto"/>
            </w:tcBorders>
            <w:shd w:val="clear" w:color="auto" w:fill="auto"/>
            <w:noWrap/>
            <w:vAlign w:val="center"/>
            <w:hideMark/>
          </w:tcPr>
          <w:p w14:paraId="790409C6"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697 007</w:t>
            </w:r>
          </w:p>
        </w:tc>
      </w:tr>
      <w:tr w:rsidR="00C235E8" w:rsidRPr="00C235E8" w14:paraId="1593F231" w14:textId="77777777" w:rsidTr="00C235E8">
        <w:trPr>
          <w:trHeight w:val="227"/>
        </w:trPr>
        <w:tc>
          <w:tcPr>
            <w:tcW w:w="4385" w:type="dxa"/>
            <w:tcBorders>
              <w:top w:val="nil"/>
              <w:left w:val="single" w:sz="4" w:space="0" w:color="auto"/>
              <w:bottom w:val="single" w:sz="4" w:space="0" w:color="auto"/>
              <w:right w:val="single" w:sz="4" w:space="0" w:color="auto"/>
            </w:tcBorders>
            <w:shd w:val="clear" w:color="auto" w:fill="auto"/>
            <w:noWrap/>
            <w:vAlign w:val="bottom"/>
            <w:hideMark/>
          </w:tcPr>
          <w:p w14:paraId="00F6A4A0" w14:textId="77777777"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Денежные средства на конец периода</w:t>
            </w:r>
          </w:p>
        </w:tc>
        <w:tc>
          <w:tcPr>
            <w:tcW w:w="823" w:type="dxa"/>
            <w:tcBorders>
              <w:top w:val="nil"/>
              <w:left w:val="nil"/>
              <w:bottom w:val="single" w:sz="4" w:space="0" w:color="auto"/>
              <w:right w:val="single" w:sz="4" w:space="0" w:color="auto"/>
            </w:tcBorders>
            <w:shd w:val="clear" w:color="auto" w:fill="auto"/>
            <w:noWrap/>
            <w:vAlign w:val="center"/>
            <w:hideMark/>
          </w:tcPr>
          <w:p w14:paraId="111640E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5 231</w:t>
            </w:r>
          </w:p>
        </w:tc>
        <w:tc>
          <w:tcPr>
            <w:tcW w:w="822" w:type="dxa"/>
            <w:tcBorders>
              <w:top w:val="nil"/>
              <w:left w:val="nil"/>
              <w:bottom w:val="single" w:sz="4" w:space="0" w:color="auto"/>
              <w:right w:val="single" w:sz="4" w:space="0" w:color="auto"/>
            </w:tcBorders>
            <w:shd w:val="clear" w:color="auto" w:fill="auto"/>
            <w:noWrap/>
            <w:vAlign w:val="center"/>
            <w:hideMark/>
          </w:tcPr>
          <w:p w14:paraId="1DC5A3C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25 849</w:t>
            </w:r>
          </w:p>
        </w:tc>
        <w:tc>
          <w:tcPr>
            <w:tcW w:w="960" w:type="dxa"/>
            <w:tcBorders>
              <w:top w:val="nil"/>
              <w:left w:val="nil"/>
              <w:bottom w:val="single" w:sz="4" w:space="0" w:color="auto"/>
              <w:right w:val="single" w:sz="4" w:space="0" w:color="auto"/>
            </w:tcBorders>
            <w:shd w:val="clear" w:color="auto" w:fill="auto"/>
            <w:noWrap/>
            <w:vAlign w:val="center"/>
            <w:hideMark/>
          </w:tcPr>
          <w:p w14:paraId="4229134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37 075</w:t>
            </w:r>
          </w:p>
        </w:tc>
        <w:tc>
          <w:tcPr>
            <w:tcW w:w="959" w:type="dxa"/>
            <w:tcBorders>
              <w:top w:val="nil"/>
              <w:left w:val="nil"/>
              <w:bottom w:val="single" w:sz="4" w:space="0" w:color="auto"/>
              <w:right w:val="single" w:sz="4" w:space="0" w:color="auto"/>
            </w:tcBorders>
            <w:shd w:val="clear" w:color="auto" w:fill="auto"/>
            <w:noWrap/>
            <w:vAlign w:val="center"/>
            <w:hideMark/>
          </w:tcPr>
          <w:p w14:paraId="3CD53DE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71 217</w:t>
            </w:r>
          </w:p>
        </w:tc>
        <w:tc>
          <w:tcPr>
            <w:tcW w:w="959" w:type="dxa"/>
            <w:tcBorders>
              <w:top w:val="nil"/>
              <w:left w:val="nil"/>
              <w:bottom w:val="single" w:sz="4" w:space="0" w:color="auto"/>
              <w:right w:val="single" w:sz="4" w:space="0" w:color="auto"/>
            </w:tcBorders>
            <w:shd w:val="clear" w:color="auto" w:fill="auto"/>
            <w:noWrap/>
            <w:vAlign w:val="center"/>
            <w:hideMark/>
          </w:tcPr>
          <w:p w14:paraId="5BB5BF5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147 178</w:t>
            </w:r>
          </w:p>
        </w:tc>
        <w:tc>
          <w:tcPr>
            <w:tcW w:w="959" w:type="dxa"/>
            <w:tcBorders>
              <w:top w:val="nil"/>
              <w:left w:val="nil"/>
              <w:bottom w:val="single" w:sz="4" w:space="0" w:color="auto"/>
              <w:right w:val="single" w:sz="4" w:space="0" w:color="auto"/>
            </w:tcBorders>
            <w:shd w:val="clear" w:color="auto" w:fill="auto"/>
            <w:noWrap/>
            <w:vAlign w:val="center"/>
            <w:hideMark/>
          </w:tcPr>
          <w:p w14:paraId="667AF57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249 063</w:t>
            </w:r>
          </w:p>
        </w:tc>
        <w:tc>
          <w:tcPr>
            <w:tcW w:w="960" w:type="dxa"/>
            <w:tcBorders>
              <w:top w:val="nil"/>
              <w:left w:val="nil"/>
              <w:bottom w:val="single" w:sz="4" w:space="0" w:color="auto"/>
              <w:right w:val="single" w:sz="4" w:space="0" w:color="auto"/>
            </w:tcBorders>
            <w:shd w:val="clear" w:color="auto" w:fill="auto"/>
            <w:noWrap/>
            <w:vAlign w:val="center"/>
            <w:hideMark/>
          </w:tcPr>
          <w:p w14:paraId="162826F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354 581</w:t>
            </w:r>
          </w:p>
        </w:tc>
        <w:tc>
          <w:tcPr>
            <w:tcW w:w="959" w:type="dxa"/>
            <w:tcBorders>
              <w:top w:val="nil"/>
              <w:left w:val="nil"/>
              <w:bottom w:val="single" w:sz="4" w:space="0" w:color="auto"/>
              <w:right w:val="single" w:sz="4" w:space="0" w:color="auto"/>
            </w:tcBorders>
            <w:shd w:val="clear" w:color="auto" w:fill="auto"/>
            <w:noWrap/>
            <w:vAlign w:val="center"/>
            <w:hideMark/>
          </w:tcPr>
          <w:p w14:paraId="1D6C46F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464 323</w:t>
            </w:r>
          </w:p>
        </w:tc>
        <w:tc>
          <w:tcPr>
            <w:tcW w:w="959" w:type="dxa"/>
            <w:tcBorders>
              <w:top w:val="nil"/>
              <w:left w:val="nil"/>
              <w:bottom w:val="single" w:sz="4" w:space="0" w:color="auto"/>
              <w:right w:val="single" w:sz="4" w:space="0" w:color="auto"/>
            </w:tcBorders>
            <w:shd w:val="clear" w:color="auto" w:fill="auto"/>
            <w:noWrap/>
            <w:vAlign w:val="center"/>
            <w:hideMark/>
          </w:tcPr>
          <w:p w14:paraId="5DEB857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578 454</w:t>
            </w:r>
          </w:p>
        </w:tc>
        <w:tc>
          <w:tcPr>
            <w:tcW w:w="959" w:type="dxa"/>
            <w:tcBorders>
              <w:top w:val="nil"/>
              <w:left w:val="nil"/>
              <w:bottom w:val="single" w:sz="4" w:space="0" w:color="auto"/>
              <w:right w:val="single" w:sz="4" w:space="0" w:color="auto"/>
            </w:tcBorders>
            <w:shd w:val="clear" w:color="auto" w:fill="auto"/>
            <w:noWrap/>
            <w:vAlign w:val="center"/>
            <w:hideMark/>
          </w:tcPr>
          <w:p w14:paraId="2F6CEDB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697 007</w:t>
            </w:r>
          </w:p>
        </w:tc>
        <w:tc>
          <w:tcPr>
            <w:tcW w:w="1097" w:type="dxa"/>
            <w:tcBorders>
              <w:top w:val="nil"/>
              <w:left w:val="nil"/>
              <w:bottom w:val="single" w:sz="4" w:space="0" w:color="auto"/>
              <w:right w:val="single" w:sz="4" w:space="0" w:color="auto"/>
            </w:tcBorders>
            <w:shd w:val="clear" w:color="auto" w:fill="auto"/>
            <w:noWrap/>
            <w:vAlign w:val="center"/>
            <w:hideMark/>
          </w:tcPr>
          <w:p w14:paraId="00E969FE" w14:textId="1158A1A3"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bl>
    <w:p w14:paraId="217A8C3C" w14:textId="77777777"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14:paraId="75629AE8" w14:textId="77777777"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14:paraId="62DDB090" w14:textId="77777777"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14:paraId="6DCB6EEF" w14:textId="77777777"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14:paraId="306BB2DF" w14:textId="77777777"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14:paraId="2EB9EC28" w14:textId="77777777"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14:paraId="2DA57786" w14:textId="77777777"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14:paraId="3FE723F9" w14:textId="77777777"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14:paraId="215BEE90" w14:textId="77777777"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14:paraId="5EDBBB64" w14:textId="77777777"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14:paraId="2EB0C432" w14:textId="77777777"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14:paraId="4E6375F9" w14:textId="77777777"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14:paraId="58B1BA0E" w14:textId="77777777"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14:paraId="353B9ACE" w14:textId="77777777" w:rsidR="004B1992" w:rsidRDefault="004B1992" w:rsidP="004B1992">
      <w:pPr>
        <w:spacing w:after="0" w:line="240" w:lineRule="auto"/>
        <w:ind w:firstLine="709"/>
        <w:jc w:val="both"/>
        <w:rPr>
          <w:rFonts w:ascii="Times New Roman" w:eastAsia="Times New Roman" w:hAnsi="Times New Roman" w:cs="Times New Roman"/>
          <w:highlight w:val="yellow"/>
          <w:u w:val="single"/>
          <w:lang w:eastAsia="ru-RU"/>
        </w:rPr>
      </w:pPr>
    </w:p>
    <w:p w14:paraId="6D99012A" w14:textId="77777777"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14:paraId="0FABADFF" w14:textId="77777777"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14:paraId="2968B160" w14:textId="77777777"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14:paraId="4AAEA402" w14:textId="30697350"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lastRenderedPageBreak/>
        <w:t>Баланс проекта (аналитический), тыс. руб.</w:t>
      </w:r>
    </w:p>
    <w:tbl>
      <w:tblPr>
        <w:tblW w:w="14198" w:type="dxa"/>
        <w:tblLook w:val="04A0" w:firstRow="1" w:lastRow="0" w:firstColumn="1" w:lastColumn="0" w:noHBand="0" w:noVBand="1"/>
      </w:tblPr>
      <w:tblGrid>
        <w:gridCol w:w="4356"/>
        <w:gridCol w:w="984"/>
        <w:gridCol w:w="984"/>
        <w:gridCol w:w="984"/>
        <w:gridCol w:w="985"/>
        <w:gridCol w:w="984"/>
        <w:gridCol w:w="984"/>
        <w:gridCol w:w="984"/>
        <w:gridCol w:w="985"/>
        <w:gridCol w:w="984"/>
        <w:gridCol w:w="984"/>
      </w:tblGrid>
      <w:tr w:rsidR="00C235E8" w:rsidRPr="00C235E8" w14:paraId="5303F52D" w14:textId="77777777" w:rsidTr="00C235E8">
        <w:trPr>
          <w:trHeight w:val="474"/>
        </w:trPr>
        <w:tc>
          <w:tcPr>
            <w:tcW w:w="4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8B5E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 xml:space="preserve">Строка </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75C875A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2025</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2655793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2026</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38189AE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2027</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22FAB0C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2028</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065BE87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2029</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0EF18C2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2030</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639A57C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2031</w:t>
            </w:r>
          </w:p>
        </w:tc>
        <w:tc>
          <w:tcPr>
            <w:tcW w:w="985" w:type="dxa"/>
            <w:tcBorders>
              <w:top w:val="single" w:sz="4" w:space="0" w:color="auto"/>
              <w:left w:val="nil"/>
              <w:bottom w:val="single" w:sz="4" w:space="0" w:color="auto"/>
              <w:right w:val="single" w:sz="4" w:space="0" w:color="auto"/>
            </w:tcBorders>
            <w:shd w:val="clear" w:color="auto" w:fill="auto"/>
            <w:noWrap/>
            <w:vAlign w:val="center"/>
            <w:hideMark/>
          </w:tcPr>
          <w:p w14:paraId="3325920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2032</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43600D9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2033</w:t>
            </w:r>
          </w:p>
        </w:tc>
        <w:tc>
          <w:tcPr>
            <w:tcW w:w="984" w:type="dxa"/>
            <w:tcBorders>
              <w:top w:val="single" w:sz="4" w:space="0" w:color="auto"/>
              <w:left w:val="nil"/>
              <w:bottom w:val="single" w:sz="4" w:space="0" w:color="auto"/>
              <w:right w:val="single" w:sz="4" w:space="0" w:color="auto"/>
            </w:tcBorders>
            <w:shd w:val="clear" w:color="auto" w:fill="auto"/>
            <w:noWrap/>
            <w:vAlign w:val="center"/>
            <w:hideMark/>
          </w:tcPr>
          <w:p w14:paraId="56F6BED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2034</w:t>
            </w:r>
          </w:p>
        </w:tc>
      </w:tr>
      <w:tr w:rsidR="00C235E8" w:rsidRPr="00C235E8" w14:paraId="396B8C76"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59E1AC98"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Денежные средства</w:t>
            </w:r>
          </w:p>
        </w:tc>
        <w:tc>
          <w:tcPr>
            <w:tcW w:w="984" w:type="dxa"/>
            <w:tcBorders>
              <w:top w:val="nil"/>
              <w:left w:val="nil"/>
              <w:bottom w:val="single" w:sz="4" w:space="0" w:color="auto"/>
              <w:right w:val="single" w:sz="4" w:space="0" w:color="auto"/>
            </w:tcBorders>
            <w:shd w:val="clear" w:color="auto" w:fill="auto"/>
            <w:noWrap/>
            <w:vAlign w:val="bottom"/>
            <w:hideMark/>
          </w:tcPr>
          <w:p w14:paraId="41A7169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5 231</w:t>
            </w:r>
          </w:p>
        </w:tc>
        <w:tc>
          <w:tcPr>
            <w:tcW w:w="984" w:type="dxa"/>
            <w:tcBorders>
              <w:top w:val="nil"/>
              <w:left w:val="nil"/>
              <w:bottom w:val="single" w:sz="4" w:space="0" w:color="auto"/>
              <w:right w:val="single" w:sz="4" w:space="0" w:color="auto"/>
            </w:tcBorders>
            <w:shd w:val="clear" w:color="auto" w:fill="auto"/>
            <w:noWrap/>
            <w:vAlign w:val="bottom"/>
            <w:hideMark/>
          </w:tcPr>
          <w:p w14:paraId="421B653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25 849</w:t>
            </w:r>
          </w:p>
        </w:tc>
        <w:tc>
          <w:tcPr>
            <w:tcW w:w="984" w:type="dxa"/>
            <w:tcBorders>
              <w:top w:val="nil"/>
              <w:left w:val="nil"/>
              <w:bottom w:val="single" w:sz="4" w:space="0" w:color="auto"/>
              <w:right w:val="single" w:sz="4" w:space="0" w:color="auto"/>
            </w:tcBorders>
            <w:shd w:val="clear" w:color="auto" w:fill="auto"/>
            <w:noWrap/>
            <w:vAlign w:val="bottom"/>
            <w:hideMark/>
          </w:tcPr>
          <w:p w14:paraId="3007DE0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37 075</w:t>
            </w:r>
          </w:p>
        </w:tc>
        <w:tc>
          <w:tcPr>
            <w:tcW w:w="985" w:type="dxa"/>
            <w:tcBorders>
              <w:top w:val="nil"/>
              <w:left w:val="nil"/>
              <w:bottom w:val="single" w:sz="4" w:space="0" w:color="auto"/>
              <w:right w:val="single" w:sz="4" w:space="0" w:color="auto"/>
            </w:tcBorders>
            <w:shd w:val="clear" w:color="auto" w:fill="auto"/>
            <w:noWrap/>
            <w:vAlign w:val="bottom"/>
            <w:hideMark/>
          </w:tcPr>
          <w:p w14:paraId="38DE937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71 217</w:t>
            </w:r>
          </w:p>
        </w:tc>
        <w:tc>
          <w:tcPr>
            <w:tcW w:w="984" w:type="dxa"/>
            <w:tcBorders>
              <w:top w:val="nil"/>
              <w:left w:val="nil"/>
              <w:bottom w:val="single" w:sz="4" w:space="0" w:color="auto"/>
              <w:right w:val="single" w:sz="4" w:space="0" w:color="auto"/>
            </w:tcBorders>
            <w:shd w:val="clear" w:color="auto" w:fill="auto"/>
            <w:noWrap/>
            <w:vAlign w:val="bottom"/>
            <w:hideMark/>
          </w:tcPr>
          <w:p w14:paraId="4DCBB73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147 178</w:t>
            </w:r>
          </w:p>
        </w:tc>
        <w:tc>
          <w:tcPr>
            <w:tcW w:w="984" w:type="dxa"/>
            <w:tcBorders>
              <w:top w:val="nil"/>
              <w:left w:val="nil"/>
              <w:bottom w:val="single" w:sz="4" w:space="0" w:color="auto"/>
              <w:right w:val="single" w:sz="4" w:space="0" w:color="auto"/>
            </w:tcBorders>
            <w:shd w:val="clear" w:color="auto" w:fill="auto"/>
            <w:noWrap/>
            <w:vAlign w:val="bottom"/>
            <w:hideMark/>
          </w:tcPr>
          <w:p w14:paraId="1B4065F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249 063</w:t>
            </w:r>
          </w:p>
        </w:tc>
        <w:tc>
          <w:tcPr>
            <w:tcW w:w="984" w:type="dxa"/>
            <w:tcBorders>
              <w:top w:val="nil"/>
              <w:left w:val="nil"/>
              <w:bottom w:val="single" w:sz="4" w:space="0" w:color="auto"/>
              <w:right w:val="single" w:sz="4" w:space="0" w:color="auto"/>
            </w:tcBorders>
            <w:shd w:val="clear" w:color="auto" w:fill="auto"/>
            <w:noWrap/>
            <w:vAlign w:val="bottom"/>
            <w:hideMark/>
          </w:tcPr>
          <w:p w14:paraId="1093816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354 581</w:t>
            </w:r>
          </w:p>
        </w:tc>
        <w:tc>
          <w:tcPr>
            <w:tcW w:w="985" w:type="dxa"/>
            <w:tcBorders>
              <w:top w:val="nil"/>
              <w:left w:val="nil"/>
              <w:bottom w:val="single" w:sz="4" w:space="0" w:color="auto"/>
              <w:right w:val="single" w:sz="4" w:space="0" w:color="auto"/>
            </w:tcBorders>
            <w:shd w:val="clear" w:color="auto" w:fill="auto"/>
            <w:noWrap/>
            <w:vAlign w:val="bottom"/>
            <w:hideMark/>
          </w:tcPr>
          <w:p w14:paraId="05D9194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464 323</w:t>
            </w:r>
          </w:p>
        </w:tc>
        <w:tc>
          <w:tcPr>
            <w:tcW w:w="984" w:type="dxa"/>
            <w:tcBorders>
              <w:top w:val="nil"/>
              <w:left w:val="nil"/>
              <w:bottom w:val="single" w:sz="4" w:space="0" w:color="auto"/>
              <w:right w:val="single" w:sz="4" w:space="0" w:color="auto"/>
            </w:tcBorders>
            <w:shd w:val="clear" w:color="auto" w:fill="auto"/>
            <w:noWrap/>
            <w:vAlign w:val="bottom"/>
            <w:hideMark/>
          </w:tcPr>
          <w:p w14:paraId="74AA803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578 454</w:t>
            </w:r>
          </w:p>
        </w:tc>
        <w:tc>
          <w:tcPr>
            <w:tcW w:w="984" w:type="dxa"/>
            <w:tcBorders>
              <w:top w:val="nil"/>
              <w:left w:val="nil"/>
              <w:bottom w:val="single" w:sz="4" w:space="0" w:color="auto"/>
              <w:right w:val="single" w:sz="4" w:space="0" w:color="auto"/>
            </w:tcBorders>
            <w:shd w:val="clear" w:color="auto" w:fill="auto"/>
            <w:noWrap/>
            <w:vAlign w:val="bottom"/>
            <w:hideMark/>
          </w:tcPr>
          <w:p w14:paraId="4C06BC1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697 007</w:t>
            </w:r>
          </w:p>
        </w:tc>
      </w:tr>
      <w:tr w:rsidR="00C235E8" w:rsidRPr="00C235E8" w14:paraId="26A53169"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6DF8623B"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Дебиторская задолженность</w:t>
            </w:r>
          </w:p>
        </w:tc>
        <w:tc>
          <w:tcPr>
            <w:tcW w:w="984" w:type="dxa"/>
            <w:tcBorders>
              <w:top w:val="nil"/>
              <w:left w:val="nil"/>
              <w:bottom w:val="single" w:sz="4" w:space="0" w:color="auto"/>
              <w:right w:val="single" w:sz="4" w:space="0" w:color="auto"/>
            </w:tcBorders>
            <w:shd w:val="clear" w:color="auto" w:fill="auto"/>
            <w:noWrap/>
            <w:vAlign w:val="bottom"/>
            <w:hideMark/>
          </w:tcPr>
          <w:p w14:paraId="6CDD69B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052C99A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1B10246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5 092</w:t>
            </w:r>
          </w:p>
        </w:tc>
        <w:tc>
          <w:tcPr>
            <w:tcW w:w="985" w:type="dxa"/>
            <w:tcBorders>
              <w:top w:val="nil"/>
              <w:left w:val="nil"/>
              <w:bottom w:val="single" w:sz="4" w:space="0" w:color="auto"/>
              <w:right w:val="single" w:sz="4" w:space="0" w:color="auto"/>
            </w:tcBorders>
            <w:shd w:val="clear" w:color="auto" w:fill="auto"/>
            <w:noWrap/>
            <w:vAlign w:val="bottom"/>
            <w:hideMark/>
          </w:tcPr>
          <w:p w14:paraId="5550E00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6 822</w:t>
            </w:r>
          </w:p>
        </w:tc>
        <w:tc>
          <w:tcPr>
            <w:tcW w:w="984" w:type="dxa"/>
            <w:tcBorders>
              <w:top w:val="nil"/>
              <w:left w:val="nil"/>
              <w:bottom w:val="single" w:sz="4" w:space="0" w:color="auto"/>
              <w:right w:val="single" w:sz="4" w:space="0" w:color="auto"/>
            </w:tcBorders>
            <w:shd w:val="clear" w:color="auto" w:fill="auto"/>
            <w:noWrap/>
            <w:vAlign w:val="bottom"/>
            <w:hideMark/>
          </w:tcPr>
          <w:p w14:paraId="1AB036C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7 095</w:t>
            </w:r>
          </w:p>
        </w:tc>
        <w:tc>
          <w:tcPr>
            <w:tcW w:w="984" w:type="dxa"/>
            <w:tcBorders>
              <w:top w:val="nil"/>
              <w:left w:val="nil"/>
              <w:bottom w:val="single" w:sz="4" w:space="0" w:color="auto"/>
              <w:right w:val="single" w:sz="4" w:space="0" w:color="auto"/>
            </w:tcBorders>
            <w:shd w:val="clear" w:color="auto" w:fill="auto"/>
            <w:noWrap/>
            <w:vAlign w:val="bottom"/>
            <w:hideMark/>
          </w:tcPr>
          <w:p w14:paraId="7531506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7 379</w:t>
            </w:r>
          </w:p>
        </w:tc>
        <w:tc>
          <w:tcPr>
            <w:tcW w:w="984" w:type="dxa"/>
            <w:tcBorders>
              <w:top w:val="nil"/>
              <w:left w:val="nil"/>
              <w:bottom w:val="single" w:sz="4" w:space="0" w:color="auto"/>
              <w:right w:val="single" w:sz="4" w:space="0" w:color="auto"/>
            </w:tcBorders>
            <w:shd w:val="clear" w:color="auto" w:fill="auto"/>
            <w:noWrap/>
            <w:vAlign w:val="bottom"/>
            <w:hideMark/>
          </w:tcPr>
          <w:p w14:paraId="7FE61B1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7 674</w:t>
            </w:r>
          </w:p>
        </w:tc>
        <w:tc>
          <w:tcPr>
            <w:tcW w:w="985" w:type="dxa"/>
            <w:tcBorders>
              <w:top w:val="nil"/>
              <w:left w:val="nil"/>
              <w:bottom w:val="single" w:sz="4" w:space="0" w:color="auto"/>
              <w:right w:val="single" w:sz="4" w:space="0" w:color="auto"/>
            </w:tcBorders>
            <w:shd w:val="clear" w:color="auto" w:fill="auto"/>
            <w:noWrap/>
            <w:vAlign w:val="bottom"/>
            <w:hideMark/>
          </w:tcPr>
          <w:p w14:paraId="39A9361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7 981</w:t>
            </w:r>
          </w:p>
        </w:tc>
        <w:tc>
          <w:tcPr>
            <w:tcW w:w="984" w:type="dxa"/>
            <w:tcBorders>
              <w:top w:val="nil"/>
              <w:left w:val="nil"/>
              <w:bottom w:val="single" w:sz="4" w:space="0" w:color="auto"/>
              <w:right w:val="single" w:sz="4" w:space="0" w:color="auto"/>
            </w:tcBorders>
            <w:shd w:val="clear" w:color="auto" w:fill="auto"/>
            <w:noWrap/>
            <w:vAlign w:val="bottom"/>
            <w:hideMark/>
          </w:tcPr>
          <w:p w14:paraId="2B8BEA6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8 300</w:t>
            </w:r>
          </w:p>
        </w:tc>
        <w:tc>
          <w:tcPr>
            <w:tcW w:w="984" w:type="dxa"/>
            <w:tcBorders>
              <w:top w:val="nil"/>
              <w:left w:val="nil"/>
              <w:bottom w:val="single" w:sz="4" w:space="0" w:color="auto"/>
              <w:right w:val="single" w:sz="4" w:space="0" w:color="auto"/>
            </w:tcBorders>
            <w:shd w:val="clear" w:color="auto" w:fill="auto"/>
            <w:noWrap/>
            <w:vAlign w:val="bottom"/>
            <w:hideMark/>
          </w:tcPr>
          <w:p w14:paraId="31ABCB5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8 632</w:t>
            </w:r>
          </w:p>
        </w:tc>
      </w:tr>
      <w:tr w:rsidR="00C235E8" w:rsidRPr="00C235E8" w14:paraId="2A9BD810"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2A654A55"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proofErr w:type="gramStart"/>
            <w:r w:rsidRPr="00C235E8">
              <w:rPr>
                <w:rFonts w:ascii="Times New Roman" w:eastAsia="Times New Roman" w:hAnsi="Times New Roman" w:cs="Times New Roman"/>
                <w:color w:val="000000"/>
                <w:kern w:val="0"/>
                <w:sz w:val="18"/>
                <w:szCs w:val="18"/>
                <w:lang w:eastAsia="ru-RU"/>
                <w14:ligatures w14:val="none"/>
              </w:rPr>
              <w:t>Авансы</w:t>
            </w:r>
            <w:proofErr w:type="gramEnd"/>
            <w:r w:rsidRPr="00C235E8">
              <w:rPr>
                <w:rFonts w:ascii="Times New Roman" w:eastAsia="Times New Roman" w:hAnsi="Times New Roman" w:cs="Times New Roman"/>
                <w:color w:val="000000"/>
                <w:kern w:val="0"/>
                <w:sz w:val="18"/>
                <w:szCs w:val="18"/>
                <w:lang w:eastAsia="ru-RU"/>
                <w14:ligatures w14:val="none"/>
              </w:rPr>
              <w:t xml:space="preserve"> уплаченные поставщикам</w:t>
            </w:r>
          </w:p>
        </w:tc>
        <w:tc>
          <w:tcPr>
            <w:tcW w:w="984" w:type="dxa"/>
            <w:tcBorders>
              <w:top w:val="nil"/>
              <w:left w:val="nil"/>
              <w:bottom w:val="single" w:sz="4" w:space="0" w:color="auto"/>
              <w:right w:val="single" w:sz="4" w:space="0" w:color="auto"/>
            </w:tcBorders>
            <w:shd w:val="clear" w:color="auto" w:fill="auto"/>
            <w:noWrap/>
            <w:vAlign w:val="bottom"/>
            <w:hideMark/>
          </w:tcPr>
          <w:p w14:paraId="0AE179C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07093AB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5 239</w:t>
            </w:r>
          </w:p>
        </w:tc>
        <w:tc>
          <w:tcPr>
            <w:tcW w:w="984" w:type="dxa"/>
            <w:tcBorders>
              <w:top w:val="nil"/>
              <w:left w:val="nil"/>
              <w:bottom w:val="single" w:sz="4" w:space="0" w:color="auto"/>
              <w:right w:val="single" w:sz="4" w:space="0" w:color="auto"/>
            </w:tcBorders>
            <w:shd w:val="clear" w:color="auto" w:fill="auto"/>
            <w:noWrap/>
            <w:vAlign w:val="bottom"/>
            <w:hideMark/>
          </w:tcPr>
          <w:p w14:paraId="081DF7D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6 761</w:t>
            </w:r>
          </w:p>
        </w:tc>
        <w:tc>
          <w:tcPr>
            <w:tcW w:w="985" w:type="dxa"/>
            <w:tcBorders>
              <w:top w:val="nil"/>
              <w:left w:val="nil"/>
              <w:bottom w:val="single" w:sz="4" w:space="0" w:color="auto"/>
              <w:right w:val="single" w:sz="4" w:space="0" w:color="auto"/>
            </w:tcBorders>
            <w:shd w:val="clear" w:color="auto" w:fill="auto"/>
            <w:noWrap/>
            <w:vAlign w:val="bottom"/>
            <w:hideMark/>
          </w:tcPr>
          <w:p w14:paraId="00B8BA0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6 980</w:t>
            </w:r>
          </w:p>
        </w:tc>
        <w:tc>
          <w:tcPr>
            <w:tcW w:w="984" w:type="dxa"/>
            <w:tcBorders>
              <w:top w:val="nil"/>
              <w:left w:val="nil"/>
              <w:bottom w:val="single" w:sz="4" w:space="0" w:color="auto"/>
              <w:right w:val="single" w:sz="4" w:space="0" w:color="auto"/>
            </w:tcBorders>
            <w:shd w:val="clear" w:color="auto" w:fill="auto"/>
            <w:noWrap/>
            <w:vAlign w:val="bottom"/>
            <w:hideMark/>
          </w:tcPr>
          <w:p w14:paraId="49C5AC1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7 259</w:t>
            </w:r>
          </w:p>
        </w:tc>
        <w:tc>
          <w:tcPr>
            <w:tcW w:w="984" w:type="dxa"/>
            <w:tcBorders>
              <w:top w:val="nil"/>
              <w:left w:val="nil"/>
              <w:bottom w:val="single" w:sz="4" w:space="0" w:color="auto"/>
              <w:right w:val="single" w:sz="4" w:space="0" w:color="auto"/>
            </w:tcBorders>
            <w:shd w:val="clear" w:color="auto" w:fill="auto"/>
            <w:noWrap/>
            <w:vAlign w:val="bottom"/>
            <w:hideMark/>
          </w:tcPr>
          <w:p w14:paraId="3F67800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7 550</w:t>
            </w:r>
          </w:p>
        </w:tc>
        <w:tc>
          <w:tcPr>
            <w:tcW w:w="984" w:type="dxa"/>
            <w:tcBorders>
              <w:top w:val="nil"/>
              <w:left w:val="nil"/>
              <w:bottom w:val="single" w:sz="4" w:space="0" w:color="auto"/>
              <w:right w:val="single" w:sz="4" w:space="0" w:color="auto"/>
            </w:tcBorders>
            <w:shd w:val="clear" w:color="auto" w:fill="auto"/>
            <w:noWrap/>
            <w:vAlign w:val="bottom"/>
            <w:hideMark/>
          </w:tcPr>
          <w:p w14:paraId="00A7DFD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7 851</w:t>
            </w:r>
          </w:p>
        </w:tc>
        <w:tc>
          <w:tcPr>
            <w:tcW w:w="985" w:type="dxa"/>
            <w:tcBorders>
              <w:top w:val="nil"/>
              <w:left w:val="nil"/>
              <w:bottom w:val="single" w:sz="4" w:space="0" w:color="auto"/>
              <w:right w:val="single" w:sz="4" w:space="0" w:color="auto"/>
            </w:tcBorders>
            <w:shd w:val="clear" w:color="auto" w:fill="auto"/>
            <w:noWrap/>
            <w:vAlign w:val="bottom"/>
            <w:hideMark/>
          </w:tcPr>
          <w:p w14:paraId="43431DA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8 166</w:t>
            </w:r>
          </w:p>
        </w:tc>
        <w:tc>
          <w:tcPr>
            <w:tcW w:w="984" w:type="dxa"/>
            <w:tcBorders>
              <w:top w:val="nil"/>
              <w:left w:val="nil"/>
              <w:bottom w:val="single" w:sz="4" w:space="0" w:color="auto"/>
              <w:right w:val="single" w:sz="4" w:space="0" w:color="auto"/>
            </w:tcBorders>
            <w:shd w:val="clear" w:color="auto" w:fill="auto"/>
            <w:noWrap/>
            <w:vAlign w:val="bottom"/>
            <w:hideMark/>
          </w:tcPr>
          <w:p w14:paraId="00D4CA9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8 492</w:t>
            </w:r>
          </w:p>
        </w:tc>
        <w:tc>
          <w:tcPr>
            <w:tcW w:w="984" w:type="dxa"/>
            <w:tcBorders>
              <w:top w:val="nil"/>
              <w:left w:val="nil"/>
              <w:bottom w:val="single" w:sz="4" w:space="0" w:color="auto"/>
              <w:right w:val="single" w:sz="4" w:space="0" w:color="auto"/>
            </w:tcBorders>
            <w:shd w:val="clear" w:color="auto" w:fill="auto"/>
            <w:noWrap/>
            <w:vAlign w:val="bottom"/>
            <w:hideMark/>
          </w:tcPr>
          <w:p w14:paraId="7E6CAFA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8 492</w:t>
            </w:r>
          </w:p>
        </w:tc>
      </w:tr>
      <w:tr w:rsidR="00C235E8" w:rsidRPr="00C235E8" w14:paraId="5C859944"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37BCB1F5"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Готовая продукция на складе</w:t>
            </w:r>
          </w:p>
        </w:tc>
        <w:tc>
          <w:tcPr>
            <w:tcW w:w="984" w:type="dxa"/>
            <w:tcBorders>
              <w:top w:val="nil"/>
              <w:left w:val="nil"/>
              <w:bottom w:val="single" w:sz="4" w:space="0" w:color="auto"/>
              <w:right w:val="single" w:sz="4" w:space="0" w:color="auto"/>
            </w:tcBorders>
            <w:shd w:val="clear" w:color="auto" w:fill="auto"/>
            <w:noWrap/>
            <w:vAlign w:val="bottom"/>
            <w:hideMark/>
          </w:tcPr>
          <w:p w14:paraId="5D03DD2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78489A4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14547A7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2 848</w:t>
            </w:r>
          </w:p>
        </w:tc>
        <w:tc>
          <w:tcPr>
            <w:tcW w:w="985" w:type="dxa"/>
            <w:tcBorders>
              <w:top w:val="nil"/>
              <w:left w:val="nil"/>
              <w:bottom w:val="single" w:sz="4" w:space="0" w:color="auto"/>
              <w:right w:val="single" w:sz="4" w:space="0" w:color="auto"/>
            </w:tcBorders>
            <w:shd w:val="clear" w:color="auto" w:fill="auto"/>
            <w:noWrap/>
            <w:vAlign w:val="bottom"/>
            <w:hideMark/>
          </w:tcPr>
          <w:p w14:paraId="07EA7EF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3 815</w:t>
            </w:r>
          </w:p>
        </w:tc>
        <w:tc>
          <w:tcPr>
            <w:tcW w:w="984" w:type="dxa"/>
            <w:tcBorders>
              <w:top w:val="nil"/>
              <w:left w:val="nil"/>
              <w:bottom w:val="single" w:sz="4" w:space="0" w:color="auto"/>
              <w:right w:val="single" w:sz="4" w:space="0" w:color="auto"/>
            </w:tcBorders>
            <w:shd w:val="clear" w:color="auto" w:fill="auto"/>
            <w:noWrap/>
            <w:vAlign w:val="bottom"/>
            <w:hideMark/>
          </w:tcPr>
          <w:p w14:paraId="4A16C1B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3 968</w:t>
            </w:r>
          </w:p>
        </w:tc>
        <w:tc>
          <w:tcPr>
            <w:tcW w:w="984" w:type="dxa"/>
            <w:tcBorders>
              <w:top w:val="nil"/>
              <w:left w:val="nil"/>
              <w:bottom w:val="single" w:sz="4" w:space="0" w:color="auto"/>
              <w:right w:val="single" w:sz="4" w:space="0" w:color="auto"/>
            </w:tcBorders>
            <w:shd w:val="clear" w:color="auto" w:fill="auto"/>
            <w:noWrap/>
            <w:vAlign w:val="bottom"/>
            <w:hideMark/>
          </w:tcPr>
          <w:p w14:paraId="66129BD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4 127</w:t>
            </w:r>
          </w:p>
        </w:tc>
        <w:tc>
          <w:tcPr>
            <w:tcW w:w="984" w:type="dxa"/>
            <w:tcBorders>
              <w:top w:val="nil"/>
              <w:left w:val="nil"/>
              <w:bottom w:val="single" w:sz="4" w:space="0" w:color="auto"/>
              <w:right w:val="single" w:sz="4" w:space="0" w:color="auto"/>
            </w:tcBorders>
            <w:shd w:val="clear" w:color="auto" w:fill="auto"/>
            <w:noWrap/>
            <w:vAlign w:val="bottom"/>
            <w:hideMark/>
          </w:tcPr>
          <w:p w14:paraId="72F070F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4 292</w:t>
            </w:r>
          </w:p>
        </w:tc>
        <w:tc>
          <w:tcPr>
            <w:tcW w:w="985" w:type="dxa"/>
            <w:tcBorders>
              <w:top w:val="nil"/>
              <w:left w:val="nil"/>
              <w:bottom w:val="single" w:sz="4" w:space="0" w:color="auto"/>
              <w:right w:val="single" w:sz="4" w:space="0" w:color="auto"/>
            </w:tcBorders>
            <w:shd w:val="clear" w:color="auto" w:fill="auto"/>
            <w:noWrap/>
            <w:vAlign w:val="bottom"/>
            <w:hideMark/>
          </w:tcPr>
          <w:p w14:paraId="0D29F3D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4 464</w:t>
            </w:r>
          </w:p>
        </w:tc>
        <w:tc>
          <w:tcPr>
            <w:tcW w:w="984" w:type="dxa"/>
            <w:tcBorders>
              <w:top w:val="nil"/>
              <w:left w:val="nil"/>
              <w:bottom w:val="single" w:sz="4" w:space="0" w:color="auto"/>
              <w:right w:val="single" w:sz="4" w:space="0" w:color="auto"/>
            </w:tcBorders>
            <w:shd w:val="clear" w:color="auto" w:fill="auto"/>
            <w:noWrap/>
            <w:vAlign w:val="bottom"/>
            <w:hideMark/>
          </w:tcPr>
          <w:p w14:paraId="1D7B752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4 642</w:t>
            </w:r>
          </w:p>
        </w:tc>
        <w:tc>
          <w:tcPr>
            <w:tcW w:w="984" w:type="dxa"/>
            <w:tcBorders>
              <w:top w:val="nil"/>
              <w:left w:val="nil"/>
              <w:bottom w:val="single" w:sz="4" w:space="0" w:color="auto"/>
              <w:right w:val="single" w:sz="4" w:space="0" w:color="auto"/>
            </w:tcBorders>
            <w:shd w:val="clear" w:color="auto" w:fill="auto"/>
            <w:noWrap/>
            <w:vAlign w:val="bottom"/>
            <w:hideMark/>
          </w:tcPr>
          <w:p w14:paraId="244A96B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4 828</w:t>
            </w:r>
          </w:p>
        </w:tc>
      </w:tr>
      <w:tr w:rsidR="00C235E8" w:rsidRPr="00C235E8" w14:paraId="51C8A34C"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0C559FEC"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Незавершенное производство</w:t>
            </w:r>
          </w:p>
        </w:tc>
        <w:tc>
          <w:tcPr>
            <w:tcW w:w="984" w:type="dxa"/>
            <w:tcBorders>
              <w:top w:val="nil"/>
              <w:left w:val="nil"/>
              <w:bottom w:val="single" w:sz="4" w:space="0" w:color="auto"/>
              <w:right w:val="single" w:sz="4" w:space="0" w:color="auto"/>
            </w:tcBorders>
            <w:shd w:val="clear" w:color="auto" w:fill="auto"/>
            <w:noWrap/>
            <w:vAlign w:val="bottom"/>
            <w:hideMark/>
          </w:tcPr>
          <w:p w14:paraId="4BE4C88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22ED817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0C8C825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570</w:t>
            </w:r>
          </w:p>
        </w:tc>
        <w:tc>
          <w:tcPr>
            <w:tcW w:w="985" w:type="dxa"/>
            <w:tcBorders>
              <w:top w:val="nil"/>
              <w:left w:val="nil"/>
              <w:bottom w:val="single" w:sz="4" w:space="0" w:color="auto"/>
              <w:right w:val="single" w:sz="4" w:space="0" w:color="auto"/>
            </w:tcBorders>
            <w:shd w:val="clear" w:color="auto" w:fill="auto"/>
            <w:noWrap/>
            <w:vAlign w:val="bottom"/>
            <w:hideMark/>
          </w:tcPr>
          <w:p w14:paraId="0570B10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763</w:t>
            </w:r>
          </w:p>
        </w:tc>
        <w:tc>
          <w:tcPr>
            <w:tcW w:w="984" w:type="dxa"/>
            <w:tcBorders>
              <w:top w:val="nil"/>
              <w:left w:val="nil"/>
              <w:bottom w:val="single" w:sz="4" w:space="0" w:color="auto"/>
              <w:right w:val="single" w:sz="4" w:space="0" w:color="auto"/>
            </w:tcBorders>
            <w:shd w:val="clear" w:color="auto" w:fill="auto"/>
            <w:noWrap/>
            <w:vAlign w:val="bottom"/>
            <w:hideMark/>
          </w:tcPr>
          <w:p w14:paraId="4F440B3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794</w:t>
            </w:r>
          </w:p>
        </w:tc>
        <w:tc>
          <w:tcPr>
            <w:tcW w:w="984" w:type="dxa"/>
            <w:tcBorders>
              <w:top w:val="nil"/>
              <w:left w:val="nil"/>
              <w:bottom w:val="single" w:sz="4" w:space="0" w:color="auto"/>
              <w:right w:val="single" w:sz="4" w:space="0" w:color="auto"/>
            </w:tcBorders>
            <w:shd w:val="clear" w:color="auto" w:fill="auto"/>
            <w:noWrap/>
            <w:vAlign w:val="bottom"/>
            <w:hideMark/>
          </w:tcPr>
          <w:p w14:paraId="006F4D9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825</w:t>
            </w:r>
          </w:p>
        </w:tc>
        <w:tc>
          <w:tcPr>
            <w:tcW w:w="984" w:type="dxa"/>
            <w:tcBorders>
              <w:top w:val="nil"/>
              <w:left w:val="nil"/>
              <w:bottom w:val="single" w:sz="4" w:space="0" w:color="auto"/>
              <w:right w:val="single" w:sz="4" w:space="0" w:color="auto"/>
            </w:tcBorders>
            <w:shd w:val="clear" w:color="auto" w:fill="auto"/>
            <w:noWrap/>
            <w:vAlign w:val="bottom"/>
            <w:hideMark/>
          </w:tcPr>
          <w:p w14:paraId="4900896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858</w:t>
            </w:r>
          </w:p>
        </w:tc>
        <w:tc>
          <w:tcPr>
            <w:tcW w:w="985" w:type="dxa"/>
            <w:tcBorders>
              <w:top w:val="nil"/>
              <w:left w:val="nil"/>
              <w:bottom w:val="single" w:sz="4" w:space="0" w:color="auto"/>
              <w:right w:val="single" w:sz="4" w:space="0" w:color="auto"/>
            </w:tcBorders>
            <w:shd w:val="clear" w:color="auto" w:fill="auto"/>
            <w:noWrap/>
            <w:vAlign w:val="bottom"/>
            <w:hideMark/>
          </w:tcPr>
          <w:p w14:paraId="34A4DFD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893</w:t>
            </w:r>
          </w:p>
        </w:tc>
        <w:tc>
          <w:tcPr>
            <w:tcW w:w="984" w:type="dxa"/>
            <w:tcBorders>
              <w:top w:val="nil"/>
              <w:left w:val="nil"/>
              <w:bottom w:val="single" w:sz="4" w:space="0" w:color="auto"/>
              <w:right w:val="single" w:sz="4" w:space="0" w:color="auto"/>
            </w:tcBorders>
            <w:shd w:val="clear" w:color="auto" w:fill="auto"/>
            <w:noWrap/>
            <w:vAlign w:val="bottom"/>
            <w:hideMark/>
          </w:tcPr>
          <w:p w14:paraId="342BCD6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928</w:t>
            </w:r>
          </w:p>
        </w:tc>
        <w:tc>
          <w:tcPr>
            <w:tcW w:w="984" w:type="dxa"/>
            <w:tcBorders>
              <w:top w:val="nil"/>
              <w:left w:val="nil"/>
              <w:bottom w:val="single" w:sz="4" w:space="0" w:color="auto"/>
              <w:right w:val="single" w:sz="4" w:space="0" w:color="auto"/>
            </w:tcBorders>
            <w:shd w:val="clear" w:color="auto" w:fill="auto"/>
            <w:noWrap/>
            <w:vAlign w:val="bottom"/>
            <w:hideMark/>
          </w:tcPr>
          <w:p w14:paraId="0F73351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966</w:t>
            </w:r>
          </w:p>
        </w:tc>
      </w:tr>
      <w:tr w:rsidR="00C235E8" w:rsidRPr="00C235E8" w14:paraId="2E047D8E"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192D82B0"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Запасы материалов и комплектующих</w:t>
            </w:r>
          </w:p>
        </w:tc>
        <w:tc>
          <w:tcPr>
            <w:tcW w:w="984" w:type="dxa"/>
            <w:tcBorders>
              <w:top w:val="nil"/>
              <w:left w:val="nil"/>
              <w:bottom w:val="single" w:sz="4" w:space="0" w:color="auto"/>
              <w:right w:val="single" w:sz="4" w:space="0" w:color="auto"/>
            </w:tcBorders>
            <w:shd w:val="clear" w:color="auto" w:fill="auto"/>
            <w:noWrap/>
            <w:vAlign w:val="bottom"/>
            <w:hideMark/>
          </w:tcPr>
          <w:p w14:paraId="01FB58E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228D796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2876E06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3 987</w:t>
            </w:r>
          </w:p>
        </w:tc>
        <w:tc>
          <w:tcPr>
            <w:tcW w:w="985" w:type="dxa"/>
            <w:tcBorders>
              <w:top w:val="nil"/>
              <w:left w:val="nil"/>
              <w:bottom w:val="single" w:sz="4" w:space="0" w:color="auto"/>
              <w:right w:val="single" w:sz="4" w:space="0" w:color="auto"/>
            </w:tcBorders>
            <w:shd w:val="clear" w:color="auto" w:fill="auto"/>
            <w:noWrap/>
            <w:vAlign w:val="bottom"/>
            <w:hideMark/>
          </w:tcPr>
          <w:p w14:paraId="738A94B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5 342</w:t>
            </w:r>
          </w:p>
        </w:tc>
        <w:tc>
          <w:tcPr>
            <w:tcW w:w="984" w:type="dxa"/>
            <w:tcBorders>
              <w:top w:val="nil"/>
              <w:left w:val="nil"/>
              <w:bottom w:val="single" w:sz="4" w:space="0" w:color="auto"/>
              <w:right w:val="single" w:sz="4" w:space="0" w:color="auto"/>
            </w:tcBorders>
            <w:shd w:val="clear" w:color="auto" w:fill="auto"/>
            <w:noWrap/>
            <w:vAlign w:val="bottom"/>
            <w:hideMark/>
          </w:tcPr>
          <w:p w14:paraId="267757F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5 555</w:t>
            </w:r>
          </w:p>
        </w:tc>
        <w:tc>
          <w:tcPr>
            <w:tcW w:w="984" w:type="dxa"/>
            <w:tcBorders>
              <w:top w:val="nil"/>
              <w:left w:val="nil"/>
              <w:bottom w:val="single" w:sz="4" w:space="0" w:color="auto"/>
              <w:right w:val="single" w:sz="4" w:space="0" w:color="auto"/>
            </w:tcBorders>
            <w:shd w:val="clear" w:color="auto" w:fill="auto"/>
            <w:noWrap/>
            <w:vAlign w:val="bottom"/>
            <w:hideMark/>
          </w:tcPr>
          <w:p w14:paraId="4B77715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5 778</w:t>
            </w:r>
          </w:p>
        </w:tc>
        <w:tc>
          <w:tcPr>
            <w:tcW w:w="984" w:type="dxa"/>
            <w:tcBorders>
              <w:top w:val="nil"/>
              <w:left w:val="nil"/>
              <w:bottom w:val="single" w:sz="4" w:space="0" w:color="auto"/>
              <w:right w:val="single" w:sz="4" w:space="0" w:color="auto"/>
            </w:tcBorders>
            <w:shd w:val="clear" w:color="auto" w:fill="auto"/>
            <w:noWrap/>
            <w:vAlign w:val="bottom"/>
            <w:hideMark/>
          </w:tcPr>
          <w:p w14:paraId="40439D5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6 009</w:t>
            </w:r>
          </w:p>
        </w:tc>
        <w:tc>
          <w:tcPr>
            <w:tcW w:w="985" w:type="dxa"/>
            <w:tcBorders>
              <w:top w:val="nil"/>
              <w:left w:val="nil"/>
              <w:bottom w:val="single" w:sz="4" w:space="0" w:color="auto"/>
              <w:right w:val="single" w:sz="4" w:space="0" w:color="auto"/>
            </w:tcBorders>
            <w:shd w:val="clear" w:color="auto" w:fill="auto"/>
            <w:noWrap/>
            <w:vAlign w:val="bottom"/>
            <w:hideMark/>
          </w:tcPr>
          <w:p w14:paraId="7CF8468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6 249</w:t>
            </w:r>
          </w:p>
        </w:tc>
        <w:tc>
          <w:tcPr>
            <w:tcW w:w="984" w:type="dxa"/>
            <w:tcBorders>
              <w:top w:val="nil"/>
              <w:left w:val="nil"/>
              <w:bottom w:val="single" w:sz="4" w:space="0" w:color="auto"/>
              <w:right w:val="single" w:sz="4" w:space="0" w:color="auto"/>
            </w:tcBorders>
            <w:shd w:val="clear" w:color="auto" w:fill="auto"/>
            <w:noWrap/>
            <w:vAlign w:val="bottom"/>
            <w:hideMark/>
          </w:tcPr>
          <w:p w14:paraId="5BB5C7A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6 499</w:t>
            </w:r>
          </w:p>
        </w:tc>
        <w:tc>
          <w:tcPr>
            <w:tcW w:w="984" w:type="dxa"/>
            <w:tcBorders>
              <w:top w:val="nil"/>
              <w:left w:val="nil"/>
              <w:bottom w:val="single" w:sz="4" w:space="0" w:color="auto"/>
              <w:right w:val="single" w:sz="4" w:space="0" w:color="auto"/>
            </w:tcBorders>
            <w:shd w:val="clear" w:color="auto" w:fill="auto"/>
            <w:noWrap/>
            <w:vAlign w:val="bottom"/>
            <w:hideMark/>
          </w:tcPr>
          <w:p w14:paraId="67B88CF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6 759</w:t>
            </w:r>
          </w:p>
        </w:tc>
      </w:tr>
      <w:tr w:rsidR="00C235E8" w:rsidRPr="00C235E8" w14:paraId="6D5D9F40"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7D516F4C"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НДС на приобретенные товары</w:t>
            </w:r>
          </w:p>
        </w:tc>
        <w:tc>
          <w:tcPr>
            <w:tcW w:w="984" w:type="dxa"/>
            <w:tcBorders>
              <w:top w:val="nil"/>
              <w:left w:val="nil"/>
              <w:bottom w:val="single" w:sz="4" w:space="0" w:color="auto"/>
              <w:right w:val="single" w:sz="4" w:space="0" w:color="auto"/>
            </w:tcBorders>
            <w:shd w:val="clear" w:color="auto" w:fill="auto"/>
            <w:noWrap/>
            <w:vAlign w:val="bottom"/>
            <w:hideMark/>
          </w:tcPr>
          <w:p w14:paraId="3827B81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5 446</w:t>
            </w:r>
          </w:p>
        </w:tc>
        <w:tc>
          <w:tcPr>
            <w:tcW w:w="984" w:type="dxa"/>
            <w:tcBorders>
              <w:top w:val="nil"/>
              <w:left w:val="nil"/>
              <w:bottom w:val="single" w:sz="4" w:space="0" w:color="auto"/>
              <w:right w:val="single" w:sz="4" w:space="0" w:color="auto"/>
            </w:tcBorders>
            <w:shd w:val="clear" w:color="auto" w:fill="auto"/>
            <w:noWrap/>
            <w:vAlign w:val="bottom"/>
            <w:hideMark/>
          </w:tcPr>
          <w:p w14:paraId="66CDF90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16 967</w:t>
            </w:r>
          </w:p>
        </w:tc>
        <w:tc>
          <w:tcPr>
            <w:tcW w:w="984" w:type="dxa"/>
            <w:tcBorders>
              <w:top w:val="nil"/>
              <w:left w:val="nil"/>
              <w:bottom w:val="single" w:sz="4" w:space="0" w:color="auto"/>
              <w:right w:val="single" w:sz="4" w:space="0" w:color="auto"/>
            </w:tcBorders>
            <w:shd w:val="clear" w:color="auto" w:fill="auto"/>
            <w:noWrap/>
            <w:vAlign w:val="bottom"/>
            <w:hideMark/>
          </w:tcPr>
          <w:p w14:paraId="06D7AE5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28 317</w:t>
            </w:r>
          </w:p>
        </w:tc>
        <w:tc>
          <w:tcPr>
            <w:tcW w:w="985" w:type="dxa"/>
            <w:tcBorders>
              <w:top w:val="nil"/>
              <w:left w:val="nil"/>
              <w:bottom w:val="single" w:sz="4" w:space="0" w:color="auto"/>
              <w:right w:val="single" w:sz="4" w:space="0" w:color="auto"/>
            </w:tcBorders>
            <w:shd w:val="clear" w:color="auto" w:fill="auto"/>
            <w:noWrap/>
            <w:vAlign w:val="bottom"/>
            <w:hideMark/>
          </w:tcPr>
          <w:p w14:paraId="1B47A11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41 581</w:t>
            </w:r>
          </w:p>
        </w:tc>
        <w:tc>
          <w:tcPr>
            <w:tcW w:w="984" w:type="dxa"/>
            <w:tcBorders>
              <w:top w:val="nil"/>
              <w:left w:val="nil"/>
              <w:bottom w:val="single" w:sz="4" w:space="0" w:color="auto"/>
              <w:right w:val="single" w:sz="4" w:space="0" w:color="auto"/>
            </w:tcBorders>
            <w:shd w:val="clear" w:color="auto" w:fill="auto"/>
            <w:noWrap/>
            <w:vAlign w:val="bottom"/>
            <w:hideMark/>
          </w:tcPr>
          <w:p w14:paraId="25FC8BC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26 614</w:t>
            </w:r>
          </w:p>
        </w:tc>
        <w:tc>
          <w:tcPr>
            <w:tcW w:w="984" w:type="dxa"/>
            <w:tcBorders>
              <w:top w:val="nil"/>
              <w:left w:val="nil"/>
              <w:bottom w:val="single" w:sz="4" w:space="0" w:color="auto"/>
              <w:right w:val="single" w:sz="4" w:space="0" w:color="auto"/>
            </w:tcBorders>
            <w:shd w:val="clear" w:color="auto" w:fill="auto"/>
            <w:noWrap/>
            <w:vAlign w:val="bottom"/>
            <w:hideMark/>
          </w:tcPr>
          <w:p w14:paraId="648B64F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27 235</w:t>
            </w:r>
          </w:p>
        </w:tc>
        <w:tc>
          <w:tcPr>
            <w:tcW w:w="984" w:type="dxa"/>
            <w:tcBorders>
              <w:top w:val="nil"/>
              <w:left w:val="nil"/>
              <w:bottom w:val="single" w:sz="4" w:space="0" w:color="auto"/>
              <w:right w:val="single" w:sz="4" w:space="0" w:color="auto"/>
            </w:tcBorders>
            <w:shd w:val="clear" w:color="auto" w:fill="auto"/>
            <w:noWrap/>
            <w:vAlign w:val="bottom"/>
            <w:hideMark/>
          </w:tcPr>
          <w:p w14:paraId="52ADA52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28 324</w:t>
            </w:r>
          </w:p>
        </w:tc>
        <w:tc>
          <w:tcPr>
            <w:tcW w:w="985" w:type="dxa"/>
            <w:tcBorders>
              <w:top w:val="nil"/>
              <w:left w:val="nil"/>
              <w:bottom w:val="single" w:sz="4" w:space="0" w:color="auto"/>
              <w:right w:val="single" w:sz="4" w:space="0" w:color="auto"/>
            </w:tcBorders>
            <w:shd w:val="clear" w:color="auto" w:fill="auto"/>
            <w:noWrap/>
            <w:vAlign w:val="bottom"/>
            <w:hideMark/>
          </w:tcPr>
          <w:p w14:paraId="6AA6D82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29 457</w:t>
            </w:r>
          </w:p>
        </w:tc>
        <w:tc>
          <w:tcPr>
            <w:tcW w:w="984" w:type="dxa"/>
            <w:tcBorders>
              <w:top w:val="nil"/>
              <w:left w:val="nil"/>
              <w:bottom w:val="single" w:sz="4" w:space="0" w:color="auto"/>
              <w:right w:val="single" w:sz="4" w:space="0" w:color="auto"/>
            </w:tcBorders>
            <w:shd w:val="clear" w:color="auto" w:fill="auto"/>
            <w:noWrap/>
            <w:vAlign w:val="bottom"/>
            <w:hideMark/>
          </w:tcPr>
          <w:p w14:paraId="1DBF7FC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30 635</w:t>
            </w:r>
          </w:p>
        </w:tc>
        <w:tc>
          <w:tcPr>
            <w:tcW w:w="984" w:type="dxa"/>
            <w:tcBorders>
              <w:top w:val="nil"/>
              <w:left w:val="nil"/>
              <w:bottom w:val="single" w:sz="4" w:space="0" w:color="auto"/>
              <w:right w:val="single" w:sz="4" w:space="0" w:color="auto"/>
            </w:tcBorders>
            <w:shd w:val="clear" w:color="auto" w:fill="auto"/>
            <w:noWrap/>
            <w:vAlign w:val="bottom"/>
            <w:hideMark/>
          </w:tcPr>
          <w:p w14:paraId="5696AC5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31 905</w:t>
            </w:r>
          </w:p>
        </w:tc>
      </w:tr>
      <w:tr w:rsidR="00C235E8" w:rsidRPr="00C235E8" w14:paraId="00A86975"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3BB355CF"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Суммарные оборотные активы</w:t>
            </w:r>
          </w:p>
        </w:tc>
        <w:tc>
          <w:tcPr>
            <w:tcW w:w="984" w:type="dxa"/>
            <w:tcBorders>
              <w:top w:val="nil"/>
              <w:left w:val="nil"/>
              <w:bottom w:val="single" w:sz="4" w:space="0" w:color="auto"/>
              <w:right w:val="single" w:sz="4" w:space="0" w:color="auto"/>
            </w:tcBorders>
            <w:shd w:val="clear" w:color="auto" w:fill="auto"/>
            <w:noWrap/>
            <w:vAlign w:val="bottom"/>
            <w:hideMark/>
          </w:tcPr>
          <w:p w14:paraId="69EFADE7"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10 677</w:t>
            </w:r>
          </w:p>
        </w:tc>
        <w:tc>
          <w:tcPr>
            <w:tcW w:w="984" w:type="dxa"/>
            <w:tcBorders>
              <w:top w:val="nil"/>
              <w:left w:val="nil"/>
              <w:bottom w:val="single" w:sz="4" w:space="0" w:color="auto"/>
              <w:right w:val="single" w:sz="4" w:space="0" w:color="auto"/>
            </w:tcBorders>
            <w:shd w:val="clear" w:color="auto" w:fill="auto"/>
            <w:noWrap/>
            <w:vAlign w:val="bottom"/>
            <w:hideMark/>
          </w:tcPr>
          <w:p w14:paraId="2AEF709A"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48 054</w:t>
            </w:r>
          </w:p>
        </w:tc>
        <w:tc>
          <w:tcPr>
            <w:tcW w:w="984" w:type="dxa"/>
            <w:tcBorders>
              <w:top w:val="nil"/>
              <w:left w:val="nil"/>
              <w:bottom w:val="single" w:sz="4" w:space="0" w:color="auto"/>
              <w:right w:val="single" w:sz="4" w:space="0" w:color="auto"/>
            </w:tcBorders>
            <w:shd w:val="clear" w:color="auto" w:fill="auto"/>
            <w:noWrap/>
            <w:vAlign w:val="bottom"/>
            <w:hideMark/>
          </w:tcPr>
          <w:p w14:paraId="3EBF9D2F"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84 650</w:t>
            </w:r>
          </w:p>
        </w:tc>
        <w:tc>
          <w:tcPr>
            <w:tcW w:w="985" w:type="dxa"/>
            <w:tcBorders>
              <w:top w:val="nil"/>
              <w:left w:val="nil"/>
              <w:bottom w:val="single" w:sz="4" w:space="0" w:color="auto"/>
              <w:right w:val="single" w:sz="4" w:space="0" w:color="auto"/>
            </w:tcBorders>
            <w:shd w:val="clear" w:color="auto" w:fill="auto"/>
            <w:noWrap/>
            <w:vAlign w:val="bottom"/>
            <w:hideMark/>
          </w:tcPr>
          <w:p w14:paraId="57FDFABA"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136 521</w:t>
            </w:r>
          </w:p>
        </w:tc>
        <w:tc>
          <w:tcPr>
            <w:tcW w:w="984" w:type="dxa"/>
            <w:tcBorders>
              <w:top w:val="nil"/>
              <w:left w:val="nil"/>
              <w:bottom w:val="single" w:sz="4" w:space="0" w:color="auto"/>
              <w:right w:val="single" w:sz="4" w:space="0" w:color="auto"/>
            </w:tcBorders>
            <w:shd w:val="clear" w:color="auto" w:fill="auto"/>
            <w:noWrap/>
            <w:vAlign w:val="bottom"/>
            <w:hideMark/>
          </w:tcPr>
          <w:p w14:paraId="45888591"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198 463</w:t>
            </w:r>
          </w:p>
        </w:tc>
        <w:tc>
          <w:tcPr>
            <w:tcW w:w="984" w:type="dxa"/>
            <w:tcBorders>
              <w:top w:val="nil"/>
              <w:left w:val="nil"/>
              <w:bottom w:val="single" w:sz="4" w:space="0" w:color="auto"/>
              <w:right w:val="single" w:sz="4" w:space="0" w:color="auto"/>
            </w:tcBorders>
            <w:shd w:val="clear" w:color="auto" w:fill="auto"/>
            <w:noWrap/>
            <w:vAlign w:val="bottom"/>
            <w:hideMark/>
          </w:tcPr>
          <w:p w14:paraId="2178D6E8"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301 956</w:t>
            </w:r>
          </w:p>
        </w:tc>
        <w:tc>
          <w:tcPr>
            <w:tcW w:w="984" w:type="dxa"/>
            <w:tcBorders>
              <w:top w:val="nil"/>
              <w:left w:val="nil"/>
              <w:bottom w:val="single" w:sz="4" w:space="0" w:color="auto"/>
              <w:right w:val="single" w:sz="4" w:space="0" w:color="auto"/>
            </w:tcBorders>
            <w:shd w:val="clear" w:color="auto" w:fill="auto"/>
            <w:noWrap/>
            <w:vAlign w:val="bottom"/>
            <w:hideMark/>
          </w:tcPr>
          <w:p w14:paraId="33D943D8"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409 590</w:t>
            </w:r>
          </w:p>
        </w:tc>
        <w:tc>
          <w:tcPr>
            <w:tcW w:w="985" w:type="dxa"/>
            <w:tcBorders>
              <w:top w:val="nil"/>
              <w:left w:val="nil"/>
              <w:bottom w:val="single" w:sz="4" w:space="0" w:color="auto"/>
              <w:right w:val="single" w:sz="4" w:space="0" w:color="auto"/>
            </w:tcBorders>
            <w:shd w:val="clear" w:color="auto" w:fill="auto"/>
            <w:noWrap/>
            <w:vAlign w:val="bottom"/>
            <w:hideMark/>
          </w:tcPr>
          <w:p w14:paraId="310C8CD6"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521 532</w:t>
            </w:r>
          </w:p>
        </w:tc>
        <w:tc>
          <w:tcPr>
            <w:tcW w:w="984" w:type="dxa"/>
            <w:tcBorders>
              <w:top w:val="nil"/>
              <w:left w:val="nil"/>
              <w:bottom w:val="single" w:sz="4" w:space="0" w:color="auto"/>
              <w:right w:val="single" w:sz="4" w:space="0" w:color="auto"/>
            </w:tcBorders>
            <w:shd w:val="clear" w:color="auto" w:fill="auto"/>
            <w:noWrap/>
            <w:vAlign w:val="bottom"/>
            <w:hideMark/>
          </w:tcPr>
          <w:p w14:paraId="4983BFA3"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637 952</w:t>
            </w:r>
          </w:p>
        </w:tc>
        <w:tc>
          <w:tcPr>
            <w:tcW w:w="984" w:type="dxa"/>
            <w:tcBorders>
              <w:top w:val="nil"/>
              <w:left w:val="nil"/>
              <w:bottom w:val="single" w:sz="4" w:space="0" w:color="auto"/>
              <w:right w:val="single" w:sz="4" w:space="0" w:color="auto"/>
            </w:tcBorders>
            <w:shd w:val="clear" w:color="auto" w:fill="auto"/>
            <w:noWrap/>
            <w:vAlign w:val="bottom"/>
            <w:hideMark/>
          </w:tcPr>
          <w:p w14:paraId="5E5BBE82"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758 589</w:t>
            </w:r>
          </w:p>
        </w:tc>
      </w:tr>
      <w:tr w:rsidR="00C235E8" w:rsidRPr="00C235E8" w14:paraId="777DC98D"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57E25404"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Здания и сооружения</w:t>
            </w:r>
          </w:p>
        </w:tc>
        <w:tc>
          <w:tcPr>
            <w:tcW w:w="984" w:type="dxa"/>
            <w:tcBorders>
              <w:top w:val="nil"/>
              <w:left w:val="nil"/>
              <w:bottom w:val="single" w:sz="4" w:space="0" w:color="auto"/>
              <w:right w:val="single" w:sz="4" w:space="0" w:color="auto"/>
            </w:tcBorders>
            <w:shd w:val="clear" w:color="auto" w:fill="auto"/>
            <w:noWrap/>
            <w:vAlign w:val="bottom"/>
            <w:hideMark/>
          </w:tcPr>
          <w:p w14:paraId="20BE053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34DB7D5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6363D1A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39 069</w:t>
            </w:r>
          </w:p>
        </w:tc>
        <w:tc>
          <w:tcPr>
            <w:tcW w:w="985" w:type="dxa"/>
            <w:tcBorders>
              <w:top w:val="nil"/>
              <w:left w:val="nil"/>
              <w:bottom w:val="single" w:sz="4" w:space="0" w:color="auto"/>
              <w:right w:val="single" w:sz="4" w:space="0" w:color="auto"/>
            </w:tcBorders>
            <w:shd w:val="clear" w:color="auto" w:fill="auto"/>
            <w:noWrap/>
            <w:vAlign w:val="bottom"/>
            <w:hideMark/>
          </w:tcPr>
          <w:p w14:paraId="076E370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37 722</w:t>
            </w:r>
          </w:p>
        </w:tc>
        <w:tc>
          <w:tcPr>
            <w:tcW w:w="984" w:type="dxa"/>
            <w:tcBorders>
              <w:top w:val="nil"/>
              <w:left w:val="nil"/>
              <w:bottom w:val="single" w:sz="4" w:space="0" w:color="auto"/>
              <w:right w:val="single" w:sz="4" w:space="0" w:color="auto"/>
            </w:tcBorders>
            <w:shd w:val="clear" w:color="auto" w:fill="auto"/>
            <w:noWrap/>
            <w:vAlign w:val="bottom"/>
            <w:hideMark/>
          </w:tcPr>
          <w:p w14:paraId="2A42C99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36 375</w:t>
            </w:r>
          </w:p>
        </w:tc>
        <w:tc>
          <w:tcPr>
            <w:tcW w:w="984" w:type="dxa"/>
            <w:tcBorders>
              <w:top w:val="nil"/>
              <w:left w:val="nil"/>
              <w:bottom w:val="single" w:sz="4" w:space="0" w:color="auto"/>
              <w:right w:val="single" w:sz="4" w:space="0" w:color="auto"/>
            </w:tcBorders>
            <w:shd w:val="clear" w:color="auto" w:fill="auto"/>
            <w:noWrap/>
            <w:vAlign w:val="bottom"/>
            <w:hideMark/>
          </w:tcPr>
          <w:p w14:paraId="5F3C4D7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35 028</w:t>
            </w:r>
          </w:p>
        </w:tc>
        <w:tc>
          <w:tcPr>
            <w:tcW w:w="984" w:type="dxa"/>
            <w:tcBorders>
              <w:top w:val="nil"/>
              <w:left w:val="nil"/>
              <w:bottom w:val="single" w:sz="4" w:space="0" w:color="auto"/>
              <w:right w:val="single" w:sz="4" w:space="0" w:color="auto"/>
            </w:tcBorders>
            <w:shd w:val="clear" w:color="auto" w:fill="auto"/>
            <w:noWrap/>
            <w:vAlign w:val="bottom"/>
            <w:hideMark/>
          </w:tcPr>
          <w:p w14:paraId="2775B7F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33 681</w:t>
            </w:r>
          </w:p>
        </w:tc>
        <w:tc>
          <w:tcPr>
            <w:tcW w:w="985" w:type="dxa"/>
            <w:tcBorders>
              <w:top w:val="nil"/>
              <w:left w:val="nil"/>
              <w:bottom w:val="single" w:sz="4" w:space="0" w:color="auto"/>
              <w:right w:val="single" w:sz="4" w:space="0" w:color="auto"/>
            </w:tcBorders>
            <w:shd w:val="clear" w:color="auto" w:fill="auto"/>
            <w:noWrap/>
            <w:vAlign w:val="bottom"/>
            <w:hideMark/>
          </w:tcPr>
          <w:p w14:paraId="6A2016E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32 333</w:t>
            </w:r>
          </w:p>
        </w:tc>
        <w:tc>
          <w:tcPr>
            <w:tcW w:w="984" w:type="dxa"/>
            <w:tcBorders>
              <w:top w:val="nil"/>
              <w:left w:val="nil"/>
              <w:bottom w:val="single" w:sz="4" w:space="0" w:color="auto"/>
              <w:right w:val="single" w:sz="4" w:space="0" w:color="auto"/>
            </w:tcBorders>
            <w:shd w:val="clear" w:color="auto" w:fill="auto"/>
            <w:noWrap/>
            <w:vAlign w:val="bottom"/>
            <w:hideMark/>
          </w:tcPr>
          <w:p w14:paraId="6C1AE23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30 986</w:t>
            </w:r>
          </w:p>
        </w:tc>
        <w:tc>
          <w:tcPr>
            <w:tcW w:w="984" w:type="dxa"/>
            <w:tcBorders>
              <w:top w:val="nil"/>
              <w:left w:val="nil"/>
              <w:bottom w:val="single" w:sz="4" w:space="0" w:color="auto"/>
              <w:right w:val="single" w:sz="4" w:space="0" w:color="auto"/>
            </w:tcBorders>
            <w:shd w:val="clear" w:color="auto" w:fill="auto"/>
            <w:noWrap/>
            <w:vAlign w:val="bottom"/>
            <w:hideMark/>
          </w:tcPr>
          <w:p w14:paraId="5E6583C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29 639</w:t>
            </w:r>
          </w:p>
        </w:tc>
      </w:tr>
      <w:tr w:rsidR="00C235E8" w:rsidRPr="00C235E8" w14:paraId="1865EC30"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2FAA1904"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Оборудование и прочие активы</w:t>
            </w:r>
          </w:p>
        </w:tc>
        <w:tc>
          <w:tcPr>
            <w:tcW w:w="984" w:type="dxa"/>
            <w:tcBorders>
              <w:top w:val="nil"/>
              <w:left w:val="nil"/>
              <w:bottom w:val="single" w:sz="4" w:space="0" w:color="auto"/>
              <w:right w:val="single" w:sz="4" w:space="0" w:color="auto"/>
            </w:tcBorders>
            <w:shd w:val="clear" w:color="auto" w:fill="auto"/>
            <w:noWrap/>
            <w:vAlign w:val="bottom"/>
            <w:hideMark/>
          </w:tcPr>
          <w:p w14:paraId="2B8E6C6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11E2270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2C000F6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39 975</w:t>
            </w:r>
          </w:p>
        </w:tc>
        <w:tc>
          <w:tcPr>
            <w:tcW w:w="985" w:type="dxa"/>
            <w:tcBorders>
              <w:top w:val="nil"/>
              <w:left w:val="nil"/>
              <w:bottom w:val="single" w:sz="4" w:space="0" w:color="auto"/>
              <w:right w:val="single" w:sz="4" w:space="0" w:color="auto"/>
            </w:tcBorders>
            <w:shd w:val="clear" w:color="auto" w:fill="auto"/>
            <w:noWrap/>
            <w:vAlign w:val="bottom"/>
            <w:hideMark/>
          </w:tcPr>
          <w:p w14:paraId="195CF1A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35 533</w:t>
            </w:r>
          </w:p>
        </w:tc>
        <w:tc>
          <w:tcPr>
            <w:tcW w:w="984" w:type="dxa"/>
            <w:tcBorders>
              <w:top w:val="nil"/>
              <w:left w:val="nil"/>
              <w:bottom w:val="single" w:sz="4" w:space="0" w:color="auto"/>
              <w:right w:val="single" w:sz="4" w:space="0" w:color="auto"/>
            </w:tcBorders>
            <w:shd w:val="clear" w:color="auto" w:fill="auto"/>
            <w:noWrap/>
            <w:vAlign w:val="bottom"/>
            <w:hideMark/>
          </w:tcPr>
          <w:p w14:paraId="1DAECBA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31 092</w:t>
            </w:r>
          </w:p>
        </w:tc>
        <w:tc>
          <w:tcPr>
            <w:tcW w:w="984" w:type="dxa"/>
            <w:tcBorders>
              <w:top w:val="nil"/>
              <w:left w:val="nil"/>
              <w:bottom w:val="single" w:sz="4" w:space="0" w:color="auto"/>
              <w:right w:val="single" w:sz="4" w:space="0" w:color="auto"/>
            </w:tcBorders>
            <w:shd w:val="clear" w:color="auto" w:fill="auto"/>
            <w:noWrap/>
            <w:vAlign w:val="bottom"/>
            <w:hideMark/>
          </w:tcPr>
          <w:p w14:paraId="55C7FD3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26 650</w:t>
            </w:r>
          </w:p>
        </w:tc>
        <w:tc>
          <w:tcPr>
            <w:tcW w:w="984" w:type="dxa"/>
            <w:tcBorders>
              <w:top w:val="nil"/>
              <w:left w:val="nil"/>
              <w:bottom w:val="single" w:sz="4" w:space="0" w:color="auto"/>
              <w:right w:val="single" w:sz="4" w:space="0" w:color="auto"/>
            </w:tcBorders>
            <w:shd w:val="clear" w:color="auto" w:fill="auto"/>
            <w:noWrap/>
            <w:vAlign w:val="bottom"/>
            <w:hideMark/>
          </w:tcPr>
          <w:p w14:paraId="744B0E1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22 208</w:t>
            </w:r>
          </w:p>
        </w:tc>
        <w:tc>
          <w:tcPr>
            <w:tcW w:w="985" w:type="dxa"/>
            <w:tcBorders>
              <w:top w:val="nil"/>
              <w:left w:val="nil"/>
              <w:bottom w:val="single" w:sz="4" w:space="0" w:color="auto"/>
              <w:right w:val="single" w:sz="4" w:space="0" w:color="auto"/>
            </w:tcBorders>
            <w:shd w:val="clear" w:color="auto" w:fill="auto"/>
            <w:noWrap/>
            <w:vAlign w:val="bottom"/>
            <w:hideMark/>
          </w:tcPr>
          <w:p w14:paraId="7E69392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17 767</w:t>
            </w:r>
          </w:p>
        </w:tc>
        <w:tc>
          <w:tcPr>
            <w:tcW w:w="984" w:type="dxa"/>
            <w:tcBorders>
              <w:top w:val="nil"/>
              <w:left w:val="nil"/>
              <w:bottom w:val="single" w:sz="4" w:space="0" w:color="auto"/>
              <w:right w:val="single" w:sz="4" w:space="0" w:color="auto"/>
            </w:tcBorders>
            <w:shd w:val="clear" w:color="auto" w:fill="auto"/>
            <w:noWrap/>
            <w:vAlign w:val="bottom"/>
            <w:hideMark/>
          </w:tcPr>
          <w:p w14:paraId="25C2D6C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13 325</w:t>
            </w:r>
          </w:p>
        </w:tc>
        <w:tc>
          <w:tcPr>
            <w:tcW w:w="984" w:type="dxa"/>
            <w:tcBorders>
              <w:top w:val="nil"/>
              <w:left w:val="nil"/>
              <w:bottom w:val="single" w:sz="4" w:space="0" w:color="auto"/>
              <w:right w:val="single" w:sz="4" w:space="0" w:color="auto"/>
            </w:tcBorders>
            <w:shd w:val="clear" w:color="auto" w:fill="auto"/>
            <w:noWrap/>
            <w:vAlign w:val="bottom"/>
            <w:hideMark/>
          </w:tcPr>
          <w:p w14:paraId="3EB7488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8 883</w:t>
            </w:r>
          </w:p>
        </w:tc>
      </w:tr>
      <w:tr w:rsidR="00C235E8" w:rsidRPr="00C235E8" w14:paraId="670B5F2F"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1922A70F"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Незавершенные капиталовложения</w:t>
            </w:r>
          </w:p>
        </w:tc>
        <w:tc>
          <w:tcPr>
            <w:tcW w:w="984" w:type="dxa"/>
            <w:tcBorders>
              <w:top w:val="nil"/>
              <w:left w:val="nil"/>
              <w:bottom w:val="single" w:sz="4" w:space="0" w:color="auto"/>
              <w:right w:val="single" w:sz="4" w:space="0" w:color="auto"/>
            </w:tcBorders>
            <w:shd w:val="clear" w:color="auto" w:fill="auto"/>
            <w:noWrap/>
            <w:vAlign w:val="bottom"/>
            <w:hideMark/>
          </w:tcPr>
          <w:p w14:paraId="616FB81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27 229</w:t>
            </w:r>
          </w:p>
        </w:tc>
        <w:tc>
          <w:tcPr>
            <w:tcW w:w="984" w:type="dxa"/>
            <w:tcBorders>
              <w:top w:val="nil"/>
              <w:left w:val="nil"/>
              <w:bottom w:val="single" w:sz="4" w:space="0" w:color="auto"/>
              <w:right w:val="single" w:sz="4" w:space="0" w:color="auto"/>
            </w:tcBorders>
            <w:shd w:val="clear" w:color="auto" w:fill="auto"/>
            <w:noWrap/>
            <w:vAlign w:val="bottom"/>
            <w:hideMark/>
          </w:tcPr>
          <w:p w14:paraId="15F591A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84 833</w:t>
            </w:r>
          </w:p>
        </w:tc>
        <w:tc>
          <w:tcPr>
            <w:tcW w:w="984" w:type="dxa"/>
            <w:tcBorders>
              <w:top w:val="nil"/>
              <w:left w:val="nil"/>
              <w:bottom w:val="single" w:sz="4" w:space="0" w:color="auto"/>
              <w:right w:val="single" w:sz="4" w:space="0" w:color="auto"/>
            </w:tcBorders>
            <w:shd w:val="clear" w:color="auto" w:fill="auto"/>
            <w:noWrap/>
            <w:vAlign w:val="bottom"/>
            <w:hideMark/>
          </w:tcPr>
          <w:p w14:paraId="08E0E0C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5" w:type="dxa"/>
            <w:tcBorders>
              <w:top w:val="nil"/>
              <w:left w:val="nil"/>
              <w:bottom w:val="single" w:sz="4" w:space="0" w:color="auto"/>
              <w:right w:val="single" w:sz="4" w:space="0" w:color="auto"/>
            </w:tcBorders>
            <w:shd w:val="clear" w:color="auto" w:fill="auto"/>
            <w:noWrap/>
            <w:vAlign w:val="bottom"/>
            <w:hideMark/>
          </w:tcPr>
          <w:p w14:paraId="361CCFF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0A6433F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412A6BC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1374FA4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5" w:type="dxa"/>
            <w:tcBorders>
              <w:top w:val="nil"/>
              <w:left w:val="nil"/>
              <w:bottom w:val="single" w:sz="4" w:space="0" w:color="auto"/>
              <w:right w:val="single" w:sz="4" w:space="0" w:color="auto"/>
            </w:tcBorders>
            <w:shd w:val="clear" w:color="auto" w:fill="auto"/>
            <w:noWrap/>
            <w:vAlign w:val="bottom"/>
            <w:hideMark/>
          </w:tcPr>
          <w:p w14:paraId="09B3030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338755E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69F7EB5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r>
      <w:tr w:rsidR="00C235E8" w:rsidRPr="00C235E8" w14:paraId="38031B85"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3A4F8955"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Суммарные внеоборотные активы</w:t>
            </w:r>
          </w:p>
        </w:tc>
        <w:tc>
          <w:tcPr>
            <w:tcW w:w="984" w:type="dxa"/>
            <w:tcBorders>
              <w:top w:val="nil"/>
              <w:left w:val="nil"/>
              <w:bottom w:val="single" w:sz="4" w:space="0" w:color="auto"/>
              <w:right w:val="single" w:sz="4" w:space="0" w:color="auto"/>
            </w:tcBorders>
            <w:shd w:val="clear" w:color="auto" w:fill="auto"/>
            <w:noWrap/>
            <w:vAlign w:val="bottom"/>
            <w:hideMark/>
          </w:tcPr>
          <w:p w14:paraId="18545401"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27 229</w:t>
            </w:r>
          </w:p>
        </w:tc>
        <w:tc>
          <w:tcPr>
            <w:tcW w:w="984" w:type="dxa"/>
            <w:tcBorders>
              <w:top w:val="nil"/>
              <w:left w:val="nil"/>
              <w:bottom w:val="single" w:sz="4" w:space="0" w:color="auto"/>
              <w:right w:val="single" w:sz="4" w:space="0" w:color="auto"/>
            </w:tcBorders>
            <w:shd w:val="clear" w:color="auto" w:fill="auto"/>
            <w:noWrap/>
            <w:vAlign w:val="bottom"/>
            <w:hideMark/>
          </w:tcPr>
          <w:p w14:paraId="762760D5"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84 833</w:t>
            </w:r>
          </w:p>
        </w:tc>
        <w:tc>
          <w:tcPr>
            <w:tcW w:w="984" w:type="dxa"/>
            <w:tcBorders>
              <w:top w:val="nil"/>
              <w:left w:val="nil"/>
              <w:bottom w:val="single" w:sz="4" w:space="0" w:color="auto"/>
              <w:right w:val="single" w:sz="4" w:space="0" w:color="auto"/>
            </w:tcBorders>
            <w:shd w:val="clear" w:color="auto" w:fill="auto"/>
            <w:noWrap/>
            <w:vAlign w:val="bottom"/>
            <w:hideMark/>
          </w:tcPr>
          <w:p w14:paraId="5FBACD9A"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79 044</w:t>
            </w:r>
          </w:p>
        </w:tc>
        <w:tc>
          <w:tcPr>
            <w:tcW w:w="985" w:type="dxa"/>
            <w:tcBorders>
              <w:top w:val="nil"/>
              <w:left w:val="nil"/>
              <w:bottom w:val="single" w:sz="4" w:space="0" w:color="auto"/>
              <w:right w:val="single" w:sz="4" w:space="0" w:color="auto"/>
            </w:tcBorders>
            <w:shd w:val="clear" w:color="auto" w:fill="auto"/>
            <w:noWrap/>
            <w:vAlign w:val="bottom"/>
            <w:hideMark/>
          </w:tcPr>
          <w:p w14:paraId="1C6E8176"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73 256</w:t>
            </w:r>
          </w:p>
        </w:tc>
        <w:tc>
          <w:tcPr>
            <w:tcW w:w="984" w:type="dxa"/>
            <w:tcBorders>
              <w:top w:val="nil"/>
              <w:left w:val="nil"/>
              <w:bottom w:val="single" w:sz="4" w:space="0" w:color="auto"/>
              <w:right w:val="single" w:sz="4" w:space="0" w:color="auto"/>
            </w:tcBorders>
            <w:shd w:val="clear" w:color="auto" w:fill="auto"/>
            <w:noWrap/>
            <w:vAlign w:val="bottom"/>
            <w:hideMark/>
          </w:tcPr>
          <w:p w14:paraId="566950A6"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67 467</w:t>
            </w:r>
          </w:p>
        </w:tc>
        <w:tc>
          <w:tcPr>
            <w:tcW w:w="984" w:type="dxa"/>
            <w:tcBorders>
              <w:top w:val="nil"/>
              <w:left w:val="nil"/>
              <w:bottom w:val="single" w:sz="4" w:space="0" w:color="auto"/>
              <w:right w:val="single" w:sz="4" w:space="0" w:color="auto"/>
            </w:tcBorders>
            <w:shd w:val="clear" w:color="auto" w:fill="auto"/>
            <w:noWrap/>
            <w:vAlign w:val="bottom"/>
            <w:hideMark/>
          </w:tcPr>
          <w:p w14:paraId="2147E6C5"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61 678</w:t>
            </w:r>
          </w:p>
        </w:tc>
        <w:tc>
          <w:tcPr>
            <w:tcW w:w="984" w:type="dxa"/>
            <w:tcBorders>
              <w:top w:val="nil"/>
              <w:left w:val="nil"/>
              <w:bottom w:val="single" w:sz="4" w:space="0" w:color="auto"/>
              <w:right w:val="single" w:sz="4" w:space="0" w:color="auto"/>
            </w:tcBorders>
            <w:shd w:val="clear" w:color="auto" w:fill="auto"/>
            <w:noWrap/>
            <w:vAlign w:val="bottom"/>
            <w:hideMark/>
          </w:tcPr>
          <w:p w14:paraId="5E6CCDB6"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55 889</w:t>
            </w:r>
          </w:p>
        </w:tc>
        <w:tc>
          <w:tcPr>
            <w:tcW w:w="985" w:type="dxa"/>
            <w:tcBorders>
              <w:top w:val="nil"/>
              <w:left w:val="nil"/>
              <w:bottom w:val="single" w:sz="4" w:space="0" w:color="auto"/>
              <w:right w:val="single" w:sz="4" w:space="0" w:color="auto"/>
            </w:tcBorders>
            <w:shd w:val="clear" w:color="auto" w:fill="auto"/>
            <w:noWrap/>
            <w:vAlign w:val="bottom"/>
            <w:hideMark/>
          </w:tcPr>
          <w:p w14:paraId="0F1C9729"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50 100</w:t>
            </w:r>
          </w:p>
        </w:tc>
        <w:tc>
          <w:tcPr>
            <w:tcW w:w="984" w:type="dxa"/>
            <w:tcBorders>
              <w:top w:val="nil"/>
              <w:left w:val="nil"/>
              <w:bottom w:val="single" w:sz="4" w:space="0" w:color="auto"/>
              <w:right w:val="single" w:sz="4" w:space="0" w:color="auto"/>
            </w:tcBorders>
            <w:shd w:val="clear" w:color="auto" w:fill="auto"/>
            <w:noWrap/>
            <w:vAlign w:val="bottom"/>
            <w:hideMark/>
          </w:tcPr>
          <w:p w14:paraId="56DFC3C7"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44 311</w:t>
            </w:r>
          </w:p>
        </w:tc>
        <w:tc>
          <w:tcPr>
            <w:tcW w:w="984" w:type="dxa"/>
            <w:tcBorders>
              <w:top w:val="nil"/>
              <w:left w:val="nil"/>
              <w:bottom w:val="single" w:sz="4" w:space="0" w:color="auto"/>
              <w:right w:val="single" w:sz="4" w:space="0" w:color="auto"/>
            </w:tcBorders>
            <w:shd w:val="clear" w:color="auto" w:fill="auto"/>
            <w:noWrap/>
            <w:vAlign w:val="bottom"/>
            <w:hideMark/>
          </w:tcPr>
          <w:p w14:paraId="616698DC"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38 522</w:t>
            </w:r>
          </w:p>
        </w:tc>
      </w:tr>
      <w:tr w:rsidR="00C235E8" w:rsidRPr="00C235E8" w14:paraId="3721757B"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6A4390DC"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ИТОГО АКТИВОВ</w:t>
            </w:r>
          </w:p>
        </w:tc>
        <w:tc>
          <w:tcPr>
            <w:tcW w:w="984" w:type="dxa"/>
            <w:tcBorders>
              <w:top w:val="nil"/>
              <w:left w:val="nil"/>
              <w:bottom w:val="single" w:sz="4" w:space="0" w:color="auto"/>
              <w:right w:val="single" w:sz="4" w:space="0" w:color="auto"/>
            </w:tcBorders>
            <w:shd w:val="clear" w:color="auto" w:fill="auto"/>
            <w:noWrap/>
            <w:vAlign w:val="bottom"/>
            <w:hideMark/>
          </w:tcPr>
          <w:p w14:paraId="3D193611"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37 906</w:t>
            </w:r>
          </w:p>
        </w:tc>
        <w:tc>
          <w:tcPr>
            <w:tcW w:w="984" w:type="dxa"/>
            <w:tcBorders>
              <w:top w:val="nil"/>
              <w:left w:val="nil"/>
              <w:bottom w:val="single" w:sz="4" w:space="0" w:color="auto"/>
              <w:right w:val="single" w:sz="4" w:space="0" w:color="auto"/>
            </w:tcBorders>
            <w:shd w:val="clear" w:color="auto" w:fill="auto"/>
            <w:noWrap/>
            <w:vAlign w:val="bottom"/>
            <w:hideMark/>
          </w:tcPr>
          <w:p w14:paraId="0B3C0478"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132 887</w:t>
            </w:r>
          </w:p>
        </w:tc>
        <w:tc>
          <w:tcPr>
            <w:tcW w:w="984" w:type="dxa"/>
            <w:tcBorders>
              <w:top w:val="nil"/>
              <w:left w:val="nil"/>
              <w:bottom w:val="single" w:sz="4" w:space="0" w:color="auto"/>
              <w:right w:val="single" w:sz="4" w:space="0" w:color="auto"/>
            </w:tcBorders>
            <w:shd w:val="clear" w:color="auto" w:fill="auto"/>
            <w:noWrap/>
            <w:vAlign w:val="bottom"/>
            <w:hideMark/>
          </w:tcPr>
          <w:p w14:paraId="18841E5A"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163 695</w:t>
            </w:r>
          </w:p>
        </w:tc>
        <w:tc>
          <w:tcPr>
            <w:tcW w:w="985" w:type="dxa"/>
            <w:tcBorders>
              <w:top w:val="nil"/>
              <w:left w:val="nil"/>
              <w:bottom w:val="single" w:sz="4" w:space="0" w:color="auto"/>
              <w:right w:val="single" w:sz="4" w:space="0" w:color="auto"/>
            </w:tcBorders>
            <w:shd w:val="clear" w:color="auto" w:fill="auto"/>
            <w:noWrap/>
            <w:vAlign w:val="bottom"/>
            <w:hideMark/>
          </w:tcPr>
          <w:p w14:paraId="1F8D235C"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209 777</w:t>
            </w:r>
          </w:p>
        </w:tc>
        <w:tc>
          <w:tcPr>
            <w:tcW w:w="984" w:type="dxa"/>
            <w:tcBorders>
              <w:top w:val="nil"/>
              <w:left w:val="nil"/>
              <w:bottom w:val="single" w:sz="4" w:space="0" w:color="auto"/>
              <w:right w:val="single" w:sz="4" w:space="0" w:color="auto"/>
            </w:tcBorders>
            <w:shd w:val="clear" w:color="auto" w:fill="auto"/>
            <w:noWrap/>
            <w:vAlign w:val="bottom"/>
            <w:hideMark/>
          </w:tcPr>
          <w:p w14:paraId="049250E6"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265 930</w:t>
            </w:r>
          </w:p>
        </w:tc>
        <w:tc>
          <w:tcPr>
            <w:tcW w:w="984" w:type="dxa"/>
            <w:tcBorders>
              <w:top w:val="nil"/>
              <w:left w:val="nil"/>
              <w:bottom w:val="single" w:sz="4" w:space="0" w:color="auto"/>
              <w:right w:val="single" w:sz="4" w:space="0" w:color="auto"/>
            </w:tcBorders>
            <w:shd w:val="clear" w:color="auto" w:fill="auto"/>
            <w:noWrap/>
            <w:vAlign w:val="bottom"/>
            <w:hideMark/>
          </w:tcPr>
          <w:p w14:paraId="7C363E2D"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363 633</w:t>
            </w:r>
          </w:p>
        </w:tc>
        <w:tc>
          <w:tcPr>
            <w:tcW w:w="984" w:type="dxa"/>
            <w:tcBorders>
              <w:top w:val="nil"/>
              <w:left w:val="nil"/>
              <w:bottom w:val="single" w:sz="4" w:space="0" w:color="auto"/>
              <w:right w:val="single" w:sz="4" w:space="0" w:color="auto"/>
            </w:tcBorders>
            <w:shd w:val="clear" w:color="auto" w:fill="auto"/>
            <w:noWrap/>
            <w:vAlign w:val="bottom"/>
            <w:hideMark/>
          </w:tcPr>
          <w:p w14:paraId="47FC2E25"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465 479</w:t>
            </w:r>
          </w:p>
        </w:tc>
        <w:tc>
          <w:tcPr>
            <w:tcW w:w="985" w:type="dxa"/>
            <w:tcBorders>
              <w:top w:val="nil"/>
              <w:left w:val="nil"/>
              <w:bottom w:val="single" w:sz="4" w:space="0" w:color="auto"/>
              <w:right w:val="single" w:sz="4" w:space="0" w:color="auto"/>
            </w:tcBorders>
            <w:shd w:val="clear" w:color="auto" w:fill="auto"/>
            <w:noWrap/>
            <w:vAlign w:val="bottom"/>
            <w:hideMark/>
          </w:tcPr>
          <w:p w14:paraId="30832D90"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571 632</w:t>
            </w:r>
          </w:p>
        </w:tc>
        <w:tc>
          <w:tcPr>
            <w:tcW w:w="984" w:type="dxa"/>
            <w:tcBorders>
              <w:top w:val="nil"/>
              <w:left w:val="nil"/>
              <w:bottom w:val="single" w:sz="4" w:space="0" w:color="auto"/>
              <w:right w:val="single" w:sz="4" w:space="0" w:color="auto"/>
            </w:tcBorders>
            <w:shd w:val="clear" w:color="auto" w:fill="auto"/>
            <w:noWrap/>
            <w:vAlign w:val="bottom"/>
            <w:hideMark/>
          </w:tcPr>
          <w:p w14:paraId="3377CB46"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682 263</w:t>
            </w:r>
          </w:p>
        </w:tc>
        <w:tc>
          <w:tcPr>
            <w:tcW w:w="984" w:type="dxa"/>
            <w:tcBorders>
              <w:top w:val="nil"/>
              <w:left w:val="nil"/>
              <w:bottom w:val="single" w:sz="4" w:space="0" w:color="auto"/>
              <w:right w:val="single" w:sz="4" w:space="0" w:color="auto"/>
            </w:tcBorders>
            <w:shd w:val="clear" w:color="auto" w:fill="auto"/>
            <w:noWrap/>
            <w:vAlign w:val="bottom"/>
            <w:hideMark/>
          </w:tcPr>
          <w:p w14:paraId="15BE0DBB"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797 111</w:t>
            </w:r>
          </w:p>
        </w:tc>
      </w:tr>
      <w:tr w:rsidR="00C235E8" w:rsidRPr="00C235E8" w14:paraId="3B34E375"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19A4D284"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Кредиторская задолженность перед поставщиками</w:t>
            </w:r>
          </w:p>
        </w:tc>
        <w:tc>
          <w:tcPr>
            <w:tcW w:w="984" w:type="dxa"/>
            <w:tcBorders>
              <w:top w:val="nil"/>
              <w:left w:val="nil"/>
              <w:bottom w:val="single" w:sz="4" w:space="0" w:color="auto"/>
              <w:right w:val="single" w:sz="4" w:space="0" w:color="auto"/>
            </w:tcBorders>
            <w:shd w:val="clear" w:color="auto" w:fill="auto"/>
            <w:noWrap/>
            <w:vAlign w:val="bottom"/>
            <w:hideMark/>
          </w:tcPr>
          <w:p w14:paraId="632CDBD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4AFA57F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010D738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3 742</w:t>
            </w:r>
          </w:p>
        </w:tc>
        <w:tc>
          <w:tcPr>
            <w:tcW w:w="985" w:type="dxa"/>
            <w:tcBorders>
              <w:top w:val="nil"/>
              <w:left w:val="nil"/>
              <w:bottom w:val="single" w:sz="4" w:space="0" w:color="auto"/>
              <w:right w:val="single" w:sz="4" w:space="0" w:color="auto"/>
            </w:tcBorders>
            <w:shd w:val="clear" w:color="auto" w:fill="auto"/>
            <w:noWrap/>
            <w:vAlign w:val="bottom"/>
            <w:hideMark/>
          </w:tcPr>
          <w:p w14:paraId="7C16B35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4 829</w:t>
            </w:r>
          </w:p>
        </w:tc>
        <w:tc>
          <w:tcPr>
            <w:tcW w:w="984" w:type="dxa"/>
            <w:tcBorders>
              <w:top w:val="nil"/>
              <w:left w:val="nil"/>
              <w:bottom w:val="single" w:sz="4" w:space="0" w:color="auto"/>
              <w:right w:val="single" w:sz="4" w:space="0" w:color="auto"/>
            </w:tcBorders>
            <w:shd w:val="clear" w:color="auto" w:fill="auto"/>
            <w:noWrap/>
            <w:vAlign w:val="bottom"/>
            <w:hideMark/>
          </w:tcPr>
          <w:p w14:paraId="0DEC4AD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4 986</w:t>
            </w:r>
          </w:p>
        </w:tc>
        <w:tc>
          <w:tcPr>
            <w:tcW w:w="984" w:type="dxa"/>
            <w:tcBorders>
              <w:top w:val="nil"/>
              <w:left w:val="nil"/>
              <w:bottom w:val="single" w:sz="4" w:space="0" w:color="auto"/>
              <w:right w:val="single" w:sz="4" w:space="0" w:color="auto"/>
            </w:tcBorders>
            <w:shd w:val="clear" w:color="auto" w:fill="auto"/>
            <w:noWrap/>
            <w:vAlign w:val="bottom"/>
            <w:hideMark/>
          </w:tcPr>
          <w:p w14:paraId="3CFFB46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5 185</w:t>
            </w:r>
          </w:p>
        </w:tc>
        <w:tc>
          <w:tcPr>
            <w:tcW w:w="984" w:type="dxa"/>
            <w:tcBorders>
              <w:top w:val="nil"/>
              <w:left w:val="nil"/>
              <w:bottom w:val="single" w:sz="4" w:space="0" w:color="auto"/>
              <w:right w:val="single" w:sz="4" w:space="0" w:color="auto"/>
            </w:tcBorders>
            <w:shd w:val="clear" w:color="auto" w:fill="auto"/>
            <w:noWrap/>
            <w:vAlign w:val="bottom"/>
            <w:hideMark/>
          </w:tcPr>
          <w:p w14:paraId="38B8CA4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5 393</w:t>
            </w:r>
          </w:p>
        </w:tc>
        <w:tc>
          <w:tcPr>
            <w:tcW w:w="985" w:type="dxa"/>
            <w:tcBorders>
              <w:top w:val="nil"/>
              <w:left w:val="nil"/>
              <w:bottom w:val="single" w:sz="4" w:space="0" w:color="auto"/>
              <w:right w:val="single" w:sz="4" w:space="0" w:color="auto"/>
            </w:tcBorders>
            <w:shd w:val="clear" w:color="auto" w:fill="auto"/>
            <w:noWrap/>
            <w:vAlign w:val="bottom"/>
            <w:hideMark/>
          </w:tcPr>
          <w:p w14:paraId="2433FC9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5 608</w:t>
            </w:r>
          </w:p>
        </w:tc>
        <w:tc>
          <w:tcPr>
            <w:tcW w:w="984" w:type="dxa"/>
            <w:tcBorders>
              <w:top w:val="nil"/>
              <w:left w:val="nil"/>
              <w:bottom w:val="single" w:sz="4" w:space="0" w:color="auto"/>
              <w:right w:val="single" w:sz="4" w:space="0" w:color="auto"/>
            </w:tcBorders>
            <w:shd w:val="clear" w:color="auto" w:fill="auto"/>
            <w:noWrap/>
            <w:vAlign w:val="bottom"/>
            <w:hideMark/>
          </w:tcPr>
          <w:p w14:paraId="796E636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5 833</w:t>
            </w:r>
          </w:p>
        </w:tc>
        <w:tc>
          <w:tcPr>
            <w:tcW w:w="984" w:type="dxa"/>
            <w:tcBorders>
              <w:top w:val="nil"/>
              <w:left w:val="nil"/>
              <w:bottom w:val="single" w:sz="4" w:space="0" w:color="auto"/>
              <w:right w:val="single" w:sz="4" w:space="0" w:color="auto"/>
            </w:tcBorders>
            <w:shd w:val="clear" w:color="auto" w:fill="auto"/>
            <w:noWrap/>
            <w:vAlign w:val="bottom"/>
            <w:hideMark/>
          </w:tcPr>
          <w:p w14:paraId="1AE76C5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6 066</w:t>
            </w:r>
          </w:p>
        </w:tc>
      </w:tr>
      <w:tr w:rsidR="00C235E8" w:rsidRPr="00C235E8" w14:paraId="6984AFB4"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7706D7C4"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Расчеты с бюджетом и внебюджетными фондами</w:t>
            </w:r>
          </w:p>
        </w:tc>
        <w:tc>
          <w:tcPr>
            <w:tcW w:w="984" w:type="dxa"/>
            <w:tcBorders>
              <w:top w:val="nil"/>
              <w:left w:val="nil"/>
              <w:bottom w:val="single" w:sz="4" w:space="0" w:color="auto"/>
              <w:right w:val="single" w:sz="4" w:space="0" w:color="auto"/>
            </w:tcBorders>
            <w:shd w:val="clear" w:color="auto" w:fill="auto"/>
            <w:noWrap/>
            <w:vAlign w:val="bottom"/>
            <w:hideMark/>
          </w:tcPr>
          <w:p w14:paraId="5C90795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2D8C7B5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54</w:t>
            </w:r>
          </w:p>
        </w:tc>
        <w:tc>
          <w:tcPr>
            <w:tcW w:w="984" w:type="dxa"/>
            <w:tcBorders>
              <w:top w:val="nil"/>
              <w:left w:val="nil"/>
              <w:bottom w:val="single" w:sz="4" w:space="0" w:color="auto"/>
              <w:right w:val="single" w:sz="4" w:space="0" w:color="auto"/>
            </w:tcBorders>
            <w:shd w:val="clear" w:color="auto" w:fill="auto"/>
            <w:noWrap/>
            <w:vAlign w:val="bottom"/>
            <w:hideMark/>
          </w:tcPr>
          <w:p w14:paraId="016485F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1 488</w:t>
            </w:r>
          </w:p>
        </w:tc>
        <w:tc>
          <w:tcPr>
            <w:tcW w:w="985" w:type="dxa"/>
            <w:tcBorders>
              <w:top w:val="nil"/>
              <w:left w:val="nil"/>
              <w:bottom w:val="single" w:sz="4" w:space="0" w:color="auto"/>
              <w:right w:val="single" w:sz="4" w:space="0" w:color="auto"/>
            </w:tcBorders>
            <w:shd w:val="clear" w:color="auto" w:fill="auto"/>
            <w:noWrap/>
            <w:vAlign w:val="bottom"/>
            <w:hideMark/>
          </w:tcPr>
          <w:p w14:paraId="0872E6B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2 605</w:t>
            </w:r>
          </w:p>
        </w:tc>
        <w:tc>
          <w:tcPr>
            <w:tcW w:w="984" w:type="dxa"/>
            <w:tcBorders>
              <w:top w:val="nil"/>
              <w:left w:val="nil"/>
              <w:bottom w:val="single" w:sz="4" w:space="0" w:color="auto"/>
              <w:right w:val="single" w:sz="4" w:space="0" w:color="auto"/>
            </w:tcBorders>
            <w:shd w:val="clear" w:color="auto" w:fill="auto"/>
            <w:noWrap/>
            <w:vAlign w:val="bottom"/>
            <w:hideMark/>
          </w:tcPr>
          <w:p w14:paraId="3B089EA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2 833</w:t>
            </w:r>
          </w:p>
        </w:tc>
        <w:tc>
          <w:tcPr>
            <w:tcW w:w="984" w:type="dxa"/>
            <w:tcBorders>
              <w:top w:val="nil"/>
              <w:left w:val="nil"/>
              <w:bottom w:val="single" w:sz="4" w:space="0" w:color="auto"/>
              <w:right w:val="single" w:sz="4" w:space="0" w:color="auto"/>
            </w:tcBorders>
            <w:shd w:val="clear" w:color="auto" w:fill="auto"/>
            <w:noWrap/>
            <w:vAlign w:val="bottom"/>
            <w:hideMark/>
          </w:tcPr>
          <w:p w14:paraId="54BAE17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2 946</w:t>
            </w:r>
          </w:p>
        </w:tc>
        <w:tc>
          <w:tcPr>
            <w:tcW w:w="984" w:type="dxa"/>
            <w:tcBorders>
              <w:top w:val="nil"/>
              <w:left w:val="nil"/>
              <w:bottom w:val="single" w:sz="4" w:space="0" w:color="auto"/>
              <w:right w:val="single" w:sz="4" w:space="0" w:color="auto"/>
            </w:tcBorders>
            <w:shd w:val="clear" w:color="auto" w:fill="auto"/>
            <w:noWrap/>
            <w:vAlign w:val="bottom"/>
            <w:hideMark/>
          </w:tcPr>
          <w:p w14:paraId="2068795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3 064</w:t>
            </w:r>
          </w:p>
        </w:tc>
        <w:tc>
          <w:tcPr>
            <w:tcW w:w="985" w:type="dxa"/>
            <w:tcBorders>
              <w:top w:val="nil"/>
              <w:left w:val="nil"/>
              <w:bottom w:val="single" w:sz="4" w:space="0" w:color="auto"/>
              <w:right w:val="single" w:sz="4" w:space="0" w:color="auto"/>
            </w:tcBorders>
            <w:shd w:val="clear" w:color="auto" w:fill="auto"/>
            <w:noWrap/>
            <w:vAlign w:val="bottom"/>
            <w:hideMark/>
          </w:tcPr>
          <w:p w14:paraId="6303895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3 186</w:t>
            </w:r>
          </w:p>
        </w:tc>
        <w:tc>
          <w:tcPr>
            <w:tcW w:w="984" w:type="dxa"/>
            <w:tcBorders>
              <w:top w:val="nil"/>
              <w:left w:val="nil"/>
              <w:bottom w:val="single" w:sz="4" w:space="0" w:color="auto"/>
              <w:right w:val="single" w:sz="4" w:space="0" w:color="auto"/>
            </w:tcBorders>
            <w:shd w:val="clear" w:color="auto" w:fill="auto"/>
            <w:noWrap/>
            <w:vAlign w:val="bottom"/>
            <w:hideMark/>
          </w:tcPr>
          <w:p w14:paraId="19B7E7A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3 314</w:t>
            </w:r>
          </w:p>
        </w:tc>
        <w:tc>
          <w:tcPr>
            <w:tcW w:w="984" w:type="dxa"/>
            <w:tcBorders>
              <w:top w:val="nil"/>
              <w:left w:val="nil"/>
              <w:bottom w:val="single" w:sz="4" w:space="0" w:color="auto"/>
              <w:right w:val="single" w:sz="4" w:space="0" w:color="auto"/>
            </w:tcBorders>
            <w:shd w:val="clear" w:color="auto" w:fill="auto"/>
            <w:noWrap/>
            <w:vAlign w:val="bottom"/>
            <w:hideMark/>
          </w:tcPr>
          <w:p w14:paraId="3F3EDBD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3 446</w:t>
            </w:r>
          </w:p>
        </w:tc>
      </w:tr>
      <w:tr w:rsidR="00C235E8" w:rsidRPr="00C235E8" w14:paraId="7332132D"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22557C1C"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Расчеты с персоналом</w:t>
            </w:r>
          </w:p>
        </w:tc>
        <w:tc>
          <w:tcPr>
            <w:tcW w:w="984" w:type="dxa"/>
            <w:tcBorders>
              <w:top w:val="nil"/>
              <w:left w:val="nil"/>
              <w:bottom w:val="single" w:sz="4" w:space="0" w:color="auto"/>
              <w:right w:val="single" w:sz="4" w:space="0" w:color="auto"/>
            </w:tcBorders>
            <w:shd w:val="clear" w:color="auto" w:fill="auto"/>
            <w:noWrap/>
            <w:vAlign w:val="bottom"/>
            <w:hideMark/>
          </w:tcPr>
          <w:p w14:paraId="4487115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0CB1284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0362CDF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1 267</w:t>
            </w:r>
          </w:p>
        </w:tc>
        <w:tc>
          <w:tcPr>
            <w:tcW w:w="985" w:type="dxa"/>
            <w:tcBorders>
              <w:top w:val="nil"/>
              <w:left w:val="nil"/>
              <w:bottom w:val="single" w:sz="4" w:space="0" w:color="auto"/>
              <w:right w:val="single" w:sz="4" w:space="0" w:color="auto"/>
            </w:tcBorders>
            <w:shd w:val="clear" w:color="auto" w:fill="auto"/>
            <w:noWrap/>
            <w:vAlign w:val="bottom"/>
            <w:hideMark/>
          </w:tcPr>
          <w:p w14:paraId="0084299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1 317</w:t>
            </w:r>
          </w:p>
        </w:tc>
        <w:tc>
          <w:tcPr>
            <w:tcW w:w="984" w:type="dxa"/>
            <w:tcBorders>
              <w:top w:val="nil"/>
              <w:left w:val="nil"/>
              <w:bottom w:val="single" w:sz="4" w:space="0" w:color="auto"/>
              <w:right w:val="single" w:sz="4" w:space="0" w:color="auto"/>
            </w:tcBorders>
            <w:shd w:val="clear" w:color="auto" w:fill="auto"/>
            <w:noWrap/>
            <w:vAlign w:val="bottom"/>
            <w:hideMark/>
          </w:tcPr>
          <w:p w14:paraId="693D3E4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1 370</w:t>
            </w:r>
          </w:p>
        </w:tc>
        <w:tc>
          <w:tcPr>
            <w:tcW w:w="984" w:type="dxa"/>
            <w:tcBorders>
              <w:top w:val="nil"/>
              <w:left w:val="nil"/>
              <w:bottom w:val="single" w:sz="4" w:space="0" w:color="auto"/>
              <w:right w:val="single" w:sz="4" w:space="0" w:color="auto"/>
            </w:tcBorders>
            <w:shd w:val="clear" w:color="auto" w:fill="auto"/>
            <w:noWrap/>
            <w:vAlign w:val="bottom"/>
            <w:hideMark/>
          </w:tcPr>
          <w:p w14:paraId="6D8C211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1 425</w:t>
            </w:r>
          </w:p>
        </w:tc>
        <w:tc>
          <w:tcPr>
            <w:tcW w:w="984" w:type="dxa"/>
            <w:tcBorders>
              <w:top w:val="nil"/>
              <w:left w:val="nil"/>
              <w:bottom w:val="single" w:sz="4" w:space="0" w:color="auto"/>
              <w:right w:val="single" w:sz="4" w:space="0" w:color="auto"/>
            </w:tcBorders>
            <w:shd w:val="clear" w:color="auto" w:fill="auto"/>
            <w:noWrap/>
            <w:vAlign w:val="bottom"/>
            <w:hideMark/>
          </w:tcPr>
          <w:p w14:paraId="33DF0E4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1 482</w:t>
            </w:r>
          </w:p>
        </w:tc>
        <w:tc>
          <w:tcPr>
            <w:tcW w:w="985" w:type="dxa"/>
            <w:tcBorders>
              <w:top w:val="nil"/>
              <w:left w:val="nil"/>
              <w:bottom w:val="single" w:sz="4" w:space="0" w:color="auto"/>
              <w:right w:val="single" w:sz="4" w:space="0" w:color="auto"/>
            </w:tcBorders>
            <w:shd w:val="clear" w:color="auto" w:fill="auto"/>
            <w:noWrap/>
            <w:vAlign w:val="bottom"/>
            <w:hideMark/>
          </w:tcPr>
          <w:p w14:paraId="0F32C0C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1 541</w:t>
            </w:r>
          </w:p>
        </w:tc>
        <w:tc>
          <w:tcPr>
            <w:tcW w:w="984" w:type="dxa"/>
            <w:tcBorders>
              <w:top w:val="nil"/>
              <w:left w:val="nil"/>
              <w:bottom w:val="single" w:sz="4" w:space="0" w:color="auto"/>
              <w:right w:val="single" w:sz="4" w:space="0" w:color="auto"/>
            </w:tcBorders>
            <w:shd w:val="clear" w:color="auto" w:fill="auto"/>
            <w:noWrap/>
            <w:vAlign w:val="bottom"/>
            <w:hideMark/>
          </w:tcPr>
          <w:p w14:paraId="291AAB7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1 603</w:t>
            </w:r>
          </w:p>
        </w:tc>
        <w:tc>
          <w:tcPr>
            <w:tcW w:w="984" w:type="dxa"/>
            <w:tcBorders>
              <w:top w:val="nil"/>
              <w:left w:val="nil"/>
              <w:bottom w:val="single" w:sz="4" w:space="0" w:color="auto"/>
              <w:right w:val="single" w:sz="4" w:space="0" w:color="auto"/>
            </w:tcBorders>
            <w:shd w:val="clear" w:color="auto" w:fill="auto"/>
            <w:noWrap/>
            <w:vAlign w:val="bottom"/>
            <w:hideMark/>
          </w:tcPr>
          <w:p w14:paraId="7F3018B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1 667</w:t>
            </w:r>
          </w:p>
        </w:tc>
      </w:tr>
      <w:tr w:rsidR="00C235E8" w:rsidRPr="00C235E8" w14:paraId="02E2ECB9"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6316A3C0"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Полученные авансы покупателей</w:t>
            </w:r>
          </w:p>
        </w:tc>
        <w:tc>
          <w:tcPr>
            <w:tcW w:w="984" w:type="dxa"/>
            <w:tcBorders>
              <w:top w:val="nil"/>
              <w:left w:val="nil"/>
              <w:bottom w:val="single" w:sz="4" w:space="0" w:color="auto"/>
              <w:right w:val="single" w:sz="4" w:space="0" w:color="auto"/>
            </w:tcBorders>
            <w:shd w:val="clear" w:color="auto" w:fill="auto"/>
            <w:noWrap/>
            <w:vAlign w:val="bottom"/>
            <w:hideMark/>
          </w:tcPr>
          <w:p w14:paraId="7694E71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4971941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6 481</w:t>
            </w:r>
          </w:p>
        </w:tc>
        <w:tc>
          <w:tcPr>
            <w:tcW w:w="984" w:type="dxa"/>
            <w:tcBorders>
              <w:top w:val="nil"/>
              <w:left w:val="nil"/>
              <w:bottom w:val="single" w:sz="4" w:space="0" w:color="auto"/>
              <w:right w:val="single" w:sz="4" w:space="0" w:color="auto"/>
            </w:tcBorders>
            <w:shd w:val="clear" w:color="auto" w:fill="auto"/>
            <w:noWrap/>
            <w:vAlign w:val="bottom"/>
            <w:hideMark/>
          </w:tcPr>
          <w:p w14:paraId="254A848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8 683</w:t>
            </w:r>
          </w:p>
        </w:tc>
        <w:tc>
          <w:tcPr>
            <w:tcW w:w="985" w:type="dxa"/>
            <w:tcBorders>
              <w:top w:val="nil"/>
              <w:left w:val="nil"/>
              <w:bottom w:val="single" w:sz="4" w:space="0" w:color="auto"/>
              <w:right w:val="single" w:sz="4" w:space="0" w:color="auto"/>
            </w:tcBorders>
            <w:shd w:val="clear" w:color="auto" w:fill="auto"/>
            <w:noWrap/>
            <w:vAlign w:val="bottom"/>
            <w:hideMark/>
          </w:tcPr>
          <w:p w14:paraId="36CB10E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9 030</w:t>
            </w:r>
          </w:p>
        </w:tc>
        <w:tc>
          <w:tcPr>
            <w:tcW w:w="984" w:type="dxa"/>
            <w:tcBorders>
              <w:top w:val="nil"/>
              <w:left w:val="nil"/>
              <w:bottom w:val="single" w:sz="4" w:space="0" w:color="auto"/>
              <w:right w:val="single" w:sz="4" w:space="0" w:color="auto"/>
            </w:tcBorders>
            <w:shd w:val="clear" w:color="auto" w:fill="auto"/>
            <w:noWrap/>
            <w:vAlign w:val="bottom"/>
            <w:hideMark/>
          </w:tcPr>
          <w:p w14:paraId="275429F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9 392</w:t>
            </w:r>
          </w:p>
        </w:tc>
        <w:tc>
          <w:tcPr>
            <w:tcW w:w="984" w:type="dxa"/>
            <w:tcBorders>
              <w:top w:val="nil"/>
              <w:left w:val="nil"/>
              <w:bottom w:val="single" w:sz="4" w:space="0" w:color="auto"/>
              <w:right w:val="single" w:sz="4" w:space="0" w:color="auto"/>
            </w:tcBorders>
            <w:shd w:val="clear" w:color="auto" w:fill="auto"/>
            <w:noWrap/>
            <w:vAlign w:val="bottom"/>
            <w:hideMark/>
          </w:tcPr>
          <w:p w14:paraId="62D9A29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9 767</w:t>
            </w:r>
          </w:p>
        </w:tc>
        <w:tc>
          <w:tcPr>
            <w:tcW w:w="984" w:type="dxa"/>
            <w:tcBorders>
              <w:top w:val="nil"/>
              <w:left w:val="nil"/>
              <w:bottom w:val="single" w:sz="4" w:space="0" w:color="auto"/>
              <w:right w:val="single" w:sz="4" w:space="0" w:color="auto"/>
            </w:tcBorders>
            <w:shd w:val="clear" w:color="auto" w:fill="auto"/>
            <w:noWrap/>
            <w:vAlign w:val="bottom"/>
            <w:hideMark/>
          </w:tcPr>
          <w:p w14:paraId="52407DB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10 158</w:t>
            </w:r>
          </w:p>
        </w:tc>
        <w:tc>
          <w:tcPr>
            <w:tcW w:w="985" w:type="dxa"/>
            <w:tcBorders>
              <w:top w:val="nil"/>
              <w:left w:val="nil"/>
              <w:bottom w:val="single" w:sz="4" w:space="0" w:color="auto"/>
              <w:right w:val="single" w:sz="4" w:space="0" w:color="auto"/>
            </w:tcBorders>
            <w:shd w:val="clear" w:color="auto" w:fill="auto"/>
            <w:noWrap/>
            <w:vAlign w:val="bottom"/>
            <w:hideMark/>
          </w:tcPr>
          <w:p w14:paraId="0F2381B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10 564</w:t>
            </w:r>
          </w:p>
        </w:tc>
        <w:tc>
          <w:tcPr>
            <w:tcW w:w="984" w:type="dxa"/>
            <w:tcBorders>
              <w:top w:val="nil"/>
              <w:left w:val="nil"/>
              <w:bottom w:val="single" w:sz="4" w:space="0" w:color="auto"/>
              <w:right w:val="single" w:sz="4" w:space="0" w:color="auto"/>
            </w:tcBorders>
            <w:shd w:val="clear" w:color="auto" w:fill="auto"/>
            <w:noWrap/>
            <w:vAlign w:val="bottom"/>
            <w:hideMark/>
          </w:tcPr>
          <w:p w14:paraId="60331D3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10 987</w:t>
            </w:r>
          </w:p>
        </w:tc>
        <w:tc>
          <w:tcPr>
            <w:tcW w:w="984" w:type="dxa"/>
            <w:tcBorders>
              <w:top w:val="nil"/>
              <w:left w:val="nil"/>
              <w:bottom w:val="single" w:sz="4" w:space="0" w:color="auto"/>
              <w:right w:val="single" w:sz="4" w:space="0" w:color="auto"/>
            </w:tcBorders>
            <w:shd w:val="clear" w:color="auto" w:fill="auto"/>
            <w:noWrap/>
            <w:vAlign w:val="bottom"/>
            <w:hideMark/>
          </w:tcPr>
          <w:p w14:paraId="23F4D6D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10 987</w:t>
            </w:r>
          </w:p>
        </w:tc>
      </w:tr>
      <w:tr w:rsidR="00C235E8" w:rsidRPr="00C235E8" w14:paraId="703F6F66"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56A016EC"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Краткосрочные кредиты</w:t>
            </w:r>
          </w:p>
        </w:tc>
        <w:tc>
          <w:tcPr>
            <w:tcW w:w="984" w:type="dxa"/>
            <w:tcBorders>
              <w:top w:val="nil"/>
              <w:left w:val="nil"/>
              <w:bottom w:val="single" w:sz="4" w:space="0" w:color="auto"/>
              <w:right w:val="single" w:sz="4" w:space="0" w:color="auto"/>
            </w:tcBorders>
            <w:shd w:val="clear" w:color="auto" w:fill="auto"/>
            <w:noWrap/>
            <w:vAlign w:val="bottom"/>
            <w:hideMark/>
          </w:tcPr>
          <w:p w14:paraId="569C51E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45FEC03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591FF74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5" w:type="dxa"/>
            <w:tcBorders>
              <w:top w:val="nil"/>
              <w:left w:val="nil"/>
              <w:bottom w:val="single" w:sz="4" w:space="0" w:color="auto"/>
              <w:right w:val="single" w:sz="4" w:space="0" w:color="auto"/>
            </w:tcBorders>
            <w:shd w:val="clear" w:color="auto" w:fill="auto"/>
            <w:noWrap/>
            <w:vAlign w:val="bottom"/>
            <w:hideMark/>
          </w:tcPr>
          <w:p w14:paraId="3A5D888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314C607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5A1C930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1540AA4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5" w:type="dxa"/>
            <w:tcBorders>
              <w:top w:val="nil"/>
              <w:left w:val="nil"/>
              <w:bottom w:val="single" w:sz="4" w:space="0" w:color="auto"/>
              <w:right w:val="single" w:sz="4" w:space="0" w:color="auto"/>
            </w:tcBorders>
            <w:shd w:val="clear" w:color="auto" w:fill="auto"/>
            <w:noWrap/>
            <w:vAlign w:val="bottom"/>
            <w:hideMark/>
          </w:tcPr>
          <w:p w14:paraId="6CD0B3D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1D8F2CD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18B8451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r>
      <w:tr w:rsidR="00C235E8" w:rsidRPr="00C235E8" w14:paraId="47E1D5C9"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4CA19969"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Суммарные краткосрочные обязательства</w:t>
            </w:r>
          </w:p>
        </w:tc>
        <w:tc>
          <w:tcPr>
            <w:tcW w:w="984" w:type="dxa"/>
            <w:tcBorders>
              <w:top w:val="nil"/>
              <w:left w:val="nil"/>
              <w:bottom w:val="single" w:sz="4" w:space="0" w:color="auto"/>
              <w:right w:val="single" w:sz="4" w:space="0" w:color="auto"/>
            </w:tcBorders>
            <w:shd w:val="clear" w:color="auto" w:fill="auto"/>
            <w:noWrap/>
            <w:vAlign w:val="bottom"/>
            <w:hideMark/>
          </w:tcPr>
          <w:p w14:paraId="6E8726A3"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51E21EB8"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6 535</w:t>
            </w:r>
          </w:p>
        </w:tc>
        <w:tc>
          <w:tcPr>
            <w:tcW w:w="984" w:type="dxa"/>
            <w:tcBorders>
              <w:top w:val="nil"/>
              <w:left w:val="nil"/>
              <w:bottom w:val="single" w:sz="4" w:space="0" w:color="auto"/>
              <w:right w:val="single" w:sz="4" w:space="0" w:color="auto"/>
            </w:tcBorders>
            <w:shd w:val="clear" w:color="auto" w:fill="auto"/>
            <w:noWrap/>
            <w:vAlign w:val="bottom"/>
            <w:hideMark/>
          </w:tcPr>
          <w:p w14:paraId="6AC15B13"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15 179</w:t>
            </w:r>
          </w:p>
        </w:tc>
        <w:tc>
          <w:tcPr>
            <w:tcW w:w="985" w:type="dxa"/>
            <w:tcBorders>
              <w:top w:val="nil"/>
              <w:left w:val="nil"/>
              <w:bottom w:val="single" w:sz="4" w:space="0" w:color="auto"/>
              <w:right w:val="single" w:sz="4" w:space="0" w:color="auto"/>
            </w:tcBorders>
            <w:shd w:val="clear" w:color="auto" w:fill="auto"/>
            <w:noWrap/>
            <w:vAlign w:val="bottom"/>
            <w:hideMark/>
          </w:tcPr>
          <w:p w14:paraId="16CFC6C4"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17 782</w:t>
            </w:r>
          </w:p>
        </w:tc>
        <w:tc>
          <w:tcPr>
            <w:tcW w:w="984" w:type="dxa"/>
            <w:tcBorders>
              <w:top w:val="nil"/>
              <w:left w:val="nil"/>
              <w:bottom w:val="single" w:sz="4" w:space="0" w:color="auto"/>
              <w:right w:val="single" w:sz="4" w:space="0" w:color="auto"/>
            </w:tcBorders>
            <w:shd w:val="clear" w:color="auto" w:fill="auto"/>
            <w:noWrap/>
            <w:vAlign w:val="bottom"/>
            <w:hideMark/>
          </w:tcPr>
          <w:p w14:paraId="3C08FF08"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18 580</w:t>
            </w:r>
          </w:p>
        </w:tc>
        <w:tc>
          <w:tcPr>
            <w:tcW w:w="984" w:type="dxa"/>
            <w:tcBorders>
              <w:top w:val="nil"/>
              <w:left w:val="nil"/>
              <w:bottom w:val="single" w:sz="4" w:space="0" w:color="auto"/>
              <w:right w:val="single" w:sz="4" w:space="0" w:color="auto"/>
            </w:tcBorders>
            <w:shd w:val="clear" w:color="auto" w:fill="auto"/>
            <w:noWrap/>
            <w:vAlign w:val="bottom"/>
            <w:hideMark/>
          </w:tcPr>
          <w:p w14:paraId="402CA7BA"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19 323</w:t>
            </w:r>
          </w:p>
        </w:tc>
        <w:tc>
          <w:tcPr>
            <w:tcW w:w="984" w:type="dxa"/>
            <w:tcBorders>
              <w:top w:val="nil"/>
              <w:left w:val="nil"/>
              <w:bottom w:val="single" w:sz="4" w:space="0" w:color="auto"/>
              <w:right w:val="single" w:sz="4" w:space="0" w:color="auto"/>
            </w:tcBorders>
            <w:shd w:val="clear" w:color="auto" w:fill="auto"/>
            <w:noWrap/>
            <w:vAlign w:val="bottom"/>
            <w:hideMark/>
          </w:tcPr>
          <w:p w14:paraId="0C2B71E6"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20 096</w:t>
            </w:r>
          </w:p>
        </w:tc>
        <w:tc>
          <w:tcPr>
            <w:tcW w:w="985" w:type="dxa"/>
            <w:tcBorders>
              <w:top w:val="nil"/>
              <w:left w:val="nil"/>
              <w:bottom w:val="single" w:sz="4" w:space="0" w:color="auto"/>
              <w:right w:val="single" w:sz="4" w:space="0" w:color="auto"/>
            </w:tcBorders>
            <w:shd w:val="clear" w:color="auto" w:fill="auto"/>
            <w:noWrap/>
            <w:vAlign w:val="bottom"/>
            <w:hideMark/>
          </w:tcPr>
          <w:p w14:paraId="79BD4A89"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20 900</w:t>
            </w:r>
          </w:p>
        </w:tc>
        <w:tc>
          <w:tcPr>
            <w:tcW w:w="984" w:type="dxa"/>
            <w:tcBorders>
              <w:top w:val="nil"/>
              <w:left w:val="nil"/>
              <w:bottom w:val="single" w:sz="4" w:space="0" w:color="auto"/>
              <w:right w:val="single" w:sz="4" w:space="0" w:color="auto"/>
            </w:tcBorders>
            <w:shd w:val="clear" w:color="auto" w:fill="auto"/>
            <w:noWrap/>
            <w:vAlign w:val="bottom"/>
            <w:hideMark/>
          </w:tcPr>
          <w:p w14:paraId="6DE15CA2"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21 736</w:t>
            </w:r>
          </w:p>
        </w:tc>
        <w:tc>
          <w:tcPr>
            <w:tcW w:w="984" w:type="dxa"/>
            <w:tcBorders>
              <w:top w:val="nil"/>
              <w:left w:val="nil"/>
              <w:bottom w:val="single" w:sz="4" w:space="0" w:color="auto"/>
              <w:right w:val="single" w:sz="4" w:space="0" w:color="auto"/>
            </w:tcBorders>
            <w:shd w:val="clear" w:color="auto" w:fill="auto"/>
            <w:noWrap/>
            <w:vAlign w:val="bottom"/>
            <w:hideMark/>
          </w:tcPr>
          <w:p w14:paraId="79AB9E38"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22 166</w:t>
            </w:r>
          </w:p>
        </w:tc>
      </w:tr>
      <w:tr w:rsidR="00C235E8" w:rsidRPr="00C235E8" w14:paraId="45DFF113"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3DD35B35"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Долгосрочные кредиты</w:t>
            </w:r>
          </w:p>
        </w:tc>
        <w:tc>
          <w:tcPr>
            <w:tcW w:w="984" w:type="dxa"/>
            <w:tcBorders>
              <w:top w:val="nil"/>
              <w:left w:val="nil"/>
              <w:bottom w:val="single" w:sz="4" w:space="0" w:color="auto"/>
              <w:right w:val="single" w:sz="4" w:space="0" w:color="auto"/>
            </w:tcBorders>
            <w:shd w:val="clear" w:color="auto" w:fill="auto"/>
            <w:noWrap/>
            <w:vAlign w:val="bottom"/>
            <w:hideMark/>
          </w:tcPr>
          <w:p w14:paraId="705EDC4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0234F8A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105 251</w:t>
            </w:r>
          </w:p>
        </w:tc>
        <w:tc>
          <w:tcPr>
            <w:tcW w:w="984" w:type="dxa"/>
            <w:tcBorders>
              <w:top w:val="nil"/>
              <w:left w:val="nil"/>
              <w:bottom w:val="single" w:sz="4" w:space="0" w:color="auto"/>
              <w:right w:val="single" w:sz="4" w:space="0" w:color="auto"/>
            </w:tcBorders>
            <w:shd w:val="clear" w:color="auto" w:fill="auto"/>
            <w:noWrap/>
            <w:vAlign w:val="bottom"/>
            <w:hideMark/>
          </w:tcPr>
          <w:p w14:paraId="4533809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77 649</w:t>
            </w:r>
          </w:p>
        </w:tc>
        <w:tc>
          <w:tcPr>
            <w:tcW w:w="985" w:type="dxa"/>
            <w:tcBorders>
              <w:top w:val="nil"/>
              <w:left w:val="nil"/>
              <w:bottom w:val="single" w:sz="4" w:space="0" w:color="auto"/>
              <w:right w:val="single" w:sz="4" w:space="0" w:color="auto"/>
            </w:tcBorders>
            <w:shd w:val="clear" w:color="auto" w:fill="auto"/>
            <w:noWrap/>
            <w:vAlign w:val="bottom"/>
            <w:hideMark/>
          </w:tcPr>
          <w:p w14:paraId="63DA33D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37 649</w:t>
            </w:r>
          </w:p>
        </w:tc>
        <w:tc>
          <w:tcPr>
            <w:tcW w:w="984" w:type="dxa"/>
            <w:tcBorders>
              <w:top w:val="nil"/>
              <w:left w:val="nil"/>
              <w:bottom w:val="single" w:sz="4" w:space="0" w:color="auto"/>
              <w:right w:val="single" w:sz="4" w:space="0" w:color="auto"/>
            </w:tcBorders>
            <w:shd w:val="clear" w:color="auto" w:fill="auto"/>
            <w:noWrap/>
            <w:vAlign w:val="bottom"/>
            <w:hideMark/>
          </w:tcPr>
          <w:p w14:paraId="4502EAE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1BF9DA0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5B2D6CD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5" w:type="dxa"/>
            <w:tcBorders>
              <w:top w:val="nil"/>
              <w:left w:val="nil"/>
              <w:bottom w:val="single" w:sz="4" w:space="0" w:color="auto"/>
              <w:right w:val="single" w:sz="4" w:space="0" w:color="auto"/>
            </w:tcBorders>
            <w:shd w:val="clear" w:color="auto" w:fill="auto"/>
            <w:noWrap/>
            <w:vAlign w:val="bottom"/>
            <w:hideMark/>
          </w:tcPr>
          <w:p w14:paraId="78B6814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0C8B3C1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548D256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r>
      <w:tr w:rsidR="00C235E8" w:rsidRPr="00C235E8" w14:paraId="60A91B36"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3B3042E4"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Суммарные долгосрочные обязательства</w:t>
            </w:r>
          </w:p>
        </w:tc>
        <w:tc>
          <w:tcPr>
            <w:tcW w:w="984" w:type="dxa"/>
            <w:tcBorders>
              <w:top w:val="nil"/>
              <w:left w:val="nil"/>
              <w:bottom w:val="single" w:sz="4" w:space="0" w:color="auto"/>
              <w:right w:val="single" w:sz="4" w:space="0" w:color="auto"/>
            </w:tcBorders>
            <w:shd w:val="clear" w:color="auto" w:fill="auto"/>
            <w:noWrap/>
            <w:vAlign w:val="bottom"/>
            <w:hideMark/>
          </w:tcPr>
          <w:p w14:paraId="4582E843"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4A153E76"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105 251</w:t>
            </w:r>
          </w:p>
        </w:tc>
        <w:tc>
          <w:tcPr>
            <w:tcW w:w="984" w:type="dxa"/>
            <w:tcBorders>
              <w:top w:val="nil"/>
              <w:left w:val="nil"/>
              <w:bottom w:val="single" w:sz="4" w:space="0" w:color="auto"/>
              <w:right w:val="single" w:sz="4" w:space="0" w:color="auto"/>
            </w:tcBorders>
            <w:shd w:val="clear" w:color="auto" w:fill="auto"/>
            <w:noWrap/>
            <w:vAlign w:val="bottom"/>
            <w:hideMark/>
          </w:tcPr>
          <w:p w14:paraId="2C0A12D4"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77 649</w:t>
            </w:r>
          </w:p>
        </w:tc>
        <w:tc>
          <w:tcPr>
            <w:tcW w:w="985" w:type="dxa"/>
            <w:tcBorders>
              <w:top w:val="nil"/>
              <w:left w:val="nil"/>
              <w:bottom w:val="single" w:sz="4" w:space="0" w:color="auto"/>
              <w:right w:val="single" w:sz="4" w:space="0" w:color="auto"/>
            </w:tcBorders>
            <w:shd w:val="clear" w:color="auto" w:fill="auto"/>
            <w:noWrap/>
            <w:vAlign w:val="bottom"/>
            <w:hideMark/>
          </w:tcPr>
          <w:p w14:paraId="19812051"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37 649</w:t>
            </w:r>
          </w:p>
        </w:tc>
        <w:tc>
          <w:tcPr>
            <w:tcW w:w="984" w:type="dxa"/>
            <w:tcBorders>
              <w:top w:val="nil"/>
              <w:left w:val="nil"/>
              <w:bottom w:val="single" w:sz="4" w:space="0" w:color="auto"/>
              <w:right w:val="single" w:sz="4" w:space="0" w:color="auto"/>
            </w:tcBorders>
            <w:shd w:val="clear" w:color="auto" w:fill="auto"/>
            <w:noWrap/>
            <w:vAlign w:val="bottom"/>
            <w:hideMark/>
          </w:tcPr>
          <w:p w14:paraId="09C179FA"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5E712849"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362368C3"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85" w:type="dxa"/>
            <w:tcBorders>
              <w:top w:val="nil"/>
              <w:left w:val="nil"/>
              <w:bottom w:val="single" w:sz="4" w:space="0" w:color="auto"/>
              <w:right w:val="single" w:sz="4" w:space="0" w:color="auto"/>
            </w:tcBorders>
            <w:shd w:val="clear" w:color="auto" w:fill="auto"/>
            <w:noWrap/>
            <w:vAlign w:val="bottom"/>
            <w:hideMark/>
          </w:tcPr>
          <w:p w14:paraId="0776DE6E"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763FD06A"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092B6407"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r>
      <w:tr w:rsidR="00C235E8" w:rsidRPr="00C235E8" w14:paraId="24F34AC0"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5285C912"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Акционерный капитал</w:t>
            </w:r>
          </w:p>
        </w:tc>
        <w:tc>
          <w:tcPr>
            <w:tcW w:w="984" w:type="dxa"/>
            <w:tcBorders>
              <w:top w:val="nil"/>
              <w:left w:val="nil"/>
              <w:bottom w:val="single" w:sz="4" w:space="0" w:color="auto"/>
              <w:right w:val="single" w:sz="4" w:space="0" w:color="auto"/>
            </w:tcBorders>
            <w:shd w:val="clear" w:color="auto" w:fill="auto"/>
            <w:noWrap/>
            <w:vAlign w:val="bottom"/>
            <w:hideMark/>
          </w:tcPr>
          <w:p w14:paraId="717FAB4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37 906</w:t>
            </w:r>
          </w:p>
        </w:tc>
        <w:tc>
          <w:tcPr>
            <w:tcW w:w="984" w:type="dxa"/>
            <w:tcBorders>
              <w:top w:val="nil"/>
              <w:left w:val="nil"/>
              <w:bottom w:val="single" w:sz="4" w:space="0" w:color="auto"/>
              <w:right w:val="single" w:sz="4" w:space="0" w:color="auto"/>
            </w:tcBorders>
            <w:shd w:val="clear" w:color="auto" w:fill="auto"/>
            <w:noWrap/>
            <w:vAlign w:val="bottom"/>
            <w:hideMark/>
          </w:tcPr>
          <w:p w14:paraId="49DB9B2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37 906</w:t>
            </w:r>
          </w:p>
        </w:tc>
        <w:tc>
          <w:tcPr>
            <w:tcW w:w="984" w:type="dxa"/>
            <w:tcBorders>
              <w:top w:val="nil"/>
              <w:left w:val="nil"/>
              <w:bottom w:val="single" w:sz="4" w:space="0" w:color="auto"/>
              <w:right w:val="single" w:sz="4" w:space="0" w:color="auto"/>
            </w:tcBorders>
            <w:shd w:val="clear" w:color="auto" w:fill="auto"/>
            <w:noWrap/>
            <w:vAlign w:val="bottom"/>
            <w:hideMark/>
          </w:tcPr>
          <w:p w14:paraId="08DC6D3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37 906</w:t>
            </w:r>
          </w:p>
        </w:tc>
        <w:tc>
          <w:tcPr>
            <w:tcW w:w="985" w:type="dxa"/>
            <w:tcBorders>
              <w:top w:val="nil"/>
              <w:left w:val="nil"/>
              <w:bottom w:val="single" w:sz="4" w:space="0" w:color="auto"/>
              <w:right w:val="single" w:sz="4" w:space="0" w:color="auto"/>
            </w:tcBorders>
            <w:shd w:val="clear" w:color="auto" w:fill="auto"/>
            <w:noWrap/>
            <w:vAlign w:val="bottom"/>
            <w:hideMark/>
          </w:tcPr>
          <w:p w14:paraId="0B5640A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37 906</w:t>
            </w:r>
          </w:p>
        </w:tc>
        <w:tc>
          <w:tcPr>
            <w:tcW w:w="984" w:type="dxa"/>
            <w:tcBorders>
              <w:top w:val="nil"/>
              <w:left w:val="nil"/>
              <w:bottom w:val="single" w:sz="4" w:space="0" w:color="auto"/>
              <w:right w:val="single" w:sz="4" w:space="0" w:color="auto"/>
            </w:tcBorders>
            <w:shd w:val="clear" w:color="auto" w:fill="auto"/>
            <w:noWrap/>
            <w:vAlign w:val="bottom"/>
            <w:hideMark/>
          </w:tcPr>
          <w:p w14:paraId="06FB1B9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37 906</w:t>
            </w:r>
          </w:p>
        </w:tc>
        <w:tc>
          <w:tcPr>
            <w:tcW w:w="984" w:type="dxa"/>
            <w:tcBorders>
              <w:top w:val="nil"/>
              <w:left w:val="nil"/>
              <w:bottom w:val="single" w:sz="4" w:space="0" w:color="auto"/>
              <w:right w:val="single" w:sz="4" w:space="0" w:color="auto"/>
            </w:tcBorders>
            <w:shd w:val="clear" w:color="auto" w:fill="auto"/>
            <w:noWrap/>
            <w:vAlign w:val="bottom"/>
            <w:hideMark/>
          </w:tcPr>
          <w:p w14:paraId="6A5D356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37 906</w:t>
            </w:r>
          </w:p>
        </w:tc>
        <w:tc>
          <w:tcPr>
            <w:tcW w:w="984" w:type="dxa"/>
            <w:tcBorders>
              <w:top w:val="nil"/>
              <w:left w:val="nil"/>
              <w:bottom w:val="single" w:sz="4" w:space="0" w:color="auto"/>
              <w:right w:val="single" w:sz="4" w:space="0" w:color="auto"/>
            </w:tcBorders>
            <w:shd w:val="clear" w:color="auto" w:fill="auto"/>
            <w:noWrap/>
            <w:vAlign w:val="bottom"/>
            <w:hideMark/>
          </w:tcPr>
          <w:p w14:paraId="14D7C02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37 906</w:t>
            </w:r>
          </w:p>
        </w:tc>
        <w:tc>
          <w:tcPr>
            <w:tcW w:w="985" w:type="dxa"/>
            <w:tcBorders>
              <w:top w:val="nil"/>
              <w:left w:val="nil"/>
              <w:bottom w:val="single" w:sz="4" w:space="0" w:color="auto"/>
              <w:right w:val="single" w:sz="4" w:space="0" w:color="auto"/>
            </w:tcBorders>
            <w:shd w:val="clear" w:color="auto" w:fill="auto"/>
            <w:noWrap/>
            <w:vAlign w:val="bottom"/>
            <w:hideMark/>
          </w:tcPr>
          <w:p w14:paraId="33F3C0C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37 906</w:t>
            </w:r>
          </w:p>
        </w:tc>
        <w:tc>
          <w:tcPr>
            <w:tcW w:w="984" w:type="dxa"/>
            <w:tcBorders>
              <w:top w:val="nil"/>
              <w:left w:val="nil"/>
              <w:bottom w:val="single" w:sz="4" w:space="0" w:color="auto"/>
              <w:right w:val="single" w:sz="4" w:space="0" w:color="auto"/>
            </w:tcBorders>
            <w:shd w:val="clear" w:color="auto" w:fill="auto"/>
            <w:noWrap/>
            <w:vAlign w:val="bottom"/>
            <w:hideMark/>
          </w:tcPr>
          <w:p w14:paraId="2936A07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37 906</w:t>
            </w:r>
          </w:p>
        </w:tc>
        <w:tc>
          <w:tcPr>
            <w:tcW w:w="984" w:type="dxa"/>
            <w:tcBorders>
              <w:top w:val="nil"/>
              <w:left w:val="nil"/>
              <w:bottom w:val="single" w:sz="4" w:space="0" w:color="auto"/>
              <w:right w:val="single" w:sz="4" w:space="0" w:color="auto"/>
            </w:tcBorders>
            <w:shd w:val="clear" w:color="auto" w:fill="auto"/>
            <w:noWrap/>
            <w:vAlign w:val="bottom"/>
            <w:hideMark/>
          </w:tcPr>
          <w:p w14:paraId="2FB7458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37 906</w:t>
            </w:r>
          </w:p>
        </w:tc>
      </w:tr>
      <w:tr w:rsidR="00C235E8" w:rsidRPr="00C235E8" w14:paraId="0FD088CD"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24876126"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Нераспределенная прибыль</w:t>
            </w:r>
          </w:p>
        </w:tc>
        <w:tc>
          <w:tcPr>
            <w:tcW w:w="984" w:type="dxa"/>
            <w:tcBorders>
              <w:top w:val="nil"/>
              <w:left w:val="nil"/>
              <w:bottom w:val="single" w:sz="4" w:space="0" w:color="auto"/>
              <w:right w:val="single" w:sz="4" w:space="0" w:color="auto"/>
            </w:tcBorders>
            <w:shd w:val="clear" w:color="auto" w:fill="auto"/>
            <w:noWrap/>
            <w:vAlign w:val="bottom"/>
            <w:hideMark/>
          </w:tcPr>
          <w:p w14:paraId="78A6A78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84" w:type="dxa"/>
            <w:tcBorders>
              <w:top w:val="nil"/>
              <w:left w:val="nil"/>
              <w:bottom w:val="single" w:sz="4" w:space="0" w:color="auto"/>
              <w:right w:val="single" w:sz="4" w:space="0" w:color="auto"/>
            </w:tcBorders>
            <w:shd w:val="clear" w:color="auto" w:fill="auto"/>
            <w:noWrap/>
            <w:vAlign w:val="bottom"/>
            <w:hideMark/>
          </w:tcPr>
          <w:p w14:paraId="2C75ACC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-16 805</w:t>
            </w:r>
          </w:p>
        </w:tc>
        <w:tc>
          <w:tcPr>
            <w:tcW w:w="984" w:type="dxa"/>
            <w:tcBorders>
              <w:top w:val="nil"/>
              <w:left w:val="nil"/>
              <w:bottom w:val="single" w:sz="4" w:space="0" w:color="auto"/>
              <w:right w:val="single" w:sz="4" w:space="0" w:color="auto"/>
            </w:tcBorders>
            <w:shd w:val="clear" w:color="auto" w:fill="auto"/>
            <w:noWrap/>
            <w:vAlign w:val="bottom"/>
            <w:hideMark/>
          </w:tcPr>
          <w:p w14:paraId="397213C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32 961</w:t>
            </w:r>
          </w:p>
        </w:tc>
        <w:tc>
          <w:tcPr>
            <w:tcW w:w="985" w:type="dxa"/>
            <w:tcBorders>
              <w:top w:val="nil"/>
              <w:left w:val="nil"/>
              <w:bottom w:val="single" w:sz="4" w:space="0" w:color="auto"/>
              <w:right w:val="single" w:sz="4" w:space="0" w:color="auto"/>
            </w:tcBorders>
            <w:shd w:val="clear" w:color="auto" w:fill="auto"/>
            <w:noWrap/>
            <w:vAlign w:val="bottom"/>
            <w:hideMark/>
          </w:tcPr>
          <w:p w14:paraId="686C953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116 439</w:t>
            </w:r>
          </w:p>
        </w:tc>
        <w:tc>
          <w:tcPr>
            <w:tcW w:w="984" w:type="dxa"/>
            <w:tcBorders>
              <w:top w:val="nil"/>
              <w:left w:val="nil"/>
              <w:bottom w:val="single" w:sz="4" w:space="0" w:color="auto"/>
              <w:right w:val="single" w:sz="4" w:space="0" w:color="auto"/>
            </w:tcBorders>
            <w:shd w:val="clear" w:color="auto" w:fill="auto"/>
            <w:noWrap/>
            <w:vAlign w:val="bottom"/>
            <w:hideMark/>
          </w:tcPr>
          <w:p w14:paraId="28A4A74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209 444</w:t>
            </w:r>
          </w:p>
        </w:tc>
        <w:tc>
          <w:tcPr>
            <w:tcW w:w="984" w:type="dxa"/>
            <w:tcBorders>
              <w:top w:val="nil"/>
              <w:left w:val="nil"/>
              <w:bottom w:val="single" w:sz="4" w:space="0" w:color="auto"/>
              <w:right w:val="single" w:sz="4" w:space="0" w:color="auto"/>
            </w:tcBorders>
            <w:shd w:val="clear" w:color="auto" w:fill="auto"/>
            <w:noWrap/>
            <w:vAlign w:val="bottom"/>
            <w:hideMark/>
          </w:tcPr>
          <w:p w14:paraId="4FB35D1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306 405</w:t>
            </w:r>
          </w:p>
        </w:tc>
        <w:tc>
          <w:tcPr>
            <w:tcW w:w="984" w:type="dxa"/>
            <w:tcBorders>
              <w:top w:val="nil"/>
              <w:left w:val="nil"/>
              <w:bottom w:val="single" w:sz="4" w:space="0" w:color="auto"/>
              <w:right w:val="single" w:sz="4" w:space="0" w:color="auto"/>
            </w:tcBorders>
            <w:shd w:val="clear" w:color="auto" w:fill="auto"/>
            <w:noWrap/>
            <w:vAlign w:val="bottom"/>
            <w:hideMark/>
          </w:tcPr>
          <w:p w14:paraId="2F07EC1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407 478</w:t>
            </w:r>
          </w:p>
        </w:tc>
        <w:tc>
          <w:tcPr>
            <w:tcW w:w="985" w:type="dxa"/>
            <w:tcBorders>
              <w:top w:val="nil"/>
              <w:left w:val="nil"/>
              <w:bottom w:val="single" w:sz="4" w:space="0" w:color="auto"/>
              <w:right w:val="single" w:sz="4" w:space="0" w:color="auto"/>
            </w:tcBorders>
            <w:shd w:val="clear" w:color="auto" w:fill="auto"/>
            <w:noWrap/>
            <w:vAlign w:val="bottom"/>
            <w:hideMark/>
          </w:tcPr>
          <w:p w14:paraId="5DF8FDE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512 827</w:t>
            </w:r>
          </w:p>
        </w:tc>
        <w:tc>
          <w:tcPr>
            <w:tcW w:w="984" w:type="dxa"/>
            <w:tcBorders>
              <w:top w:val="nil"/>
              <w:left w:val="nil"/>
              <w:bottom w:val="single" w:sz="4" w:space="0" w:color="auto"/>
              <w:right w:val="single" w:sz="4" w:space="0" w:color="auto"/>
            </w:tcBorders>
            <w:shd w:val="clear" w:color="auto" w:fill="auto"/>
            <w:noWrap/>
            <w:vAlign w:val="bottom"/>
            <w:hideMark/>
          </w:tcPr>
          <w:p w14:paraId="3432698E"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622 622</w:t>
            </w:r>
          </w:p>
        </w:tc>
        <w:tc>
          <w:tcPr>
            <w:tcW w:w="984" w:type="dxa"/>
            <w:tcBorders>
              <w:top w:val="nil"/>
              <w:left w:val="nil"/>
              <w:bottom w:val="single" w:sz="4" w:space="0" w:color="auto"/>
              <w:right w:val="single" w:sz="4" w:space="0" w:color="auto"/>
            </w:tcBorders>
            <w:shd w:val="clear" w:color="auto" w:fill="auto"/>
            <w:noWrap/>
            <w:vAlign w:val="bottom"/>
            <w:hideMark/>
          </w:tcPr>
          <w:p w14:paraId="0D083B1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737 040</w:t>
            </w:r>
          </w:p>
        </w:tc>
      </w:tr>
      <w:tr w:rsidR="00C235E8" w:rsidRPr="00C235E8" w14:paraId="5B09223B"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4E1CDBF7"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Суммарный собственный капитал</w:t>
            </w:r>
          </w:p>
        </w:tc>
        <w:tc>
          <w:tcPr>
            <w:tcW w:w="984" w:type="dxa"/>
            <w:tcBorders>
              <w:top w:val="nil"/>
              <w:left w:val="nil"/>
              <w:bottom w:val="single" w:sz="4" w:space="0" w:color="auto"/>
              <w:right w:val="single" w:sz="4" w:space="0" w:color="auto"/>
            </w:tcBorders>
            <w:shd w:val="clear" w:color="auto" w:fill="auto"/>
            <w:noWrap/>
            <w:vAlign w:val="bottom"/>
            <w:hideMark/>
          </w:tcPr>
          <w:p w14:paraId="442F751D"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37 906</w:t>
            </w:r>
          </w:p>
        </w:tc>
        <w:tc>
          <w:tcPr>
            <w:tcW w:w="984" w:type="dxa"/>
            <w:tcBorders>
              <w:top w:val="nil"/>
              <w:left w:val="nil"/>
              <w:bottom w:val="single" w:sz="4" w:space="0" w:color="auto"/>
              <w:right w:val="single" w:sz="4" w:space="0" w:color="auto"/>
            </w:tcBorders>
            <w:shd w:val="clear" w:color="auto" w:fill="auto"/>
            <w:noWrap/>
            <w:vAlign w:val="bottom"/>
            <w:hideMark/>
          </w:tcPr>
          <w:p w14:paraId="6BAC9FF7"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21 101</w:t>
            </w:r>
          </w:p>
        </w:tc>
        <w:tc>
          <w:tcPr>
            <w:tcW w:w="984" w:type="dxa"/>
            <w:tcBorders>
              <w:top w:val="nil"/>
              <w:left w:val="nil"/>
              <w:bottom w:val="single" w:sz="4" w:space="0" w:color="auto"/>
              <w:right w:val="single" w:sz="4" w:space="0" w:color="auto"/>
            </w:tcBorders>
            <w:shd w:val="clear" w:color="auto" w:fill="auto"/>
            <w:noWrap/>
            <w:vAlign w:val="bottom"/>
            <w:hideMark/>
          </w:tcPr>
          <w:p w14:paraId="5881BD0B"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70 866</w:t>
            </w:r>
          </w:p>
        </w:tc>
        <w:tc>
          <w:tcPr>
            <w:tcW w:w="985" w:type="dxa"/>
            <w:tcBorders>
              <w:top w:val="nil"/>
              <w:left w:val="nil"/>
              <w:bottom w:val="single" w:sz="4" w:space="0" w:color="auto"/>
              <w:right w:val="single" w:sz="4" w:space="0" w:color="auto"/>
            </w:tcBorders>
            <w:shd w:val="clear" w:color="auto" w:fill="auto"/>
            <w:noWrap/>
            <w:vAlign w:val="bottom"/>
            <w:hideMark/>
          </w:tcPr>
          <w:p w14:paraId="043E21A5"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154 345</w:t>
            </w:r>
          </w:p>
        </w:tc>
        <w:tc>
          <w:tcPr>
            <w:tcW w:w="984" w:type="dxa"/>
            <w:tcBorders>
              <w:top w:val="nil"/>
              <w:left w:val="nil"/>
              <w:bottom w:val="single" w:sz="4" w:space="0" w:color="auto"/>
              <w:right w:val="single" w:sz="4" w:space="0" w:color="auto"/>
            </w:tcBorders>
            <w:shd w:val="clear" w:color="auto" w:fill="auto"/>
            <w:noWrap/>
            <w:vAlign w:val="bottom"/>
            <w:hideMark/>
          </w:tcPr>
          <w:p w14:paraId="5E9D77D4"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247 350</w:t>
            </w:r>
          </w:p>
        </w:tc>
        <w:tc>
          <w:tcPr>
            <w:tcW w:w="984" w:type="dxa"/>
            <w:tcBorders>
              <w:top w:val="nil"/>
              <w:left w:val="nil"/>
              <w:bottom w:val="single" w:sz="4" w:space="0" w:color="auto"/>
              <w:right w:val="single" w:sz="4" w:space="0" w:color="auto"/>
            </w:tcBorders>
            <w:shd w:val="clear" w:color="auto" w:fill="auto"/>
            <w:noWrap/>
            <w:vAlign w:val="bottom"/>
            <w:hideMark/>
          </w:tcPr>
          <w:p w14:paraId="5A0AE564"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344 311</w:t>
            </w:r>
          </w:p>
        </w:tc>
        <w:tc>
          <w:tcPr>
            <w:tcW w:w="984" w:type="dxa"/>
            <w:tcBorders>
              <w:top w:val="nil"/>
              <w:left w:val="nil"/>
              <w:bottom w:val="single" w:sz="4" w:space="0" w:color="auto"/>
              <w:right w:val="single" w:sz="4" w:space="0" w:color="auto"/>
            </w:tcBorders>
            <w:shd w:val="clear" w:color="auto" w:fill="auto"/>
            <w:noWrap/>
            <w:vAlign w:val="bottom"/>
            <w:hideMark/>
          </w:tcPr>
          <w:p w14:paraId="6F0F2450"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445 383</w:t>
            </w:r>
          </w:p>
        </w:tc>
        <w:tc>
          <w:tcPr>
            <w:tcW w:w="985" w:type="dxa"/>
            <w:tcBorders>
              <w:top w:val="nil"/>
              <w:left w:val="nil"/>
              <w:bottom w:val="single" w:sz="4" w:space="0" w:color="auto"/>
              <w:right w:val="single" w:sz="4" w:space="0" w:color="auto"/>
            </w:tcBorders>
            <w:shd w:val="clear" w:color="auto" w:fill="auto"/>
            <w:noWrap/>
            <w:vAlign w:val="bottom"/>
            <w:hideMark/>
          </w:tcPr>
          <w:p w14:paraId="32F0FBFC"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550 732</w:t>
            </w:r>
          </w:p>
        </w:tc>
        <w:tc>
          <w:tcPr>
            <w:tcW w:w="984" w:type="dxa"/>
            <w:tcBorders>
              <w:top w:val="nil"/>
              <w:left w:val="nil"/>
              <w:bottom w:val="single" w:sz="4" w:space="0" w:color="auto"/>
              <w:right w:val="single" w:sz="4" w:space="0" w:color="auto"/>
            </w:tcBorders>
            <w:shd w:val="clear" w:color="auto" w:fill="auto"/>
            <w:noWrap/>
            <w:vAlign w:val="bottom"/>
            <w:hideMark/>
          </w:tcPr>
          <w:p w14:paraId="61FFD42D"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660 528</w:t>
            </w:r>
          </w:p>
        </w:tc>
        <w:tc>
          <w:tcPr>
            <w:tcW w:w="984" w:type="dxa"/>
            <w:tcBorders>
              <w:top w:val="nil"/>
              <w:left w:val="nil"/>
              <w:bottom w:val="single" w:sz="4" w:space="0" w:color="auto"/>
              <w:right w:val="single" w:sz="4" w:space="0" w:color="auto"/>
            </w:tcBorders>
            <w:shd w:val="clear" w:color="auto" w:fill="auto"/>
            <w:noWrap/>
            <w:vAlign w:val="bottom"/>
            <w:hideMark/>
          </w:tcPr>
          <w:p w14:paraId="2E7BB630"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774 946</w:t>
            </w:r>
          </w:p>
        </w:tc>
      </w:tr>
      <w:tr w:rsidR="00C235E8" w:rsidRPr="00C235E8" w14:paraId="33D45724" w14:textId="77777777" w:rsidTr="00C235E8">
        <w:trPr>
          <w:trHeight w:val="241"/>
        </w:trPr>
        <w:tc>
          <w:tcPr>
            <w:tcW w:w="4356" w:type="dxa"/>
            <w:tcBorders>
              <w:top w:val="nil"/>
              <w:left w:val="single" w:sz="4" w:space="0" w:color="auto"/>
              <w:bottom w:val="single" w:sz="4" w:space="0" w:color="auto"/>
              <w:right w:val="single" w:sz="4" w:space="0" w:color="auto"/>
            </w:tcBorders>
            <w:shd w:val="clear" w:color="auto" w:fill="auto"/>
            <w:noWrap/>
            <w:vAlign w:val="bottom"/>
            <w:hideMark/>
          </w:tcPr>
          <w:p w14:paraId="087326A0"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ИТОГО ПАССИВОВ</w:t>
            </w:r>
          </w:p>
        </w:tc>
        <w:tc>
          <w:tcPr>
            <w:tcW w:w="984" w:type="dxa"/>
            <w:tcBorders>
              <w:top w:val="nil"/>
              <w:left w:val="nil"/>
              <w:bottom w:val="single" w:sz="4" w:space="0" w:color="auto"/>
              <w:right w:val="single" w:sz="4" w:space="0" w:color="auto"/>
            </w:tcBorders>
            <w:shd w:val="clear" w:color="auto" w:fill="auto"/>
            <w:noWrap/>
            <w:vAlign w:val="bottom"/>
            <w:hideMark/>
          </w:tcPr>
          <w:p w14:paraId="449D7EE6"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37 906</w:t>
            </w:r>
          </w:p>
        </w:tc>
        <w:tc>
          <w:tcPr>
            <w:tcW w:w="984" w:type="dxa"/>
            <w:tcBorders>
              <w:top w:val="nil"/>
              <w:left w:val="nil"/>
              <w:bottom w:val="single" w:sz="4" w:space="0" w:color="auto"/>
              <w:right w:val="single" w:sz="4" w:space="0" w:color="auto"/>
            </w:tcBorders>
            <w:shd w:val="clear" w:color="auto" w:fill="auto"/>
            <w:noWrap/>
            <w:vAlign w:val="bottom"/>
            <w:hideMark/>
          </w:tcPr>
          <w:p w14:paraId="691A0EED"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132 887</w:t>
            </w:r>
          </w:p>
        </w:tc>
        <w:tc>
          <w:tcPr>
            <w:tcW w:w="984" w:type="dxa"/>
            <w:tcBorders>
              <w:top w:val="nil"/>
              <w:left w:val="nil"/>
              <w:bottom w:val="single" w:sz="4" w:space="0" w:color="auto"/>
              <w:right w:val="single" w:sz="4" w:space="0" w:color="auto"/>
            </w:tcBorders>
            <w:shd w:val="clear" w:color="auto" w:fill="auto"/>
            <w:noWrap/>
            <w:vAlign w:val="bottom"/>
            <w:hideMark/>
          </w:tcPr>
          <w:p w14:paraId="27BB7DFB"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163 695</w:t>
            </w:r>
          </w:p>
        </w:tc>
        <w:tc>
          <w:tcPr>
            <w:tcW w:w="985" w:type="dxa"/>
            <w:tcBorders>
              <w:top w:val="nil"/>
              <w:left w:val="nil"/>
              <w:bottom w:val="single" w:sz="4" w:space="0" w:color="auto"/>
              <w:right w:val="single" w:sz="4" w:space="0" w:color="auto"/>
            </w:tcBorders>
            <w:shd w:val="clear" w:color="auto" w:fill="auto"/>
            <w:noWrap/>
            <w:vAlign w:val="bottom"/>
            <w:hideMark/>
          </w:tcPr>
          <w:p w14:paraId="5EDCBE87"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209 777</w:t>
            </w:r>
          </w:p>
        </w:tc>
        <w:tc>
          <w:tcPr>
            <w:tcW w:w="984" w:type="dxa"/>
            <w:tcBorders>
              <w:top w:val="nil"/>
              <w:left w:val="nil"/>
              <w:bottom w:val="single" w:sz="4" w:space="0" w:color="auto"/>
              <w:right w:val="single" w:sz="4" w:space="0" w:color="auto"/>
            </w:tcBorders>
            <w:shd w:val="clear" w:color="auto" w:fill="auto"/>
            <w:noWrap/>
            <w:vAlign w:val="bottom"/>
            <w:hideMark/>
          </w:tcPr>
          <w:p w14:paraId="558631A9"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265 930</w:t>
            </w:r>
          </w:p>
        </w:tc>
        <w:tc>
          <w:tcPr>
            <w:tcW w:w="984" w:type="dxa"/>
            <w:tcBorders>
              <w:top w:val="nil"/>
              <w:left w:val="nil"/>
              <w:bottom w:val="single" w:sz="4" w:space="0" w:color="auto"/>
              <w:right w:val="single" w:sz="4" w:space="0" w:color="auto"/>
            </w:tcBorders>
            <w:shd w:val="clear" w:color="auto" w:fill="auto"/>
            <w:noWrap/>
            <w:vAlign w:val="bottom"/>
            <w:hideMark/>
          </w:tcPr>
          <w:p w14:paraId="182BFA76"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363 633</w:t>
            </w:r>
          </w:p>
        </w:tc>
        <w:tc>
          <w:tcPr>
            <w:tcW w:w="984" w:type="dxa"/>
            <w:tcBorders>
              <w:top w:val="nil"/>
              <w:left w:val="nil"/>
              <w:bottom w:val="single" w:sz="4" w:space="0" w:color="auto"/>
              <w:right w:val="single" w:sz="4" w:space="0" w:color="auto"/>
            </w:tcBorders>
            <w:shd w:val="clear" w:color="auto" w:fill="auto"/>
            <w:noWrap/>
            <w:vAlign w:val="bottom"/>
            <w:hideMark/>
          </w:tcPr>
          <w:p w14:paraId="6A344114"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465 479</w:t>
            </w:r>
          </w:p>
        </w:tc>
        <w:tc>
          <w:tcPr>
            <w:tcW w:w="985" w:type="dxa"/>
            <w:tcBorders>
              <w:top w:val="nil"/>
              <w:left w:val="nil"/>
              <w:bottom w:val="single" w:sz="4" w:space="0" w:color="auto"/>
              <w:right w:val="single" w:sz="4" w:space="0" w:color="auto"/>
            </w:tcBorders>
            <w:shd w:val="clear" w:color="auto" w:fill="auto"/>
            <w:noWrap/>
            <w:vAlign w:val="bottom"/>
            <w:hideMark/>
          </w:tcPr>
          <w:p w14:paraId="71B18FA7"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571 632</w:t>
            </w:r>
          </w:p>
        </w:tc>
        <w:tc>
          <w:tcPr>
            <w:tcW w:w="984" w:type="dxa"/>
            <w:tcBorders>
              <w:top w:val="nil"/>
              <w:left w:val="nil"/>
              <w:bottom w:val="single" w:sz="4" w:space="0" w:color="auto"/>
              <w:right w:val="single" w:sz="4" w:space="0" w:color="auto"/>
            </w:tcBorders>
            <w:shd w:val="clear" w:color="auto" w:fill="auto"/>
            <w:noWrap/>
            <w:vAlign w:val="bottom"/>
            <w:hideMark/>
          </w:tcPr>
          <w:p w14:paraId="43E0EF61"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682 263</w:t>
            </w:r>
          </w:p>
        </w:tc>
        <w:tc>
          <w:tcPr>
            <w:tcW w:w="984" w:type="dxa"/>
            <w:tcBorders>
              <w:top w:val="nil"/>
              <w:left w:val="nil"/>
              <w:bottom w:val="single" w:sz="4" w:space="0" w:color="auto"/>
              <w:right w:val="single" w:sz="4" w:space="0" w:color="auto"/>
            </w:tcBorders>
            <w:shd w:val="clear" w:color="auto" w:fill="auto"/>
            <w:noWrap/>
            <w:vAlign w:val="bottom"/>
            <w:hideMark/>
          </w:tcPr>
          <w:p w14:paraId="274C43DE"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797 111</w:t>
            </w:r>
          </w:p>
        </w:tc>
      </w:tr>
    </w:tbl>
    <w:p w14:paraId="45C587AC" w14:textId="77777777" w:rsidR="004B1992" w:rsidRPr="000C739E"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p>
    <w:p w14:paraId="45F2A1E2" w14:textId="77777777" w:rsidR="004B1992" w:rsidRPr="000C739E"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p>
    <w:p w14:paraId="0839311F" w14:textId="77777777"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p>
    <w:p w14:paraId="151E39D2" w14:textId="77777777"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p>
    <w:p w14:paraId="439CF2AC" w14:textId="77777777"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p>
    <w:p w14:paraId="771691F7" w14:textId="77777777"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p>
    <w:p w14:paraId="37EA96A2" w14:textId="77777777"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p>
    <w:p w14:paraId="6249B999" w14:textId="77777777" w:rsidR="00C235E8" w:rsidRDefault="00C235E8" w:rsidP="004B1992">
      <w:pPr>
        <w:spacing w:after="0" w:line="240" w:lineRule="auto"/>
        <w:ind w:firstLine="709"/>
        <w:jc w:val="both"/>
        <w:rPr>
          <w:rFonts w:ascii="Times New Roman" w:eastAsia="Times New Roman" w:hAnsi="Times New Roman" w:cs="Times New Roman"/>
          <w:sz w:val="24"/>
          <w:szCs w:val="24"/>
          <w:u w:val="single"/>
          <w:lang w:eastAsia="ru-RU"/>
        </w:rPr>
      </w:pPr>
    </w:p>
    <w:p w14:paraId="3DA19FE4" w14:textId="416206D6" w:rsidR="004B1992" w:rsidRDefault="004B1992" w:rsidP="004B1992">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lastRenderedPageBreak/>
        <w:t>Отчет о финансировании проекта, тыс. руб.</w:t>
      </w:r>
    </w:p>
    <w:tbl>
      <w:tblPr>
        <w:tblW w:w="14875" w:type="dxa"/>
        <w:tblLook w:val="04A0" w:firstRow="1" w:lastRow="0" w:firstColumn="1" w:lastColumn="0" w:noHBand="0" w:noVBand="1"/>
      </w:tblPr>
      <w:tblGrid>
        <w:gridCol w:w="3473"/>
        <w:gridCol w:w="973"/>
        <w:gridCol w:w="974"/>
        <w:gridCol w:w="973"/>
        <w:gridCol w:w="973"/>
        <w:gridCol w:w="973"/>
        <w:gridCol w:w="974"/>
        <w:gridCol w:w="973"/>
        <w:gridCol w:w="834"/>
        <w:gridCol w:w="835"/>
        <w:gridCol w:w="973"/>
        <w:gridCol w:w="973"/>
        <w:gridCol w:w="974"/>
      </w:tblGrid>
      <w:tr w:rsidR="00C235E8" w:rsidRPr="00C235E8" w14:paraId="046C4D95" w14:textId="77777777" w:rsidTr="00C235E8">
        <w:trPr>
          <w:trHeight w:val="445"/>
        </w:trPr>
        <w:tc>
          <w:tcPr>
            <w:tcW w:w="34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5A19C" w14:textId="77777777"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СОБСТВЕННЫЙ КАПИТАЛ</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14:paraId="4EA5D867" w14:textId="1115A212"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Pr>
                <w:rFonts w:ascii="Times New Roman" w:eastAsia="Times New Roman" w:hAnsi="Times New Roman" w:cs="Times New Roman"/>
                <w:color w:val="000000"/>
                <w:kern w:val="0"/>
                <w:sz w:val="18"/>
                <w:szCs w:val="18"/>
                <w:lang w:eastAsia="ru-RU"/>
                <w14:ligatures w14:val="none"/>
              </w:rPr>
              <w:t>Ед. изм.</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4B6BD5A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2025</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14:paraId="02EFAF7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2026</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14:paraId="402B85F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2027</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14:paraId="60BEC90B"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2028</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12338EF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2029</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14:paraId="5EFFE5F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2030</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14:paraId="1A25AE2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2031</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14:paraId="32964F2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2032</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14:paraId="4B676E3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2033</w:t>
            </w:r>
          </w:p>
        </w:tc>
        <w:tc>
          <w:tcPr>
            <w:tcW w:w="973" w:type="dxa"/>
            <w:tcBorders>
              <w:top w:val="single" w:sz="4" w:space="0" w:color="auto"/>
              <w:left w:val="nil"/>
              <w:bottom w:val="single" w:sz="4" w:space="0" w:color="auto"/>
              <w:right w:val="single" w:sz="4" w:space="0" w:color="auto"/>
            </w:tcBorders>
            <w:shd w:val="clear" w:color="auto" w:fill="auto"/>
            <w:noWrap/>
            <w:vAlign w:val="center"/>
            <w:hideMark/>
          </w:tcPr>
          <w:p w14:paraId="59FC5F7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2034</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41E835F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ИТОГО</w:t>
            </w:r>
          </w:p>
        </w:tc>
      </w:tr>
      <w:tr w:rsidR="00C235E8" w:rsidRPr="00C235E8" w14:paraId="6773A27C" w14:textId="77777777"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14:paraId="49E90DB8"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Собственные средства</w:t>
            </w:r>
          </w:p>
        </w:tc>
        <w:tc>
          <w:tcPr>
            <w:tcW w:w="973" w:type="dxa"/>
            <w:tcBorders>
              <w:top w:val="nil"/>
              <w:left w:val="nil"/>
              <w:bottom w:val="single" w:sz="4" w:space="0" w:color="auto"/>
              <w:right w:val="single" w:sz="4" w:space="0" w:color="auto"/>
            </w:tcBorders>
            <w:shd w:val="clear" w:color="auto" w:fill="auto"/>
            <w:noWrap/>
            <w:vAlign w:val="center"/>
            <w:hideMark/>
          </w:tcPr>
          <w:p w14:paraId="0CC0155A" w14:textId="42F68731"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4" w:type="dxa"/>
            <w:tcBorders>
              <w:top w:val="nil"/>
              <w:left w:val="nil"/>
              <w:bottom w:val="single" w:sz="4" w:space="0" w:color="auto"/>
              <w:right w:val="single" w:sz="4" w:space="0" w:color="auto"/>
            </w:tcBorders>
            <w:shd w:val="clear" w:color="auto" w:fill="auto"/>
            <w:noWrap/>
            <w:vAlign w:val="center"/>
            <w:hideMark/>
          </w:tcPr>
          <w:p w14:paraId="3FFFD870" w14:textId="06AD4E1A"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551F2A1C" w14:textId="4199F31E"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279F63D1" w14:textId="4A109E2A"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28C51521" w14:textId="7A908A0B"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4" w:type="dxa"/>
            <w:tcBorders>
              <w:top w:val="nil"/>
              <w:left w:val="nil"/>
              <w:bottom w:val="single" w:sz="4" w:space="0" w:color="auto"/>
              <w:right w:val="single" w:sz="4" w:space="0" w:color="auto"/>
            </w:tcBorders>
            <w:shd w:val="clear" w:color="auto" w:fill="auto"/>
            <w:noWrap/>
            <w:vAlign w:val="center"/>
            <w:hideMark/>
          </w:tcPr>
          <w:p w14:paraId="2BC8626A" w14:textId="160CD191"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417444AA" w14:textId="04D06E0A"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34" w:type="dxa"/>
            <w:tcBorders>
              <w:top w:val="nil"/>
              <w:left w:val="nil"/>
              <w:bottom w:val="single" w:sz="4" w:space="0" w:color="auto"/>
              <w:right w:val="single" w:sz="4" w:space="0" w:color="auto"/>
            </w:tcBorders>
            <w:shd w:val="clear" w:color="auto" w:fill="auto"/>
            <w:noWrap/>
            <w:vAlign w:val="center"/>
            <w:hideMark/>
          </w:tcPr>
          <w:p w14:paraId="247B0487" w14:textId="4B1A1840"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35" w:type="dxa"/>
            <w:tcBorders>
              <w:top w:val="nil"/>
              <w:left w:val="nil"/>
              <w:bottom w:val="single" w:sz="4" w:space="0" w:color="auto"/>
              <w:right w:val="single" w:sz="4" w:space="0" w:color="auto"/>
            </w:tcBorders>
            <w:shd w:val="clear" w:color="auto" w:fill="auto"/>
            <w:noWrap/>
            <w:vAlign w:val="center"/>
            <w:hideMark/>
          </w:tcPr>
          <w:p w14:paraId="1E696F8F" w14:textId="432125F1"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4DE9837C" w14:textId="69B96E75"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12661147" w14:textId="09CF6B8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4" w:type="dxa"/>
            <w:tcBorders>
              <w:top w:val="nil"/>
              <w:left w:val="nil"/>
              <w:bottom w:val="single" w:sz="4" w:space="0" w:color="auto"/>
              <w:right w:val="single" w:sz="4" w:space="0" w:color="auto"/>
            </w:tcBorders>
            <w:shd w:val="clear" w:color="auto" w:fill="auto"/>
            <w:noWrap/>
            <w:vAlign w:val="center"/>
            <w:hideMark/>
          </w:tcPr>
          <w:p w14:paraId="70B1937A" w14:textId="755CD888"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p>
        </w:tc>
      </w:tr>
      <w:tr w:rsidR="00C235E8" w:rsidRPr="00C235E8" w14:paraId="0D56F074" w14:textId="77777777"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14:paraId="5A2D4FEE" w14:textId="77777777"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Собственные средства (30%)</w:t>
            </w:r>
          </w:p>
        </w:tc>
        <w:tc>
          <w:tcPr>
            <w:tcW w:w="973" w:type="dxa"/>
            <w:tcBorders>
              <w:top w:val="nil"/>
              <w:left w:val="nil"/>
              <w:bottom w:val="single" w:sz="4" w:space="0" w:color="auto"/>
              <w:right w:val="single" w:sz="4" w:space="0" w:color="auto"/>
            </w:tcBorders>
            <w:shd w:val="clear" w:color="auto" w:fill="auto"/>
            <w:noWrap/>
            <w:vAlign w:val="center"/>
            <w:hideMark/>
          </w:tcPr>
          <w:p w14:paraId="176031FC" w14:textId="05EBC5FB"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974" w:type="dxa"/>
            <w:tcBorders>
              <w:top w:val="nil"/>
              <w:left w:val="nil"/>
              <w:bottom w:val="single" w:sz="4" w:space="0" w:color="auto"/>
              <w:right w:val="single" w:sz="4" w:space="0" w:color="auto"/>
            </w:tcBorders>
            <w:shd w:val="clear" w:color="auto" w:fill="auto"/>
            <w:noWrap/>
            <w:vAlign w:val="center"/>
            <w:hideMark/>
          </w:tcPr>
          <w:p w14:paraId="606A3FD3" w14:textId="4116E94D"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671F7317" w14:textId="270114E1"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3C8F39B5" w14:textId="6F8AB069"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5DA5B45C" w14:textId="369EA096"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4" w:type="dxa"/>
            <w:tcBorders>
              <w:top w:val="nil"/>
              <w:left w:val="nil"/>
              <w:bottom w:val="single" w:sz="4" w:space="0" w:color="auto"/>
              <w:right w:val="single" w:sz="4" w:space="0" w:color="auto"/>
            </w:tcBorders>
            <w:shd w:val="clear" w:color="auto" w:fill="auto"/>
            <w:noWrap/>
            <w:vAlign w:val="center"/>
            <w:hideMark/>
          </w:tcPr>
          <w:p w14:paraId="390524EF" w14:textId="7E835874"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1566B3CD" w14:textId="0FE562AA"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34" w:type="dxa"/>
            <w:tcBorders>
              <w:top w:val="nil"/>
              <w:left w:val="nil"/>
              <w:bottom w:val="single" w:sz="4" w:space="0" w:color="auto"/>
              <w:right w:val="single" w:sz="4" w:space="0" w:color="auto"/>
            </w:tcBorders>
            <w:shd w:val="clear" w:color="auto" w:fill="auto"/>
            <w:noWrap/>
            <w:vAlign w:val="center"/>
            <w:hideMark/>
          </w:tcPr>
          <w:p w14:paraId="200C842F" w14:textId="6E06C56F"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35" w:type="dxa"/>
            <w:tcBorders>
              <w:top w:val="nil"/>
              <w:left w:val="nil"/>
              <w:bottom w:val="single" w:sz="4" w:space="0" w:color="auto"/>
              <w:right w:val="single" w:sz="4" w:space="0" w:color="auto"/>
            </w:tcBorders>
            <w:shd w:val="clear" w:color="auto" w:fill="auto"/>
            <w:noWrap/>
            <w:vAlign w:val="center"/>
            <w:hideMark/>
          </w:tcPr>
          <w:p w14:paraId="1B37C835" w14:textId="14D11D93"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46085785" w14:textId="356859C2"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491260FB" w14:textId="7F483AA5"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4" w:type="dxa"/>
            <w:tcBorders>
              <w:top w:val="nil"/>
              <w:left w:val="nil"/>
              <w:bottom w:val="single" w:sz="4" w:space="0" w:color="auto"/>
              <w:right w:val="single" w:sz="4" w:space="0" w:color="auto"/>
            </w:tcBorders>
            <w:shd w:val="clear" w:color="auto" w:fill="auto"/>
            <w:noWrap/>
            <w:vAlign w:val="center"/>
            <w:hideMark/>
          </w:tcPr>
          <w:p w14:paraId="611F6AF4" w14:textId="10FEBD9C"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p>
        </w:tc>
      </w:tr>
      <w:tr w:rsidR="00C235E8" w:rsidRPr="00C235E8" w14:paraId="7386A2C7" w14:textId="77777777"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14:paraId="5B535580"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вложение собственных средств</w:t>
            </w:r>
          </w:p>
        </w:tc>
        <w:tc>
          <w:tcPr>
            <w:tcW w:w="973" w:type="dxa"/>
            <w:tcBorders>
              <w:top w:val="nil"/>
              <w:left w:val="nil"/>
              <w:bottom w:val="single" w:sz="4" w:space="0" w:color="auto"/>
              <w:right w:val="single" w:sz="4" w:space="0" w:color="auto"/>
            </w:tcBorders>
            <w:shd w:val="clear" w:color="auto" w:fill="auto"/>
            <w:noWrap/>
            <w:vAlign w:val="center"/>
            <w:hideMark/>
          </w:tcPr>
          <w:p w14:paraId="2703F4A8"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14:paraId="5DCD8CB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37 906</w:t>
            </w:r>
          </w:p>
        </w:tc>
        <w:tc>
          <w:tcPr>
            <w:tcW w:w="973" w:type="dxa"/>
            <w:tcBorders>
              <w:top w:val="nil"/>
              <w:left w:val="nil"/>
              <w:bottom w:val="single" w:sz="4" w:space="0" w:color="auto"/>
              <w:right w:val="single" w:sz="4" w:space="0" w:color="auto"/>
            </w:tcBorders>
            <w:shd w:val="clear" w:color="auto" w:fill="auto"/>
            <w:noWrap/>
            <w:vAlign w:val="center"/>
            <w:hideMark/>
          </w:tcPr>
          <w:p w14:paraId="319D72A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004510E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74A6D87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4" w:type="dxa"/>
            <w:tcBorders>
              <w:top w:val="nil"/>
              <w:left w:val="nil"/>
              <w:bottom w:val="single" w:sz="4" w:space="0" w:color="auto"/>
              <w:right w:val="single" w:sz="4" w:space="0" w:color="auto"/>
            </w:tcBorders>
            <w:shd w:val="clear" w:color="auto" w:fill="auto"/>
            <w:noWrap/>
            <w:vAlign w:val="center"/>
            <w:hideMark/>
          </w:tcPr>
          <w:p w14:paraId="3FCA556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503BE78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834" w:type="dxa"/>
            <w:tcBorders>
              <w:top w:val="nil"/>
              <w:left w:val="nil"/>
              <w:bottom w:val="single" w:sz="4" w:space="0" w:color="auto"/>
              <w:right w:val="single" w:sz="4" w:space="0" w:color="auto"/>
            </w:tcBorders>
            <w:shd w:val="clear" w:color="auto" w:fill="auto"/>
            <w:noWrap/>
            <w:vAlign w:val="center"/>
            <w:hideMark/>
          </w:tcPr>
          <w:p w14:paraId="252DF0F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835" w:type="dxa"/>
            <w:tcBorders>
              <w:top w:val="nil"/>
              <w:left w:val="nil"/>
              <w:bottom w:val="single" w:sz="4" w:space="0" w:color="auto"/>
              <w:right w:val="single" w:sz="4" w:space="0" w:color="auto"/>
            </w:tcBorders>
            <w:shd w:val="clear" w:color="auto" w:fill="auto"/>
            <w:noWrap/>
            <w:vAlign w:val="center"/>
            <w:hideMark/>
          </w:tcPr>
          <w:p w14:paraId="6E824C8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17BDFF1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6EEF72D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4" w:type="dxa"/>
            <w:tcBorders>
              <w:top w:val="nil"/>
              <w:left w:val="nil"/>
              <w:bottom w:val="single" w:sz="4" w:space="0" w:color="auto"/>
              <w:right w:val="single" w:sz="4" w:space="0" w:color="auto"/>
            </w:tcBorders>
            <w:shd w:val="clear" w:color="auto" w:fill="auto"/>
            <w:noWrap/>
            <w:vAlign w:val="center"/>
            <w:hideMark/>
          </w:tcPr>
          <w:p w14:paraId="73147984"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37 906</w:t>
            </w:r>
          </w:p>
        </w:tc>
      </w:tr>
      <w:tr w:rsidR="00C235E8" w:rsidRPr="00C235E8" w14:paraId="3CE14D06" w14:textId="77777777"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14:paraId="0F1FA6CE"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Итого: Вложение собственных средств</w:t>
            </w:r>
          </w:p>
        </w:tc>
        <w:tc>
          <w:tcPr>
            <w:tcW w:w="973" w:type="dxa"/>
            <w:tcBorders>
              <w:top w:val="nil"/>
              <w:left w:val="nil"/>
              <w:bottom w:val="single" w:sz="4" w:space="0" w:color="auto"/>
              <w:right w:val="single" w:sz="4" w:space="0" w:color="auto"/>
            </w:tcBorders>
            <w:shd w:val="clear" w:color="auto" w:fill="auto"/>
            <w:noWrap/>
            <w:vAlign w:val="center"/>
            <w:hideMark/>
          </w:tcPr>
          <w:p w14:paraId="4C4EDFB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14:paraId="08E92FC6"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37 906</w:t>
            </w:r>
          </w:p>
        </w:tc>
        <w:tc>
          <w:tcPr>
            <w:tcW w:w="973" w:type="dxa"/>
            <w:tcBorders>
              <w:top w:val="nil"/>
              <w:left w:val="nil"/>
              <w:bottom w:val="single" w:sz="4" w:space="0" w:color="auto"/>
              <w:right w:val="single" w:sz="4" w:space="0" w:color="auto"/>
            </w:tcBorders>
            <w:shd w:val="clear" w:color="auto" w:fill="auto"/>
            <w:noWrap/>
            <w:vAlign w:val="center"/>
            <w:hideMark/>
          </w:tcPr>
          <w:p w14:paraId="74DA6C8F"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7A839B8A"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25F2E50F"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74" w:type="dxa"/>
            <w:tcBorders>
              <w:top w:val="nil"/>
              <w:left w:val="nil"/>
              <w:bottom w:val="single" w:sz="4" w:space="0" w:color="auto"/>
              <w:right w:val="single" w:sz="4" w:space="0" w:color="auto"/>
            </w:tcBorders>
            <w:shd w:val="clear" w:color="auto" w:fill="auto"/>
            <w:noWrap/>
            <w:vAlign w:val="center"/>
            <w:hideMark/>
          </w:tcPr>
          <w:p w14:paraId="724A47E3"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26B4CEB2"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834" w:type="dxa"/>
            <w:tcBorders>
              <w:top w:val="nil"/>
              <w:left w:val="nil"/>
              <w:bottom w:val="single" w:sz="4" w:space="0" w:color="auto"/>
              <w:right w:val="single" w:sz="4" w:space="0" w:color="auto"/>
            </w:tcBorders>
            <w:shd w:val="clear" w:color="auto" w:fill="auto"/>
            <w:noWrap/>
            <w:vAlign w:val="center"/>
            <w:hideMark/>
          </w:tcPr>
          <w:p w14:paraId="016A46A1"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835" w:type="dxa"/>
            <w:tcBorders>
              <w:top w:val="nil"/>
              <w:left w:val="nil"/>
              <w:bottom w:val="single" w:sz="4" w:space="0" w:color="auto"/>
              <w:right w:val="single" w:sz="4" w:space="0" w:color="auto"/>
            </w:tcBorders>
            <w:shd w:val="clear" w:color="auto" w:fill="auto"/>
            <w:noWrap/>
            <w:vAlign w:val="center"/>
            <w:hideMark/>
          </w:tcPr>
          <w:p w14:paraId="6524384C"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3990A316"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7CCD625F"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74" w:type="dxa"/>
            <w:tcBorders>
              <w:top w:val="nil"/>
              <w:left w:val="nil"/>
              <w:bottom w:val="single" w:sz="4" w:space="0" w:color="auto"/>
              <w:right w:val="single" w:sz="4" w:space="0" w:color="auto"/>
            </w:tcBorders>
            <w:shd w:val="clear" w:color="auto" w:fill="auto"/>
            <w:noWrap/>
            <w:vAlign w:val="center"/>
            <w:hideMark/>
          </w:tcPr>
          <w:p w14:paraId="6E43DF7A" w14:textId="77777777"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14:ligatures w14:val="none"/>
              </w:rPr>
            </w:pPr>
            <w:r w:rsidRPr="00C235E8">
              <w:rPr>
                <w:rFonts w:ascii="Times New Roman" w:eastAsia="Times New Roman" w:hAnsi="Times New Roman" w:cs="Times New Roman"/>
                <w:b/>
                <w:bCs/>
                <w:i/>
                <w:iCs/>
                <w:color w:val="000000"/>
                <w:kern w:val="0"/>
                <w:sz w:val="18"/>
                <w:szCs w:val="18"/>
                <w:lang w:eastAsia="ru-RU"/>
                <w14:ligatures w14:val="none"/>
              </w:rPr>
              <w:t>37 906</w:t>
            </w:r>
          </w:p>
        </w:tc>
      </w:tr>
      <w:tr w:rsidR="00C235E8" w:rsidRPr="00C235E8" w14:paraId="553C67DA" w14:textId="77777777"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14:paraId="2A54A2D7" w14:textId="77777777"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Финансирование ранее понесенных затрат</w:t>
            </w:r>
          </w:p>
        </w:tc>
        <w:tc>
          <w:tcPr>
            <w:tcW w:w="973" w:type="dxa"/>
            <w:tcBorders>
              <w:top w:val="nil"/>
              <w:left w:val="nil"/>
              <w:bottom w:val="single" w:sz="4" w:space="0" w:color="auto"/>
              <w:right w:val="single" w:sz="4" w:space="0" w:color="auto"/>
            </w:tcBorders>
            <w:shd w:val="clear" w:color="auto" w:fill="auto"/>
            <w:noWrap/>
            <w:vAlign w:val="center"/>
            <w:hideMark/>
          </w:tcPr>
          <w:p w14:paraId="0BF7ECC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14:paraId="4143132A" w14:textId="17BCD248"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454304AE" w14:textId="41DBC802"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3717598F" w14:textId="2794C2E1"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15D38E54" w14:textId="1104F68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c>
          <w:tcPr>
            <w:tcW w:w="974" w:type="dxa"/>
            <w:tcBorders>
              <w:top w:val="nil"/>
              <w:left w:val="nil"/>
              <w:bottom w:val="single" w:sz="4" w:space="0" w:color="auto"/>
              <w:right w:val="single" w:sz="4" w:space="0" w:color="auto"/>
            </w:tcBorders>
            <w:shd w:val="clear" w:color="auto" w:fill="auto"/>
            <w:noWrap/>
            <w:vAlign w:val="center"/>
            <w:hideMark/>
          </w:tcPr>
          <w:p w14:paraId="7007FC03" w14:textId="067242C8"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7D5BF493" w14:textId="6878ACCC"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c>
          <w:tcPr>
            <w:tcW w:w="834" w:type="dxa"/>
            <w:tcBorders>
              <w:top w:val="nil"/>
              <w:left w:val="nil"/>
              <w:bottom w:val="single" w:sz="4" w:space="0" w:color="auto"/>
              <w:right w:val="single" w:sz="4" w:space="0" w:color="auto"/>
            </w:tcBorders>
            <w:shd w:val="clear" w:color="auto" w:fill="auto"/>
            <w:noWrap/>
            <w:vAlign w:val="center"/>
            <w:hideMark/>
          </w:tcPr>
          <w:p w14:paraId="4BC2A469" w14:textId="788A0C83"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c>
          <w:tcPr>
            <w:tcW w:w="835" w:type="dxa"/>
            <w:tcBorders>
              <w:top w:val="nil"/>
              <w:left w:val="nil"/>
              <w:bottom w:val="single" w:sz="4" w:space="0" w:color="auto"/>
              <w:right w:val="single" w:sz="4" w:space="0" w:color="auto"/>
            </w:tcBorders>
            <w:shd w:val="clear" w:color="auto" w:fill="auto"/>
            <w:noWrap/>
            <w:vAlign w:val="center"/>
            <w:hideMark/>
          </w:tcPr>
          <w:p w14:paraId="052A3779" w14:textId="630EE7D6"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3F9EE2F1" w14:textId="4DE0EC76"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4D75040D" w14:textId="48DC3E0A"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p>
        </w:tc>
        <w:tc>
          <w:tcPr>
            <w:tcW w:w="974" w:type="dxa"/>
            <w:tcBorders>
              <w:top w:val="nil"/>
              <w:left w:val="nil"/>
              <w:bottom w:val="single" w:sz="4" w:space="0" w:color="auto"/>
              <w:right w:val="single" w:sz="4" w:space="0" w:color="auto"/>
            </w:tcBorders>
            <w:shd w:val="clear" w:color="auto" w:fill="auto"/>
            <w:noWrap/>
            <w:vAlign w:val="center"/>
            <w:hideMark/>
          </w:tcPr>
          <w:p w14:paraId="1D295206" w14:textId="4444D0F0" w:rsidR="00C235E8" w:rsidRPr="00C235E8" w:rsidRDefault="00C235E8" w:rsidP="00C235E8">
            <w:pPr>
              <w:spacing w:after="0" w:line="240" w:lineRule="auto"/>
              <w:jc w:val="center"/>
              <w:rPr>
                <w:rFonts w:ascii="Times New Roman" w:eastAsia="Times New Roman" w:hAnsi="Times New Roman" w:cs="Times New Roman"/>
                <w:b/>
                <w:bCs/>
                <w:i/>
                <w:iCs/>
                <w:color w:val="000000"/>
                <w:kern w:val="0"/>
                <w:sz w:val="18"/>
                <w:szCs w:val="18"/>
                <w:lang w:eastAsia="ru-RU"/>
                <w14:ligatures w14:val="none"/>
              </w:rPr>
            </w:pPr>
          </w:p>
        </w:tc>
      </w:tr>
      <w:tr w:rsidR="00C235E8" w:rsidRPr="00C235E8" w14:paraId="2E6C2C0A" w14:textId="77777777"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14:paraId="0968EE77" w14:textId="77777777" w:rsidR="00C235E8" w:rsidRPr="00C235E8" w:rsidRDefault="00C235E8" w:rsidP="00C235E8">
            <w:pPr>
              <w:spacing w:after="0" w:line="240" w:lineRule="auto"/>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Остаток денег на счете</w:t>
            </w:r>
          </w:p>
        </w:tc>
        <w:tc>
          <w:tcPr>
            <w:tcW w:w="973" w:type="dxa"/>
            <w:tcBorders>
              <w:top w:val="nil"/>
              <w:left w:val="nil"/>
              <w:bottom w:val="single" w:sz="4" w:space="0" w:color="auto"/>
              <w:right w:val="single" w:sz="4" w:space="0" w:color="auto"/>
            </w:tcBorders>
            <w:shd w:val="clear" w:color="auto" w:fill="auto"/>
            <w:noWrap/>
            <w:vAlign w:val="center"/>
            <w:hideMark/>
          </w:tcPr>
          <w:p w14:paraId="1990FDA9"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14:paraId="6A5FF93C"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5 231</w:t>
            </w:r>
          </w:p>
        </w:tc>
        <w:tc>
          <w:tcPr>
            <w:tcW w:w="973" w:type="dxa"/>
            <w:tcBorders>
              <w:top w:val="nil"/>
              <w:left w:val="nil"/>
              <w:bottom w:val="single" w:sz="4" w:space="0" w:color="auto"/>
              <w:right w:val="single" w:sz="4" w:space="0" w:color="auto"/>
            </w:tcBorders>
            <w:shd w:val="clear" w:color="auto" w:fill="auto"/>
            <w:noWrap/>
            <w:vAlign w:val="center"/>
            <w:hideMark/>
          </w:tcPr>
          <w:p w14:paraId="7EE95F84"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25 849</w:t>
            </w:r>
          </w:p>
        </w:tc>
        <w:tc>
          <w:tcPr>
            <w:tcW w:w="973" w:type="dxa"/>
            <w:tcBorders>
              <w:top w:val="nil"/>
              <w:left w:val="nil"/>
              <w:bottom w:val="single" w:sz="4" w:space="0" w:color="auto"/>
              <w:right w:val="single" w:sz="4" w:space="0" w:color="auto"/>
            </w:tcBorders>
            <w:shd w:val="clear" w:color="auto" w:fill="auto"/>
            <w:noWrap/>
            <w:vAlign w:val="center"/>
            <w:hideMark/>
          </w:tcPr>
          <w:p w14:paraId="5A023A4C"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37 075</w:t>
            </w:r>
          </w:p>
        </w:tc>
        <w:tc>
          <w:tcPr>
            <w:tcW w:w="973" w:type="dxa"/>
            <w:tcBorders>
              <w:top w:val="nil"/>
              <w:left w:val="nil"/>
              <w:bottom w:val="single" w:sz="4" w:space="0" w:color="auto"/>
              <w:right w:val="single" w:sz="4" w:space="0" w:color="auto"/>
            </w:tcBorders>
            <w:shd w:val="clear" w:color="auto" w:fill="auto"/>
            <w:noWrap/>
            <w:vAlign w:val="center"/>
            <w:hideMark/>
          </w:tcPr>
          <w:p w14:paraId="22834C74"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71 217</w:t>
            </w:r>
          </w:p>
        </w:tc>
        <w:tc>
          <w:tcPr>
            <w:tcW w:w="974" w:type="dxa"/>
            <w:tcBorders>
              <w:top w:val="nil"/>
              <w:left w:val="nil"/>
              <w:bottom w:val="single" w:sz="4" w:space="0" w:color="auto"/>
              <w:right w:val="single" w:sz="4" w:space="0" w:color="auto"/>
            </w:tcBorders>
            <w:shd w:val="clear" w:color="auto" w:fill="auto"/>
            <w:noWrap/>
            <w:vAlign w:val="center"/>
            <w:hideMark/>
          </w:tcPr>
          <w:p w14:paraId="2218C5A0"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147 178</w:t>
            </w:r>
          </w:p>
        </w:tc>
        <w:tc>
          <w:tcPr>
            <w:tcW w:w="973" w:type="dxa"/>
            <w:tcBorders>
              <w:top w:val="nil"/>
              <w:left w:val="nil"/>
              <w:bottom w:val="single" w:sz="4" w:space="0" w:color="auto"/>
              <w:right w:val="single" w:sz="4" w:space="0" w:color="auto"/>
            </w:tcBorders>
            <w:shd w:val="clear" w:color="auto" w:fill="auto"/>
            <w:noWrap/>
            <w:vAlign w:val="center"/>
            <w:hideMark/>
          </w:tcPr>
          <w:p w14:paraId="2B62498B"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249 063</w:t>
            </w:r>
          </w:p>
        </w:tc>
        <w:tc>
          <w:tcPr>
            <w:tcW w:w="834" w:type="dxa"/>
            <w:tcBorders>
              <w:top w:val="nil"/>
              <w:left w:val="nil"/>
              <w:bottom w:val="single" w:sz="4" w:space="0" w:color="auto"/>
              <w:right w:val="single" w:sz="4" w:space="0" w:color="auto"/>
            </w:tcBorders>
            <w:shd w:val="clear" w:color="auto" w:fill="auto"/>
            <w:noWrap/>
            <w:vAlign w:val="center"/>
            <w:hideMark/>
          </w:tcPr>
          <w:p w14:paraId="74AC18BC"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354 581</w:t>
            </w:r>
          </w:p>
        </w:tc>
        <w:tc>
          <w:tcPr>
            <w:tcW w:w="835" w:type="dxa"/>
            <w:tcBorders>
              <w:top w:val="nil"/>
              <w:left w:val="nil"/>
              <w:bottom w:val="single" w:sz="4" w:space="0" w:color="auto"/>
              <w:right w:val="single" w:sz="4" w:space="0" w:color="auto"/>
            </w:tcBorders>
            <w:shd w:val="clear" w:color="auto" w:fill="auto"/>
            <w:noWrap/>
            <w:vAlign w:val="center"/>
            <w:hideMark/>
          </w:tcPr>
          <w:p w14:paraId="093DC9D4"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464 323</w:t>
            </w:r>
          </w:p>
        </w:tc>
        <w:tc>
          <w:tcPr>
            <w:tcW w:w="973" w:type="dxa"/>
            <w:tcBorders>
              <w:top w:val="nil"/>
              <w:left w:val="nil"/>
              <w:bottom w:val="single" w:sz="4" w:space="0" w:color="auto"/>
              <w:right w:val="single" w:sz="4" w:space="0" w:color="auto"/>
            </w:tcBorders>
            <w:shd w:val="clear" w:color="auto" w:fill="auto"/>
            <w:noWrap/>
            <w:vAlign w:val="center"/>
            <w:hideMark/>
          </w:tcPr>
          <w:p w14:paraId="2274824A"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578 454</w:t>
            </w:r>
          </w:p>
        </w:tc>
        <w:tc>
          <w:tcPr>
            <w:tcW w:w="973" w:type="dxa"/>
            <w:tcBorders>
              <w:top w:val="nil"/>
              <w:left w:val="nil"/>
              <w:bottom w:val="single" w:sz="4" w:space="0" w:color="auto"/>
              <w:right w:val="single" w:sz="4" w:space="0" w:color="auto"/>
            </w:tcBorders>
            <w:shd w:val="clear" w:color="auto" w:fill="auto"/>
            <w:noWrap/>
            <w:vAlign w:val="center"/>
            <w:hideMark/>
          </w:tcPr>
          <w:p w14:paraId="6AB7142B"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697 007</w:t>
            </w:r>
          </w:p>
        </w:tc>
        <w:tc>
          <w:tcPr>
            <w:tcW w:w="974" w:type="dxa"/>
            <w:tcBorders>
              <w:top w:val="nil"/>
              <w:left w:val="nil"/>
              <w:bottom w:val="single" w:sz="4" w:space="0" w:color="auto"/>
              <w:right w:val="single" w:sz="4" w:space="0" w:color="auto"/>
            </w:tcBorders>
            <w:shd w:val="clear" w:color="auto" w:fill="auto"/>
            <w:noWrap/>
            <w:vAlign w:val="center"/>
            <w:hideMark/>
          </w:tcPr>
          <w:p w14:paraId="0C8D93CF" w14:textId="1F104FB8"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14:ligatures w14:val="none"/>
              </w:rPr>
            </w:pPr>
          </w:p>
        </w:tc>
      </w:tr>
      <w:tr w:rsidR="00C235E8" w:rsidRPr="00C235E8" w14:paraId="61968797" w14:textId="77777777" w:rsidTr="00C235E8">
        <w:trPr>
          <w:trHeight w:val="445"/>
        </w:trPr>
        <w:tc>
          <w:tcPr>
            <w:tcW w:w="3473" w:type="dxa"/>
            <w:tcBorders>
              <w:top w:val="nil"/>
              <w:left w:val="single" w:sz="4" w:space="0" w:color="auto"/>
              <w:bottom w:val="single" w:sz="4" w:space="0" w:color="auto"/>
              <w:right w:val="single" w:sz="4" w:space="0" w:color="auto"/>
            </w:tcBorders>
            <w:shd w:val="clear" w:color="auto" w:fill="auto"/>
            <w:noWrap/>
            <w:vAlign w:val="center"/>
            <w:hideMark/>
          </w:tcPr>
          <w:p w14:paraId="06E24C2F" w14:textId="77777777"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ПОЛУЧЕННЫЕ КРЕДИТЫ И ЗАЙМЫ</w:t>
            </w:r>
          </w:p>
        </w:tc>
        <w:tc>
          <w:tcPr>
            <w:tcW w:w="973" w:type="dxa"/>
            <w:tcBorders>
              <w:top w:val="nil"/>
              <w:left w:val="nil"/>
              <w:bottom w:val="single" w:sz="4" w:space="0" w:color="auto"/>
              <w:right w:val="single" w:sz="4" w:space="0" w:color="auto"/>
            </w:tcBorders>
            <w:shd w:val="clear" w:color="auto" w:fill="auto"/>
            <w:noWrap/>
            <w:vAlign w:val="center"/>
            <w:hideMark/>
          </w:tcPr>
          <w:p w14:paraId="329164AB" w14:textId="61FD07FD"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Pr>
                <w:rFonts w:ascii="Times New Roman" w:eastAsia="Times New Roman" w:hAnsi="Times New Roman" w:cs="Times New Roman"/>
                <w:color w:val="000000"/>
                <w:kern w:val="0"/>
                <w:sz w:val="18"/>
                <w:szCs w:val="18"/>
                <w:lang w:eastAsia="ru-RU"/>
                <w14:ligatures w14:val="none"/>
              </w:rPr>
              <w:t>Ед. изм.</w:t>
            </w:r>
          </w:p>
        </w:tc>
        <w:tc>
          <w:tcPr>
            <w:tcW w:w="974" w:type="dxa"/>
            <w:tcBorders>
              <w:top w:val="nil"/>
              <w:left w:val="nil"/>
              <w:bottom w:val="single" w:sz="4" w:space="0" w:color="auto"/>
              <w:right w:val="single" w:sz="4" w:space="0" w:color="auto"/>
            </w:tcBorders>
            <w:shd w:val="clear" w:color="auto" w:fill="auto"/>
            <w:noWrap/>
            <w:vAlign w:val="center"/>
            <w:hideMark/>
          </w:tcPr>
          <w:p w14:paraId="0ECFB37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2025</w:t>
            </w:r>
          </w:p>
        </w:tc>
        <w:tc>
          <w:tcPr>
            <w:tcW w:w="973" w:type="dxa"/>
            <w:tcBorders>
              <w:top w:val="nil"/>
              <w:left w:val="nil"/>
              <w:bottom w:val="single" w:sz="4" w:space="0" w:color="auto"/>
              <w:right w:val="single" w:sz="4" w:space="0" w:color="auto"/>
            </w:tcBorders>
            <w:shd w:val="clear" w:color="auto" w:fill="auto"/>
            <w:noWrap/>
            <w:vAlign w:val="center"/>
            <w:hideMark/>
          </w:tcPr>
          <w:p w14:paraId="512395D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2026</w:t>
            </w:r>
          </w:p>
        </w:tc>
        <w:tc>
          <w:tcPr>
            <w:tcW w:w="973" w:type="dxa"/>
            <w:tcBorders>
              <w:top w:val="nil"/>
              <w:left w:val="nil"/>
              <w:bottom w:val="single" w:sz="4" w:space="0" w:color="auto"/>
              <w:right w:val="single" w:sz="4" w:space="0" w:color="auto"/>
            </w:tcBorders>
            <w:shd w:val="clear" w:color="auto" w:fill="auto"/>
            <w:noWrap/>
            <w:vAlign w:val="center"/>
            <w:hideMark/>
          </w:tcPr>
          <w:p w14:paraId="5D3773B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2027</w:t>
            </w:r>
          </w:p>
        </w:tc>
        <w:tc>
          <w:tcPr>
            <w:tcW w:w="973" w:type="dxa"/>
            <w:tcBorders>
              <w:top w:val="nil"/>
              <w:left w:val="nil"/>
              <w:bottom w:val="single" w:sz="4" w:space="0" w:color="auto"/>
              <w:right w:val="single" w:sz="4" w:space="0" w:color="auto"/>
            </w:tcBorders>
            <w:shd w:val="clear" w:color="auto" w:fill="auto"/>
            <w:noWrap/>
            <w:vAlign w:val="center"/>
            <w:hideMark/>
          </w:tcPr>
          <w:p w14:paraId="335F89A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2028</w:t>
            </w:r>
          </w:p>
        </w:tc>
        <w:tc>
          <w:tcPr>
            <w:tcW w:w="974" w:type="dxa"/>
            <w:tcBorders>
              <w:top w:val="nil"/>
              <w:left w:val="nil"/>
              <w:bottom w:val="single" w:sz="4" w:space="0" w:color="auto"/>
              <w:right w:val="single" w:sz="4" w:space="0" w:color="auto"/>
            </w:tcBorders>
            <w:shd w:val="clear" w:color="auto" w:fill="auto"/>
            <w:noWrap/>
            <w:vAlign w:val="center"/>
            <w:hideMark/>
          </w:tcPr>
          <w:p w14:paraId="732F9DE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2029</w:t>
            </w:r>
          </w:p>
        </w:tc>
        <w:tc>
          <w:tcPr>
            <w:tcW w:w="973" w:type="dxa"/>
            <w:tcBorders>
              <w:top w:val="nil"/>
              <w:left w:val="nil"/>
              <w:bottom w:val="single" w:sz="4" w:space="0" w:color="auto"/>
              <w:right w:val="single" w:sz="4" w:space="0" w:color="auto"/>
            </w:tcBorders>
            <w:shd w:val="clear" w:color="auto" w:fill="auto"/>
            <w:noWrap/>
            <w:vAlign w:val="center"/>
            <w:hideMark/>
          </w:tcPr>
          <w:p w14:paraId="04C9C4D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2030</w:t>
            </w:r>
          </w:p>
        </w:tc>
        <w:tc>
          <w:tcPr>
            <w:tcW w:w="834" w:type="dxa"/>
            <w:tcBorders>
              <w:top w:val="nil"/>
              <w:left w:val="nil"/>
              <w:bottom w:val="single" w:sz="4" w:space="0" w:color="auto"/>
              <w:right w:val="single" w:sz="4" w:space="0" w:color="auto"/>
            </w:tcBorders>
            <w:shd w:val="clear" w:color="auto" w:fill="auto"/>
            <w:noWrap/>
            <w:vAlign w:val="center"/>
            <w:hideMark/>
          </w:tcPr>
          <w:p w14:paraId="4B924E9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2031</w:t>
            </w:r>
          </w:p>
        </w:tc>
        <w:tc>
          <w:tcPr>
            <w:tcW w:w="835" w:type="dxa"/>
            <w:tcBorders>
              <w:top w:val="nil"/>
              <w:left w:val="nil"/>
              <w:bottom w:val="single" w:sz="4" w:space="0" w:color="auto"/>
              <w:right w:val="single" w:sz="4" w:space="0" w:color="auto"/>
            </w:tcBorders>
            <w:shd w:val="clear" w:color="auto" w:fill="auto"/>
            <w:noWrap/>
            <w:vAlign w:val="center"/>
            <w:hideMark/>
          </w:tcPr>
          <w:p w14:paraId="46DDDDC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2032</w:t>
            </w:r>
          </w:p>
        </w:tc>
        <w:tc>
          <w:tcPr>
            <w:tcW w:w="973" w:type="dxa"/>
            <w:tcBorders>
              <w:top w:val="nil"/>
              <w:left w:val="nil"/>
              <w:bottom w:val="single" w:sz="4" w:space="0" w:color="auto"/>
              <w:right w:val="single" w:sz="4" w:space="0" w:color="auto"/>
            </w:tcBorders>
            <w:shd w:val="clear" w:color="auto" w:fill="auto"/>
            <w:noWrap/>
            <w:vAlign w:val="center"/>
            <w:hideMark/>
          </w:tcPr>
          <w:p w14:paraId="489317B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2033</w:t>
            </w:r>
          </w:p>
        </w:tc>
        <w:tc>
          <w:tcPr>
            <w:tcW w:w="973" w:type="dxa"/>
            <w:tcBorders>
              <w:top w:val="nil"/>
              <w:left w:val="nil"/>
              <w:bottom w:val="single" w:sz="4" w:space="0" w:color="auto"/>
              <w:right w:val="single" w:sz="4" w:space="0" w:color="auto"/>
            </w:tcBorders>
            <w:shd w:val="clear" w:color="auto" w:fill="auto"/>
            <w:noWrap/>
            <w:vAlign w:val="center"/>
            <w:hideMark/>
          </w:tcPr>
          <w:p w14:paraId="4E01357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2034</w:t>
            </w:r>
          </w:p>
        </w:tc>
        <w:tc>
          <w:tcPr>
            <w:tcW w:w="974" w:type="dxa"/>
            <w:tcBorders>
              <w:top w:val="nil"/>
              <w:left w:val="nil"/>
              <w:bottom w:val="single" w:sz="4" w:space="0" w:color="auto"/>
              <w:right w:val="single" w:sz="4" w:space="0" w:color="auto"/>
            </w:tcBorders>
            <w:shd w:val="clear" w:color="auto" w:fill="auto"/>
            <w:noWrap/>
            <w:vAlign w:val="center"/>
            <w:hideMark/>
          </w:tcPr>
          <w:p w14:paraId="1F6E329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ИТОГО</w:t>
            </w:r>
          </w:p>
        </w:tc>
      </w:tr>
      <w:tr w:rsidR="00C235E8" w:rsidRPr="00C235E8" w14:paraId="722423F1" w14:textId="77777777"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14:paraId="66DC9E6B"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Долгосрочные кредиты</w:t>
            </w:r>
          </w:p>
        </w:tc>
        <w:tc>
          <w:tcPr>
            <w:tcW w:w="973" w:type="dxa"/>
            <w:tcBorders>
              <w:top w:val="nil"/>
              <w:left w:val="nil"/>
              <w:bottom w:val="single" w:sz="4" w:space="0" w:color="auto"/>
              <w:right w:val="single" w:sz="4" w:space="0" w:color="auto"/>
            </w:tcBorders>
            <w:shd w:val="clear" w:color="auto" w:fill="auto"/>
            <w:noWrap/>
            <w:vAlign w:val="center"/>
            <w:hideMark/>
          </w:tcPr>
          <w:p w14:paraId="38B664A9" w14:textId="570259A0"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4" w:type="dxa"/>
            <w:tcBorders>
              <w:top w:val="nil"/>
              <w:left w:val="nil"/>
              <w:bottom w:val="single" w:sz="4" w:space="0" w:color="auto"/>
              <w:right w:val="single" w:sz="4" w:space="0" w:color="auto"/>
            </w:tcBorders>
            <w:shd w:val="clear" w:color="auto" w:fill="auto"/>
            <w:noWrap/>
            <w:vAlign w:val="center"/>
            <w:hideMark/>
          </w:tcPr>
          <w:p w14:paraId="48406F8D" w14:textId="103539E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6B044AFD" w14:textId="64FB002C"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1EBDB2CA" w14:textId="0C428D1A"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6E80B1FE" w14:textId="702BCE3F"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4" w:type="dxa"/>
            <w:tcBorders>
              <w:top w:val="nil"/>
              <w:left w:val="nil"/>
              <w:bottom w:val="single" w:sz="4" w:space="0" w:color="auto"/>
              <w:right w:val="single" w:sz="4" w:space="0" w:color="auto"/>
            </w:tcBorders>
            <w:shd w:val="clear" w:color="auto" w:fill="auto"/>
            <w:noWrap/>
            <w:vAlign w:val="center"/>
            <w:hideMark/>
          </w:tcPr>
          <w:p w14:paraId="5A394978" w14:textId="5B9442BE"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62C46585" w14:textId="61D1569A"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34" w:type="dxa"/>
            <w:tcBorders>
              <w:top w:val="nil"/>
              <w:left w:val="nil"/>
              <w:bottom w:val="single" w:sz="4" w:space="0" w:color="auto"/>
              <w:right w:val="single" w:sz="4" w:space="0" w:color="auto"/>
            </w:tcBorders>
            <w:shd w:val="clear" w:color="auto" w:fill="auto"/>
            <w:noWrap/>
            <w:vAlign w:val="center"/>
            <w:hideMark/>
          </w:tcPr>
          <w:p w14:paraId="237792DC" w14:textId="36F43B25"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35" w:type="dxa"/>
            <w:tcBorders>
              <w:top w:val="nil"/>
              <w:left w:val="nil"/>
              <w:bottom w:val="single" w:sz="4" w:space="0" w:color="auto"/>
              <w:right w:val="single" w:sz="4" w:space="0" w:color="auto"/>
            </w:tcBorders>
            <w:shd w:val="clear" w:color="auto" w:fill="auto"/>
            <w:noWrap/>
            <w:vAlign w:val="center"/>
            <w:hideMark/>
          </w:tcPr>
          <w:p w14:paraId="3D49B8D8" w14:textId="528DD52E"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504515C7" w14:textId="26381E4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05614EEF" w14:textId="51EE5818"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4" w:type="dxa"/>
            <w:tcBorders>
              <w:top w:val="nil"/>
              <w:left w:val="nil"/>
              <w:bottom w:val="single" w:sz="4" w:space="0" w:color="auto"/>
              <w:right w:val="single" w:sz="4" w:space="0" w:color="auto"/>
            </w:tcBorders>
            <w:shd w:val="clear" w:color="auto" w:fill="auto"/>
            <w:noWrap/>
            <w:vAlign w:val="center"/>
            <w:hideMark/>
          </w:tcPr>
          <w:p w14:paraId="011DDFEC" w14:textId="3FB66371"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p>
        </w:tc>
      </w:tr>
      <w:tr w:rsidR="00C235E8" w:rsidRPr="00C235E8" w14:paraId="603ACF01" w14:textId="77777777"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14:paraId="6F83D221" w14:textId="77777777" w:rsidR="00C235E8" w:rsidRPr="00C235E8" w:rsidRDefault="00C235E8" w:rsidP="00C235E8">
            <w:pPr>
              <w:spacing w:after="0" w:line="240" w:lineRule="auto"/>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Кредит банка (70%)</w:t>
            </w:r>
          </w:p>
        </w:tc>
        <w:tc>
          <w:tcPr>
            <w:tcW w:w="973" w:type="dxa"/>
            <w:tcBorders>
              <w:top w:val="nil"/>
              <w:left w:val="nil"/>
              <w:bottom w:val="single" w:sz="4" w:space="0" w:color="auto"/>
              <w:right w:val="single" w:sz="4" w:space="0" w:color="auto"/>
            </w:tcBorders>
            <w:shd w:val="clear" w:color="auto" w:fill="auto"/>
            <w:noWrap/>
            <w:vAlign w:val="center"/>
            <w:hideMark/>
          </w:tcPr>
          <w:p w14:paraId="2F2131DA" w14:textId="5311ADE8"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p>
        </w:tc>
        <w:tc>
          <w:tcPr>
            <w:tcW w:w="974" w:type="dxa"/>
            <w:tcBorders>
              <w:top w:val="nil"/>
              <w:left w:val="nil"/>
              <w:bottom w:val="single" w:sz="4" w:space="0" w:color="auto"/>
              <w:right w:val="single" w:sz="4" w:space="0" w:color="auto"/>
            </w:tcBorders>
            <w:shd w:val="clear" w:color="auto" w:fill="auto"/>
            <w:noWrap/>
            <w:vAlign w:val="center"/>
            <w:hideMark/>
          </w:tcPr>
          <w:p w14:paraId="27824765" w14:textId="68497E89"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4BF9C74E" w14:textId="66884521"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485FDE77" w14:textId="14D0EA64"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20E660FC" w14:textId="2DBCCB48"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4" w:type="dxa"/>
            <w:tcBorders>
              <w:top w:val="nil"/>
              <w:left w:val="nil"/>
              <w:bottom w:val="single" w:sz="4" w:space="0" w:color="auto"/>
              <w:right w:val="single" w:sz="4" w:space="0" w:color="auto"/>
            </w:tcBorders>
            <w:shd w:val="clear" w:color="auto" w:fill="auto"/>
            <w:noWrap/>
            <w:vAlign w:val="center"/>
            <w:hideMark/>
          </w:tcPr>
          <w:p w14:paraId="412370A6" w14:textId="3ECF518A"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07A566A0" w14:textId="3277E071"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34" w:type="dxa"/>
            <w:tcBorders>
              <w:top w:val="nil"/>
              <w:left w:val="nil"/>
              <w:bottom w:val="single" w:sz="4" w:space="0" w:color="auto"/>
              <w:right w:val="single" w:sz="4" w:space="0" w:color="auto"/>
            </w:tcBorders>
            <w:shd w:val="clear" w:color="auto" w:fill="auto"/>
            <w:noWrap/>
            <w:vAlign w:val="center"/>
            <w:hideMark/>
          </w:tcPr>
          <w:p w14:paraId="6F5EC530" w14:textId="3BEA2991"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35" w:type="dxa"/>
            <w:tcBorders>
              <w:top w:val="nil"/>
              <w:left w:val="nil"/>
              <w:bottom w:val="single" w:sz="4" w:space="0" w:color="auto"/>
              <w:right w:val="single" w:sz="4" w:space="0" w:color="auto"/>
            </w:tcBorders>
            <w:shd w:val="clear" w:color="auto" w:fill="auto"/>
            <w:noWrap/>
            <w:vAlign w:val="center"/>
            <w:hideMark/>
          </w:tcPr>
          <w:p w14:paraId="21BFC411" w14:textId="2149635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54D17CF1" w14:textId="1774B4E9"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3" w:type="dxa"/>
            <w:tcBorders>
              <w:top w:val="nil"/>
              <w:left w:val="nil"/>
              <w:bottom w:val="single" w:sz="4" w:space="0" w:color="auto"/>
              <w:right w:val="single" w:sz="4" w:space="0" w:color="auto"/>
            </w:tcBorders>
            <w:shd w:val="clear" w:color="auto" w:fill="auto"/>
            <w:noWrap/>
            <w:vAlign w:val="center"/>
            <w:hideMark/>
          </w:tcPr>
          <w:p w14:paraId="03B30F4F" w14:textId="734CF9E0"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74" w:type="dxa"/>
            <w:tcBorders>
              <w:top w:val="nil"/>
              <w:left w:val="nil"/>
              <w:bottom w:val="single" w:sz="4" w:space="0" w:color="auto"/>
              <w:right w:val="single" w:sz="4" w:space="0" w:color="auto"/>
            </w:tcBorders>
            <w:shd w:val="clear" w:color="auto" w:fill="auto"/>
            <w:noWrap/>
            <w:vAlign w:val="center"/>
            <w:hideMark/>
          </w:tcPr>
          <w:p w14:paraId="075EF071" w14:textId="6B1AFF28"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p>
        </w:tc>
      </w:tr>
      <w:tr w:rsidR="00C235E8" w:rsidRPr="00C235E8" w14:paraId="2E4C404C" w14:textId="77777777"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14:paraId="4B243CCB"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ставка процентов по кредиту</w:t>
            </w:r>
          </w:p>
        </w:tc>
        <w:tc>
          <w:tcPr>
            <w:tcW w:w="973" w:type="dxa"/>
            <w:tcBorders>
              <w:top w:val="nil"/>
              <w:left w:val="nil"/>
              <w:bottom w:val="single" w:sz="4" w:space="0" w:color="auto"/>
              <w:right w:val="single" w:sz="4" w:space="0" w:color="auto"/>
            </w:tcBorders>
            <w:shd w:val="clear" w:color="auto" w:fill="auto"/>
            <w:noWrap/>
            <w:vAlign w:val="center"/>
            <w:hideMark/>
          </w:tcPr>
          <w:p w14:paraId="483D1302"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 в год</w:t>
            </w:r>
          </w:p>
        </w:tc>
        <w:tc>
          <w:tcPr>
            <w:tcW w:w="974" w:type="dxa"/>
            <w:tcBorders>
              <w:top w:val="nil"/>
              <w:left w:val="nil"/>
              <w:bottom w:val="single" w:sz="4" w:space="0" w:color="auto"/>
              <w:right w:val="single" w:sz="4" w:space="0" w:color="auto"/>
            </w:tcBorders>
            <w:shd w:val="clear" w:color="auto" w:fill="auto"/>
            <w:noWrap/>
            <w:vAlign w:val="center"/>
            <w:hideMark/>
          </w:tcPr>
          <w:p w14:paraId="6A0F16B4"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19,0%</w:t>
            </w:r>
          </w:p>
        </w:tc>
        <w:tc>
          <w:tcPr>
            <w:tcW w:w="973" w:type="dxa"/>
            <w:tcBorders>
              <w:top w:val="nil"/>
              <w:left w:val="nil"/>
              <w:bottom w:val="single" w:sz="4" w:space="0" w:color="auto"/>
              <w:right w:val="single" w:sz="4" w:space="0" w:color="auto"/>
            </w:tcBorders>
            <w:shd w:val="clear" w:color="auto" w:fill="auto"/>
            <w:noWrap/>
            <w:vAlign w:val="center"/>
            <w:hideMark/>
          </w:tcPr>
          <w:p w14:paraId="5FE6F59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19,0%</w:t>
            </w:r>
          </w:p>
        </w:tc>
        <w:tc>
          <w:tcPr>
            <w:tcW w:w="973" w:type="dxa"/>
            <w:tcBorders>
              <w:top w:val="nil"/>
              <w:left w:val="nil"/>
              <w:bottom w:val="single" w:sz="4" w:space="0" w:color="auto"/>
              <w:right w:val="single" w:sz="4" w:space="0" w:color="auto"/>
            </w:tcBorders>
            <w:shd w:val="clear" w:color="auto" w:fill="auto"/>
            <w:noWrap/>
            <w:vAlign w:val="center"/>
            <w:hideMark/>
          </w:tcPr>
          <w:p w14:paraId="3A67B76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19,0%</w:t>
            </w:r>
          </w:p>
        </w:tc>
        <w:tc>
          <w:tcPr>
            <w:tcW w:w="973" w:type="dxa"/>
            <w:tcBorders>
              <w:top w:val="nil"/>
              <w:left w:val="nil"/>
              <w:bottom w:val="single" w:sz="4" w:space="0" w:color="auto"/>
              <w:right w:val="single" w:sz="4" w:space="0" w:color="auto"/>
            </w:tcBorders>
            <w:shd w:val="clear" w:color="auto" w:fill="auto"/>
            <w:noWrap/>
            <w:vAlign w:val="center"/>
            <w:hideMark/>
          </w:tcPr>
          <w:p w14:paraId="37F3002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19,0%</w:t>
            </w:r>
          </w:p>
        </w:tc>
        <w:tc>
          <w:tcPr>
            <w:tcW w:w="974" w:type="dxa"/>
            <w:tcBorders>
              <w:top w:val="nil"/>
              <w:left w:val="nil"/>
              <w:bottom w:val="single" w:sz="4" w:space="0" w:color="auto"/>
              <w:right w:val="single" w:sz="4" w:space="0" w:color="auto"/>
            </w:tcBorders>
            <w:shd w:val="clear" w:color="auto" w:fill="auto"/>
            <w:noWrap/>
            <w:vAlign w:val="center"/>
            <w:hideMark/>
          </w:tcPr>
          <w:p w14:paraId="005A5C1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19,0%</w:t>
            </w:r>
          </w:p>
        </w:tc>
        <w:tc>
          <w:tcPr>
            <w:tcW w:w="973" w:type="dxa"/>
            <w:tcBorders>
              <w:top w:val="nil"/>
              <w:left w:val="nil"/>
              <w:bottom w:val="single" w:sz="4" w:space="0" w:color="auto"/>
              <w:right w:val="single" w:sz="4" w:space="0" w:color="auto"/>
            </w:tcBorders>
            <w:shd w:val="clear" w:color="auto" w:fill="auto"/>
            <w:noWrap/>
            <w:vAlign w:val="center"/>
            <w:hideMark/>
          </w:tcPr>
          <w:p w14:paraId="258BE2D5"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19,0%</w:t>
            </w:r>
          </w:p>
        </w:tc>
        <w:tc>
          <w:tcPr>
            <w:tcW w:w="834" w:type="dxa"/>
            <w:tcBorders>
              <w:top w:val="nil"/>
              <w:left w:val="nil"/>
              <w:bottom w:val="single" w:sz="4" w:space="0" w:color="auto"/>
              <w:right w:val="single" w:sz="4" w:space="0" w:color="auto"/>
            </w:tcBorders>
            <w:shd w:val="clear" w:color="auto" w:fill="auto"/>
            <w:noWrap/>
            <w:vAlign w:val="center"/>
            <w:hideMark/>
          </w:tcPr>
          <w:p w14:paraId="0289BE41"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19,0%</w:t>
            </w:r>
          </w:p>
        </w:tc>
        <w:tc>
          <w:tcPr>
            <w:tcW w:w="835" w:type="dxa"/>
            <w:tcBorders>
              <w:top w:val="nil"/>
              <w:left w:val="nil"/>
              <w:bottom w:val="single" w:sz="4" w:space="0" w:color="auto"/>
              <w:right w:val="single" w:sz="4" w:space="0" w:color="auto"/>
            </w:tcBorders>
            <w:shd w:val="clear" w:color="auto" w:fill="auto"/>
            <w:noWrap/>
            <w:vAlign w:val="center"/>
            <w:hideMark/>
          </w:tcPr>
          <w:p w14:paraId="7954804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19,0%</w:t>
            </w:r>
          </w:p>
        </w:tc>
        <w:tc>
          <w:tcPr>
            <w:tcW w:w="973" w:type="dxa"/>
            <w:tcBorders>
              <w:top w:val="nil"/>
              <w:left w:val="nil"/>
              <w:bottom w:val="single" w:sz="4" w:space="0" w:color="auto"/>
              <w:right w:val="single" w:sz="4" w:space="0" w:color="auto"/>
            </w:tcBorders>
            <w:shd w:val="clear" w:color="auto" w:fill="auto"/>
            <w:noWrap/>
            <w:vAlign w:val="center"/>
            <w:hideMark/>
          </w:tcPr>
          <w:p w14:paraId="39CB0F2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19,0%</w:t>
            </w:r>
          </w:p>
        </w:tc>
        <w:tc>
          <w:tcPr>
            <w:tcW w:w="973" w:type="dxa"/>
            <w:tcBorders>
              <w:top w:val="nil"/>
              <w:left w:val="nil"/>
              <w:bottom w:val="single" w:sz="4" w:space="0" w:color="auto"/>
              <w:right w:val="single" w:sz="4" w:space="0" w:color="auto"/>
            </w:tcBorders>
            <w:shd w:val="clear" w:color="auto" w:fill="auto"/>
            <w:noWrap/>
            <w:vAlign w:val="center"/>
            <w:hideMark/>
          </w:tcPr>
          <w:p w14:paraId="3E10007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19,0%</w:t>
            </w:r>
          </w:p>
        </w:tc>
        <w:tc>
          <w:tcPr>
            <w:tcW w:w="974" w:type="dxa"/>
            <w:tcBorders>
              <w:top w:val="nil"/>
              <w:left w:val="nil"/>
              <w:bottom w:val="single" w:sz="4" w:space="0" w:color="auto"/>
              <w:right w:val="single" w:sz="4" w:space="0" w:color="auto"/>
            </w:tcBorders>
            <w:shd w:val="clear" w:color="auto" w:fill="auto"/>
            <w:noWrap/>
            <w:vAlign w:val="center"/>
            <w:hideMark/>
          </w:tcPr>
          <w:p w14:paraId="06EF884A" w14:textId="05BB9A3F"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p>
        </w:tc>
      </w:tr>
      <w:tr w:rsidR="00C235E8" w:rsidRPr="00C235E8" w14:paraId="3B59561C" w14:textId="77777777"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14:paraId="3E4B6D0A"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поступление денег от кредита</w:t>
            </w:r>
          </w:p>
        </w:tc>
        <w:tc>
          <w:tcPr>
            <w:tcW w:w="973" w:type="dxa"/>
            <w:tcBorders>
              <w:top w:val="nil"/>
              <w:left w:val="nil"/>
              <w:bottom w:val="single" w:sz="4" w:space="0" w:color="auto"/>
              <w:right w:val="single" w:sz="4" w:space="0" w:color="auto"/>
            </w:tcBorders>
            <w:shd w:val="clear" w:color="auto" w:fill="auto"/>
            <w:noWrap/>
            <w:vAlign w:val="center"/>
            <w:hideMark/>
          </w:tcPr>
          <w:p w14:paraId="6EA2F2C5"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14:paraId="7C485D1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7F28EA9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88 447</w:t>
            </w:r>
          </w:p>
        </w:tc>
        <w:tc>
          <w:tcPr>
            <w:tcW w:w="973" w:type="dxa"/>
            <w:tcBorders>
              <w:top w:val="nil"/>
              <w:left w:val="nil"/>
              <w:bottom w:val="single" w:sz="4" w:space="0" w:color="auto"/>
              <w:right w:val="single" w:sz="4" w:space="0" w:color="auto"/>
            </w:tcBorders>
            <w:shd w:val="clear" w:color="auto" w:fill="auto"/>
            <w:noWrap/>
            <w:vAlign w:val="center"/>
            <w:hideMark/>
          </w:tcPr>
          <w:p w14:paraId="5FBC8097"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5D9E03A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4" w:type="dxa"/>
            <w:tcBorders>
              <w:top w:val="nil"/>
              <w:left w:val="nil"/>
              <w:bottom w:val="single" w:sz="4" w:space="0" w:color="auto"/>
              <w:right w:val="single" w:sz="4" w:space="0" w:color="auto"/>
            </w:tcBorders>
            <w:shd w:val="clear" w:color="auto" w:fill="auto"/>
            <w:noWrap/>
            <w:vAlign w:val="center"/>
            <w:hideMark/>
          </w:tcPr>
          <w:p w14:paraId="120040D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2EC36F83"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834" w:type="dxa"/>
            <w:tcBorders>
              <w:top w:val="nil"/>
              <w:left w:val="nil"/>
              <w:bottom w:val="single" w:sz="4" w:space="0" w:color="auto"/>
              <w:right w:val="single" w:sz="4" w:space="0" w:color="auto"/>
            </w:tcBorders>
            <w:shd w:val="clear" w:color="auto" w:fill="auto"/>
            <w:noWrap/>
            <w:vAlign w:val="center"/>
            <w:hideMark/>
          </w:tcPr>
          <w:p w14:paraId="1A99C96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835" w:type="dxa"/>
            <w:tcBorders>
              <w:top w:val="nil"/>
              <w:left w:val="nil"/>
              <w:bottom w:val="single" w:sz="4" w:space="0" w:color="auto"/>
              <w:right w:val="single" w:sz="4" w:space="0" w:color="auto"/>
            </w:tcBorders>
            <w:shd w:val="clear" w:color="auto" w:fill="auto"/>
            <w:noWrap/>
            <w:vAlign w:val="center"/>
            <w:hideMark/>
          </w:tcPr>
          <w:p w14:paraId="18D08C4D"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13A3209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74253629"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4" w:type="dxa"/>
            <w:tcBorders>
              <w:top w:val="nil"/>
              <w:left w:val="nil"/>
              <w:bottom w:val="single" w:sz="4" w:space="0" w:color="auto"/>
              <w:right w:val="single" w:sz="4" w:space="0" w:color="auto"/>
            </w:tcBorders>
            <w:shd w:val="clear" w:color="auto" w:fill="auto"/>
            <w:noWrap/>
            <w:vAlign w:val="center"/>
            <w:hideMark/>
          </w:tcPr>
          <w:p w14:paraId="529BBAC7"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88 447</w:t>
            </w:r>
          </w:p>
        </w:tc>
      </w:tr>
      <w:tr w:rsidR="00C235E8" w:rsidRPr="00C235E8" w14:paraId="01D283E5" w14:textId="77777777"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14:paraId="6D4946A3" w14:textId="77777777" w:rsidR="00C235E8" w:rsidRPr="00C235E8" w:rsidRDefault="00C235E8" w:rsidP="00C235E8">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погашение кредита</w:t>
            </w:r>
          </w:p>
        </w:tc>
        <w:tc>
          <w:tcPr>
            <w:tcW w:w="973" w:type="dxa"/>
            <w:tcBorders>
              <w:top w:val="nil"/>
              <w:left w:val="nil"/>
              <w:bottom w:val="single" w:sz="4" w:space="0" w:color="auto"/>
              <w:right w:val="single" w:sz="4" w:space="0" w:color="auto"/>
            </w:tcBorders>
            <w:shd w:val="clear" w:color="auto" w:fill="auto"/>
            <w:noWrap/>
            <w:vAlign w:val="center"/>
            <w:hideMark/>
          </w:tcPr>
          <w:p w14:paraId="2F27CC95"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14:paraId="24E0433A"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4A7FCC6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23D17E6F"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40 000</w:t>
            </w:r>
          </w:p>
        </w:tc>
        <w:tc>
          <w:tcPr>
            <w:tcW w:w="973" w:type="dxa"/>
            <w:tcBorders>
              <w:top w:val="nil"/>
              <w:left w:val="nil"/>
              <w:bottom w:val="single" w:sz="4" w:space="0" w:color="auto"/>
              <w:right w:val="single" w:sz="4" w:space="0" w:color="auto"/>
            </w:tcBorders>
            <w:shd w:val="clear" w:color="auto" w:fill="auto"/>
            <w:noWrap/>
            <w:vAlign w:val="center"/>
            <w:hideMark/>
          </w:tcPr>
          <w:p w14:paraId="36EC3B32"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40 000</w:t>
            </w:r>
          </w:p>
        </w:tc>
        <w:tc>
          <w:tcPr>
            <w:tcW w:w="974" w:type="dxa"/>
            <w:tcBorders>
              <w:top w:val="nil"/>
              <w:left w:val="nil"/>
              <w:bottom w:val="single" w:sz="4" w:space="0" w:color="auto"/>
              <w:right w:val="single" w:sz="4" w:space="0" w:color="auto"/>
            </w:tcBorders>
            <w:shd w:val="clear" w:color="auto" w:fill="auto"/>
            <w:noWrap/>
            <w:vAlign w:val="center"/>
            <w:hideMark/>
          </w:tcPr>
          <w:p w14:paraId="1FA7C2F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37 650</w:t>
            </w:r>
          </w:p>
        </w:tc>
        <w:tc>
          <w:tcPr>
            <w:tcW w:w="973" w:type="dxa"/>
            <w:tcBorders>
              <w:top w:val="nil"/>
              <w:left w:val="nil"/>
              <w:bottom w:val="single" w:sz="4" w:space="0" w:color="auto"/>
              <w:right w:val="single" w:sz="4" w:space="0" w:color="auto"/>
            </w:tcBorders>
            <w:shd w:val="clear" w:color="auto" w:fill="auto"/>
            <w:noWrap/>
            <w:vAlign w:val="center"/>
            <w:hideMark/>
          </w:tcPr>
          <w:p w14:paraId="01EF0A0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834" w:type="dxa"/>
            <w:tcBorders>
              <w:top w:val="nil"/>
              <w:left w:val="nil"/>
              <w:bottom w:val="single" w:sz="4" w:space="0" w:color="auto"/>
              <w:right w:val="single" w:sz="4" w:space="0" w:color="auto"/>
            </w:tcBorders>
            <w:shd w:val="clear" w:color="auto" w:fill="auto"/>
            <w:noWrap/>
            <w:vAlign w:val="center"/>
            <w:hideMark/>
          </w:tcPr>
          <w:p w14:paraId="4A603390"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835" w:type="dxa"/>
            <w:tcBorders>
              <w:top w:val="nil"/>
              <w:left w:val="nil"/>
              <w:bottom w:val="single" w:sz="4" w:space="0" w:color="auto"/>
              <w:right w:val="single" w:sz="4" w:space="0" w:color="auto"/>
            </w:tcBorders>
            <w:shd w:val="clear" w:color="auto" w:fill="auto"/>
            <w:noWrap/>
            <w:vAlign w:val="center"/>
            <w:hideMark/>
          </w:tcPr>
          <w:p w14:paraId="67A6FBAC"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0C11D69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23624848"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0</w:t>
            </w:r>
          </w:p>
        </w:tc>
        <w:tc>
          <w:tcPr>
            <w:tcW w:w="974" w:type="dxa"/>
            <w:tcBorders>
              <w:top w:val="nil"/>
              <w:left w:val="nil"/>
              <w:bottom w:val="single" w:sz="4" w:space="0" w:color="auto"/>
              <w:right w:val="single" w:sz="4" w:space="0" w:color="auto"/>
            </w:tcBorders>
            <w:shd w:val="clear" w:color="auto" w:fill="auto"/>
            <w:noWrap/>
            <w:vAlign w:val="center"/>
            <w:hideMark/>
          </w:tcPr>
          <w:p w14:paraId="0C7BBB71"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117 650</w:t>
            </w:r>
          </w:p>
        </w:tc>
      </w:tr>
      <w:tr w:rsidR="00C235E8" w:rsidRPr="00C235E8" w14:paraId="3A6EAD2C" w14:textId="77777777"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14:paraId="041A9142" w14:textId="77777777" w:rsidR="00C235E8" w:rsidRPr="00C235E8" w:rsidRDefault="00C235E8" w:rsidP="00C235E8">
            <w:pPr>
              <w:spacing w:after="0" w:line="240" w:lineRule="auto"/>
              <w:ind w:firstLineChars="100" w:firstLine="180"/>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задолженность по кредиту</w:t>
            </w:r>
          </w:p>
        </w:tc>
        <w:tc>
          <w:tcPr>
            <w:tcW w:w="973" w:type="dxa"/>
            <w:tcBorders>
              <w:top w:val="nil"/>
              <w:left w:val="nil"/>
              <w:bottom w:val="single" w:sz="4" w:space="0" w:color="auto"/>
              <w:right w:val="single" w:sz="4" w:space="0" w:color="auto"/>
            </w:tcBorders>
            <w:shd w:val="clear" w:color="auto" w:fill="auto"/>
            <w:noWrap/>
            <w:vAlign w:val="center"/>
            <w:hideMark/>
          </w:tcPr>
          <w:p w14:paraId="0A4332C6"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14:paraId="4EFF9D54"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3F436E12"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105 251</w:t>
            </w:r>
          </w:p>
        </w:tc>
        <w:tc>
          <w:tcPr>
            <w:tcW w:w="973" w:type="dxa"/>
            <w:tcBorders>
              <w:top w:val="nil"/>
              <w:left w:val="nil"/>
              <w:bottom w:val="single" w:sz="4" w:space="0" w:color="auto"/>
              <w:right w:val="single" w:sz="4" w:space="0" w:color="auto"/>
            </w:tcBorders>
            <w:shd w:val="clear" w:color="auto" w:fill="auto"/>
            <w:noWrap/>
            <w:vAlign w:val="center"/>
            <w:hideMark/>
          </w:tcPr>
          <w:p w14:paraId="18E27139"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77 649</w:t>
            </w:r>
          </w:p>
        </w:tc>
        <w:tc>
          <w:tcPr>
            <w:tcW w:w="973" w:type="dxa"/>
            <w:tcBorders>
              <w:top w:val="nil"/>
              <w:left w:val="nil"/>
              <w:bottom w:val="single" w:sz="4" w:space="0" w:color="auto"/>
              <w:right w:val="single" w:sz="4" w:space="0" w:color="auto"/>
            </w:tcBorders>
            <w:shd w:val="clear" w:color="auto" w:fill="auto"/>
            <w:noWrap/>
            <w:vAlign w:val="center"/>
            <w:hideMark/>
          </w:tcPr>
          <w:p w14:paraId="421E5287"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37 649</w:t>
            </w:r>
          </w:p>
        </w:tc>
        <w:tc>
          <w:tcPr>
            <w:tcW w:w="974" w:type="dxa"/>
            <w:tcBorders>
              <w:top w:val="nil"/>
              <w:left w:val="nil"/>
              <w:bottom w:val="single" w:sz="4" w:space="0" w:color="auto"/>
              <w:right w:val="single" w:sz="4" w:space="0" w:color="auto"/>
            </w:tcBorders>
            <w:shd w:val="clear" w:color="auto" w:fill="auto"/>
            <w:noWrap/>
            <w:vAlign w:val="center"/>
            <w:hideMark/>
          </w:tcPr>
          <w:p w14:paraId="2050CF13"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5724D10F"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834" w:type="dxa"/>
            <w:tcBorders>
              <w:top w:val="nil"/>
              <w:left w:val="nil"/>
              <w:bottom w:val="single" w:sz="4" w:space="0" w:color="auto"/>
              <w:right w:val="single" w:sz="4" w:space="0" w:color="auto"/>
            </w:tcBorders>
            <w:shd w:val="clear" w:color="auto" w:fill="auto"/>
            <w:noWrap/>
            <w:vAlign w:val="center"/>
            <w:hideMark/>
          </w:tcPr>
          <w:p w14:paraId="3A751F64"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835" w:type="dxa"/>
            <w:tcBorders>
              <w:top w:val="nil"/>
              <w:left w:val="nil"/>
              <w:bottom w:val="single" w:sz="4" w:space="0" w:color="auto"/>
              <w:right w:val="single" w:sz="4" w:space="0" w:color="auto"/>
            </w:tcBorders>
            <w:shd w:val="clear" w:color="auto" w:fill="auto"/>
            <w:noWrap/>
            <w:vAlign w:val="center"/>
            <w:hideMark/>
          </w:tcPr>
          <w:p w14:paraId="3A420B3B"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12B5B05A"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5F3B1EF8"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974" w:type="dxa"/>
            <w:tcBorders>
              <w:top w:val="nil"/>
              <w:left w:val="nil"/>
              <w:bottom w:val="single" w:sz="4" w:space="0" w:color="auto"/>
              <w:right w:val="single" w:sz="4" w:space="0" w:color="auto"/>
            </w:tcBorders>
            <w:shd w:val="clear" w:color="auto" w:fill="auto"/>
            <w:noWrap/>
            <w:vAlign w:val="center"/>
            <w:hideMark/>
          </w:tcPr>
          <w:p w14:paraId="7A200BB9" w14:textId="091907FB"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14:ligatures w14:val="none"/>
              </w:rPr>
            </w:pPr>
          </w:p>
        </w:tc>
      </w:tr>
      <w:tr w:rsidR="00C235E8" w:rsidRPr="00C235E8" w14:paraId="60805EE3" w14:textId="77777777"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14:paraId="42F6394A" w14:textId="77777777" w:rsidR="00C235E8" w:rsidRPr="00C235E8" w:rsidRDefault="00C235E8" w:rsidP="00C235E8">
            <w:pPr>
              <w:spacing w:after="0" w:line="240" w:lineRule="auto"/>
              <w:ind w:firstLineChars="100" w:firstLine="180"/>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начисленные проценты</w:t>
            </w:r>
          </w:p>
        </w:tc>
        <w:tc>
          <w:tcPr>
            <w:tcW w:w="973" w:type="dxa"/>
            <w:tcBorders>
              <w:top w:val="nil"/>
              <w:left w:val="nil"/>
              <w:bottom w:val="single" w:sz="4" w:space="0" w:color="auto"/>
              <w:right w:val="single" w:sz="4" w:space="0" w:color="auto"/>
            </w:tcBorders>
            <w:shd w:val="clear" w:color="auto" w:fill="auto"/>
            <w:noWrap/>
            <w:vAlign w:val="center"/>
            <w:hideMark/>
          </w:tcPr>
          <w:p w14:paraId="7B00B095"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14:paraId="64834920"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1B993A5A"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16 805</w:t>
            </w:r>
          </w:p>
        </w:tc>
        <w:tc>
          <w:tcPr>
            <w:tcW w:w="973" w:type="dxa"/>
            <w:tcBorders>
              <w:top w:val="nil"/>
              <w:left w:val="nil"/>
              <w:bottom w:val="single" w:sz="4" w:space="0" w:color="auto"/>
              <w:right w:val="single" w:sz="4" w:space="0" w:color="auto"/>
            </w:tcBorders>
            <w:shd w:val="clear" w:color="auto" w:fill="auto"/>
            <w:noWrap/>
            <w:vAlign w:val="center"/>
            <w:hideMark/>
          </w:tcPr>
          <w:p w14:paraId="60604D7C"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12 398</w:t>
            </w:r>
          </w:p>
        </w:tc>
        <w:tc>
          <w:tcPr>
            <w:tcW w:w="973" w:type="dxa"/>
            <w:tcBorders>
              <w:top w:val="nil"/>
              <w:left w:val="nil"/>
              <w:bottom w:val="single" w:sz="4" w:space="0" w:color="auto"/>
              <w:right w:val="single" w:sz="4" w:space="0" w:color="auto"/>
            </w:tcBorders>
            <w:shd w:val="clear" w:color="auto" w:fill="auto"/>
            <w:noWrap/>
            <w:vAlign w:val="center"/>
            <w:hideMark/>
          </w:tcPr>
          <w:p w14:paraId="69897020"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7 153</w:t>
            </w:r>
          </w:p>
        </w:tc>
        <w:tc>
          <w:tcPr>
            <w:tcW w:w="974" w:type="dxa"/>
            <w:tcBorders>
              <w:top w:val="nil"/>
              <w:left w:val="nil"/>
              <w:bottom w:val="single" w:sz="4" w:space="0" w:color="auto"/>
              <w:right w:val="single" w:sz="4" w:space="0" w:color="auto"/>
            </w:tcBorders>
            <w:shd w:val="clear" w:color="auto" w:fill="auto"/>
            <w:noWrap/>
            <w:vAlign w:val="center"/>
            <w:hideMark/>
          </w:tcPr>
          <w:p w14:paraId="589F72E9"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78083513"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834" w:type="dxa"/>
            <w:tcBorders>
              <w:top w:val="nil"/>
              <w:left w:val="nil"/>
              <w:bottom w:val="single" w:sz="4" w:space="0" w:color="auto"/>
              <w:right w:val="single" w:sz="4" w:space="0" w:color="auto"/>
            </w:tcBorders>
            <w:shd w:val="clear" w:color="auto" w:fill="auto"/>
            <w:noWrap/>
            <w:vAlign w:val="center"/>
            <w:hideMark/>
          </w:tcPr>
          <w:p w14:paraId="6DE91156"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835" w:type="dxa"/>
            <w:tcBorders>
              <w:top w:val="nil"/>
              <w:left w:val="nil"/>
              <w:bottom w:val="single" w:sz="4" w:space="0" w:color="auto"/>
              <w:right w:val="single" w:sz="4" w:space="0" w:color="auto"/>
            </w:tcBorders>
            <w:shd w:val="clear" w:color="auto" w:fill="auto"/>
            <w:noWrap/>
            <w:vAlign w:val="center"/>
            <w:hideMark/>
          </w:tcPr>
          <w:p w14:paraId="214AFEC3"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551C55AE"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3B0FE20E" w14:textId="77777777" w:rsidR="00C235E8" w:rsidRPr="00C235E8" w:rsidRDefault="00C235E8" w:rsidP="00C235E8">
            <w:pPr>
              <w:spacing w:after="0" w:line="240" w:lineRule="auto"/>
              <w:jc w:val="center"/>
              <w:rPr>
                <w:rFonts w:ascii="Times New Roman" w:eastAsia="Times New Roman" w:hAnsi="Times New Roman" w:cs="Times New Roman"/>
                <w:kern w:val="0"/>
                <w:sz w:val="18"/>
                <w:szCs w:val="18"/>
                <w:lang w:eastAsia="ru-RU"/>
                <w14:ligatures w14:val="none"/>
              </w:rPr>
            </w:pPr>
            <w:r w:rsidRPr="00C235E8">
              <w:rPr>
                <w:rFonts w:ascii="Times New Roman" w:eastAsia="Times New Roman" w:hAnsi="Times New Roman" w:cs="Times New Roman"/>
                <w:kern w:val="0"/>
                <w:sz w:val="18"/>
                <w:szCs w:val="18"/>
                <w:lang w:eastAsia="ru-RU"/>
                <w14:ligatures w14:val="none"/>
              </w:rPr>
              <w:t>0</w:t>
            </w:r>
          </w:p>
        </w:tc>
        <w:tc>
          <w:tcPr>
            <w:tcW w:w="974" w:type="dxa"/>
            <w:tcBorders>
              <w:top w:val="nil"/>
              <w:left w:val="nil"/>
              <w:bottom w:val="single" w:sz="4" w:space="0" w:color="auto"/>
              <w:right w:val="single" w:sz="4" w:space="0" w:color="auto"/>
            </w:tcBorders>
            <w:shd w:val="clear" w:color="auto" w:fill="auto"/>
            <w:noWrap/>
            <w:vAlign w:val="center"/>
            <w:hideMark/>
          </w:tcPr>
          <w:p w14:paraId="6B6017DD" w14:textId="77777777"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14:ligatures w14:val="none"/>
              </w:rPr>
            </w:pPr>
            <w:r w:rsidRPr="00C235E8">
              <w:rPr>
                <w:rFonts w:ascii="Times New Roman" w:eastAsia="Times New Roman" w:hAnsi="Times New Roman" w:cs="Times New Roman"/>
                <w:i/>
                <w:iCs/>
                <w:kern w:val="0"/>
                <w:sz w:val="18"/>
                <w:szCs w:val="18"/>
                <w:lang w:eastAsia="ru-RU"/>
                <w14:ligatures w14:val="none"/>
              </w:rPr>
              <w:t>36 356</w:t>
            </w:r>
          </w:p>
        </w:tc>
      </w:tr>
      <w:tr w:rsidR="00C235E8" w:rsidRPr="00C235E8" w14:paraId="67F173A1" w14:textId="77777777"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14:paraId="37C50FFE" w14:textId="77777777" w:rsidR="00C235E8" w:rsidRPr="00C235E8" w:rsidRDefault="00C235E8" w:rsidP="00C235E8">
            <w:pPr>
              <w:spacing w:after="0" w:line="240" w:lineRule="auto"/>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Итого: Задолженность на конец периода</w:t>
            </w:r>
          </w:p>
        </w:tc>
        <w:tc>
          <w:tcPr>
            <w:tcW w:w="973" w:type="dxa"/>
            <w:tcBorders>
              <w:top w:val="nil"/>
              <w:left w:val="nil"/>
              <w:bottom w:val="single" w:sz="4" w:space="0" w:color="auto"/>
              <w:right w:val="single" w:sz="4" w:space="0" w:color="auto"/>
            </w:tcBorders>
            <w:shd w:val="clear" w:color="auto" w:fill="auto"/>
            <w:noWrap/>
            <w:vAlign w:val="center"/>
            <w:hideMark/>
          </w:tcPr>
          <w:p w14:paraId="1E0361D6" w14:textId="77777777" w:rsidR="00C235E8" w:rsidRPr="00C235E8" w:rsidRDefault="00C235E8" w:rsidP="00C235E8">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C235E8">
              <w:rPr>
                <w:rFonts w:ascii="Times New Roman" w:eastAsia="Times New Roman" w:hAnsi="Times New Roman" w:cs="Times New Roman"/>
                <w:color w:val="000000"/>
                <w:kern w:val="0"/>
                <w:sz w:val="18"/>
                <w:szCs w:val="18"/>
                <w:lang w:eastAsia="ru-RU"/>
                <w14:ligatures w14:val="none"/>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14:paraId="02CD0B10"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0F2E20C2"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105 251</w:t>
            </w:r>
          </w:p>
        </w:tc>
        <w:tc>
          <w:tcPr>
            <w:tcW w:w="973" w:type="dxa"/>
            <w:tcBorders>
              <w:top w:val="nil"/>
              <w:left w:val="nil"/>
              <w:bottom w:val="single" w:sz="4" w:space="0" w:color="auto"/>
              <w:right w:val="single" w:sz="4" w:space="0" w:color="auto"/>
            </w:tcBorders>
            <w:shd w:val="clear" w:color="auto" w:fill="auto"/>
            <w:noWrap/>
            <w:vAlign w:val="center"/>
            <w:hideMark/>
          </w:tcPr>
          <w:p w14:paraId="77AB71F1"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77 649</w:t>
            </w:r>
          </w:p>
        </w:tc>
        <w:tc>
          <w:tcPr>
            <w:tcW w:w="973" w:type="dxa"/>
            <w:tcBorders>
              <w:top w:val="nil"/>
              <w:left w:val="nil"/>
              <w:bottom w:val="single" w:sz="4" w:space="0" w:color="auto"/>
              <w:right w:val="single" w:sz="4" w:space="0" w:color="auto"/>
            </w:tcBorders>
            <w:shd w:val="clear" w:color="auto" w:fill="auto"/>
            <w:noWrap/>
            <w:vAlign w:val="center"/>
            <w:hideMark/>
          </w:tcPr>
          <w:p w14:paraId="073F15A1"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37 649</w:t>
            </w:r>
          </w:p>
        </w:tc>
        <w:tc>
          <w:tcPr>
            <w:tcW w:w="974" w:type="dxa"/>
            <w:tcBorders>
              <w:top w:val="nil"/>
              <w:left w:val="nil"/>
              <w:bottom w:val="single" w:sz="4" w:space="0" w:color="auto"/>
              <w:right w:val="single" w:sz="4" w:space="0" w:color="auto"/>
            </w:tcBorders>
            <w:shd w:val="clear" w:color="auto" w:fill="auto"/>
            <w:noWrap/>
            <w:vAlign w:val="center"/>
            <w:hideMark/>
          </w:tcPr>
          <w:p w14:paraId="1A2D6455"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5A6ED61D"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834" w:type="dxa"/>
            <w:tcBorders>
              <w:top w:val="nil"/>
              <w:left w:val="nil"/>
              <w:bottom w:val="single" w:sz="4" w:space="0" w:color="auto"/>
              <w:right w:val="single" w:sz="4" w:space="0" w:color="auto"/>
            </w:tcBorders>
            <w:shd w:val="clear" w:color="auto" w:fill="auto"/>
            <w:noWrap/>
            <w:vAlign w:val="center"/>
            <w:hideMark/>
          </w:tcPr>
          <w:p w14:paraId="6918EA14"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835" w:type="dxa"/>
            <w:tcBorders>
              <w:top w:val="nil"/>
              <w:left w:val="nil"/>
              <w:bottom w:val="single" w:sz="4" w:space="0" w:color="auto"/>
              <w:right w:val="single" w:sz="4" w:space="0" w:color="auto"/>
            </w:tcBorders>
            <w:shd w:val="clear" w:color="auto" w:fill="auto"/>
            <w:noWrap/>
            <w:vAlign w:val="center"/>
            <w:hideMark/>
          </w:tcPr>
          <w:p w14:paraId="7BD8EF68"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4C65696F"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73" w:type="dxa"/>
            <w:tcBorders>
              <w:top w:val="nil"/>
              <w:left w:val="nil"/>
              <w:bottom w:val="single" w:sz="4" w:space="0" w:color="auto"/>
              <w:right w:val="single" w:sz="4" w:space="0" w:color="auto"/>
            </w:tcBorders>
            <w:shd w:val="clear" w:color="auto" w:fill="auto"/>
            <w:noWrap/>
            <w:vAlign w:val="center"/>
            <w:hideMark/>
          </w:tcPr>
          <w:p w14:paraId="698A9C84" w14:textId="77777777" w:rsidR="00C235E8" w:rsidRPr="00C235E8" w:rsidRDefault="00C235E8" w:rsidP="00C235E8">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C235E8">
              <w:rPr>
                <w:rFonts w:ascii="Times New Roman" w:eastAsia="Times New Roman" w:hAnsi="Times New Roman" w:cs="Times New Roman"/>
                <w:b/>
                <w:bCs/>
                <w:color w:val="000000"/>
                <w:kern w:val="0"/>
                <w:sz w:val="18"/>
                <w:szCs w:val="18"/>
                <w:lang w:eastAsia="ru-RU"/>
                <w14:ligatures w14:val="none"/>
              </w:rPr>
              <w:t>0</w:t>
            </w:r>
          </w:p>
        </w:tc>
        <w:tc>
          <w:tcPr>
            <w:tcW w:w="974" w:type="dxa"/>
            <w:tcBorders>
              <w:top w:val="nil"/>
              <w:left w:val="nil"/>
              <w:bottom w:val="single" w:sz="4" w:space="0" w:color="auto"/>
              <w:right w:val="single" w:sz="4" w:space="0" w:color="auto"/>
            </w:tcBorders>
            <w:shd w:val="clear" w:color="auto" w:fill="auto"/>
            <w:noWrap/>
            <w:vAlign w:val="center"/>
            <w:hideMark/>
          </w:tcPr>
          <w:p w14:paraId="05A361F4" w14:textId="2053D84A"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p>
        </w:tc>
      </w:tr>
      <w:tr w:rsidR="00C235E8" w:rsidRPr="00C235E8" w14:paraId="7EF60CA9" w14:textId="77777777"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14:paraId="34EDC4DA" w14:textId="77777777" w:rsidR="00C235E8" w:rsidRPr="00C235E8" w:rsidRDefault="00C235E8" w:rsidP="00C235E8">
            <w:pPr>
              <w:spacing w:after="0" w:line="240" w:lineRule="auto"/>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Остаток денег на счете</w:t>
            </w:r>
          </w:p>
        </w:tc>
        <w:tc>
          <w:tcPr>
            <w:tcW w:w="973" w:type="dxa"/>
            <w:tcBorders>
              <w:top w:val="nil"/>
              <w:left w:val="nil"/>
              <w:bottom w:val="single" w:sz="4" w:space="0" w:color="auto"/>
              <w:right w:val="single" w:sz="4" w:space="0" w:color="auto"/>
            </w:tcBorders>
            <w:shd w:val="clear" w:color="auto" w:fill="auto"/>
            <w:noWrap/>
            <w:vAlign w:val="center"/>
            <w:hideMark/>
          </w:tcPr>
          <w:p w14:paraId="20A59F1D"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тыс. руб.</w:t>
            </w:r>
          </w:p>
        </w:tc>
        <w:tc>
          <w:tcPr>
            <w:tcW w:w="974" w:type="dxa"/>
            <w:tcBorders>
              <w:top w:val="nil"/>
              <w:left w:val="nil"/>
              <w:bottom w:val="single" w:sz="4" w:space="0" w:color="auto"/>
              <w:right w:val="single" w:sz="4" w:space="0" w:color="auto"/>
            </w:tcBorders>
            <w:shd w:val="clear" w:color="auto" w:fill="auto"/>
            <w:noWrap/>
            <w:vAlign w:val="center"/>
            <w:hideMark/>
          </w:tcPr>
          <w:p w14:paraId="0CD5CCB1"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5 231</w:t>
            </w:r>
          </w:p>
        </w:tc>
        <w:tc>
          <w:tcPr>
            <w:tcW w:w="973" w:type="dxa"/>
            <w:tcBorders>
              <w:top w:val="nil"/>
              <w:left w:val="nil"/>
              <w:bottom w:val="single" w:sz="4" w:space="0" w:color="auto"/>
              <w:right w:val="single" w:sz="4" w:space="0" w:color="auto"/>
            </w:tcBorders>
            <w:shd w:val="clear" w:color="auto" w:fill="auto"/>
            <w:noWrap/>
            <w:vAlign w:val="center"/>
            <w:hideMark/>
          </w:tcPr>
          <w:p w14:paraId="011A5BC6"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25 849</w:t>
            </w:r>
          </w:p>
        </w:tc>
        <w:tc>
          <w:tcPr>
            <w:tcW w:w="973" w:type="dxa"/>
            <w:tcBorders>
              <w:top w:val="nil"/>
              <w:left w:val="nil"/>
              <w:bottom w:val="single" w:sz="4" w:space="0" w:color="auto"/>
              <w:right w:val="single" w:sz="4" w:space="0" w:color="auto"/>
            </w:tcBorders>
            <w:shd w:val="clear" w:color="auto" w:fill="auto"/>
            <w:noWrap/>
            <w:vAlign w:val="center"/>
            <w:hideMark/>
          </w:tcPr>
          <w:p w14:paraId="6B3F7A9E"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37 075</w:t>
            </w:r>
          </w:p>
        </w:tc>
        <w:tc>
          <w:tcPr>
            <w:tcW w:w="973" w:type="dxa"/>
            <w:tcBorders>
              <w:top w:val="nil"/>
              <w:left w:val="nil"/>
              <w:bottom w:val="single" w:sz="4" w:space="0" w:color="auto"/>
              <w:right w:val="single" w:sz="4" w:space="0" w:color="auto"/>
            </w:tcBorders>
            <w:shd w:val="clear" w:color="auto" w:fill="auto"/>
            <w:noWrap/>
            <w:vAlign w:val="center"/>
            <w:hideMark/>
          </w:tcPr>
          <w:p w14:paraId="7D4FE85F"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71 217</w:t>
            </w:r>
          </w:p>
        </w:tc>
        <w:tc>
          <w:tcPr>
            <w:tcW w:w="974" w:type="dxa"/>
            <w:tcBorders>
              <w:top w:val="nil"/>
              <w:left w:val="nil"/>
              <w:bottom w:val="single" w:sz="4" w:space="0" w:color="auto"/>
              <w:right w:val="single" w:sz="4" w:space="0" w:color="auto"/>
            </w:tcBorders>
            <w:shd w:val="clear" w:color="auto" w:fill="auto"/>
            <w:noWrap/>
            <w:vAlign w:val="center"/>
            <w:hideMark/>
          </w:tcPr>
          <w:p w14:paraId="7D927C52"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147 178</w:t>
            </w:r>
          </w:p>
        </w:tc>
        <w:tc>
          <w:tcPr>
            <w:tcW w:w="973" w:type="dxa"/>
            <w:tcBorders>
              <w:top w:val="nil"/>
              <w:left w:val="nil"/>
              <w:bottom w:val="single" w:sz="4" w:space="0" w:color="auto"/>
              <w:right w:val="single" w:sz="4" w:space="0" w:color="auto"/>
            </w:tcBorders>
            <w:shd w:val="clear" w:color="auto" w:fill="auto"/>
            <w:noWrap/>
            <w:vAlign w:val="center"/>
            <w:hideMark/>
          </w:tcPr>
          <w:p w14:paraId="77B840B5"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249 063</w:t>
            </w:r>
          </w:p>
        </w:tc>
        <w:tc>
          <w:tcPr>
            <w:tcW w:w="834" w:type="dxa"/>
            <w:tcBorders>
              <w:top w:val="nil"/>
              <w:left w:val="nil"/>
              <w:bottom w:val="single" w:sz="4" w:space="0" w:color="auto"/>
              <w:right w:val="single" w:sz="4" w:space="0" w:color="auto"/>
            </w:tcBorders>
            <w:shd w:val="clear" w:color="auto" w:fill="auto"/>
            <w:noWrap/>
            <w:vAlign w:val="center"/>
            <w:hideMark/>
          </w:tcPr>
          <w:p w14:paraId="729767BF"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354 581</w:t>
            </w:r>
          </w:p>
        </w:tc>
        <w:tc>
          <w:tcPr>
            <w:tcW w:w="835" w:type="dxa"/>
            <w:tcBorders>
              <w:top w:val="nil"/>
              <w:left w:val="nil"/>
              <w:bottom w:val="single" w:sz="4" w:space="0" w:color="auto"/>
              <w:right w:val="single" w:sz="4" w:space="0" w:color="auto"/>
            </w:tcBorders>
            <w:shd w:val="clear" w:color="auto" w:fill="auto"/>
            <w:noWrap/>
            <w:vAlign w:val="center"/>
            <w:hideMark/>
          </w:tcPr>
          <w:p w14:paraId="3573FE4D"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464 323</w:t>
            </w:r>
          </w:p>
        </w:tc>
        <w:tc>
          <w:tcPr>
            <w:tcW w:w="973" w:type="dxa"/>
            <w:tcBorders>
              <w:top w:val="nil"/>
              <w:left w:val="nil"/>
              <w:bottom w:val="single" w:sz="4" w:space="0" w:color="auto"/>
              <w:right w:val="single" w:sz="4" w:space="0" w:color="auto"/>
            </w:tcBorders>
            <w:shd w:val="clear" w:color="auto" w:fill="auto"/>
            <w:noWrap/>
            <w:vAlign w:val="center"/>
            <w:hideMark/>
          </w:tcPr>
          <w:p w14:paraId="3DEFA9D0"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578 454</w:t>
            </w:r>
          </w:p>
        </w:tc>
        <w:tc>
          <w:tcPr>
            <w:tcW w:w="973" w:type="dxa"/>
            <w:tcBorders>
              <w:top w:val="nil"/>
              <w:left w:val="nil"/>
              <w:bottom w:val="single" w:sz="4" w:space="0" w:color="auto"/>
              <w:right w:val="single" w:sz="4" w:space="0" w:color="auto"/>
            </w:tcBorders>
            <w:shd w:val="clear" w:color="auto" w:fill="auto"/>
            <w:noWrap/>
            <w:vAlign w:val="center"/>
            <w:hideMark/>
          </w:tcPr>
          <w:p w14:paraId="2E52623C"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697 007</w:t>
            </w:r>
          </w:p>
        </w:tc>
        <w:tc>
          <w:tcPr>
            <w:tcW w:w="974" w:type="dxa"/>
            <w:tcBorders>
              <w:top w:val="nil"/>
              <w:left w:val="nil"/>
              <w:bottom w:val="single" w:sz="4" w:space="0" w:color="auto"/>
              <w:right w:val="single" w:sz="4" w:space="0" w:color="auto"/>
            </w:tcBorders>
            <w:shd w:val="clear" w:color="auto" w:fill="auto"/>
            <w:noWrap/>
            <w:vAlign w:val="center"/>
            <w:hideMark/>
          </w:tcPr>
          <w:p w14:paraId="298F7130" w14:textId="4B9D59E3"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14:ligatures w14:val="none"/>
              </w:rPr>
            </w:pPr>
          </w:p>
        </w:tc>
      </w:tr>
      <w:tr w:rsidR="00C235E8" w:rsidRPr="00C235E8" w14:paraId="295B1A11" w14:textId="77777777" w:rsidTr="00C235E8">
        <w:trPr>
          <w:trHeight w:val="226"/>
        </w:trPr>
        <w:tc>
          <w:tcPr>
            <w:tcW w:w="3473" w:type="dxa"/>
            <w:tcBorders>
              <w:top w:val="nil"/>
              <w:left w:val="single" w:sz="4" w:space="0" w:color="auto"/>
              <w:bottom w:val="single" w:sz="4" w:space="0" w:color="auto"/>
              <w:right w:val="single" w:sz="4" w:space="0" w:color="auto"/>
            </w:tcBorders>
            <w:shd w:val="clear" w:color="auto" w:fill="auto"/>
            <w:noWrap/>
            <w:vAlign w:val="bottom"/>
            <w:hideMark/>
          </w:tcPr>
          <w:p w14:paraId="4050A183" w14:textId="77777777" w:rsidR="00C235E8" w:rsidRPr="00C235E8" w:rsidRDefault="00C235E8" w:rsidP="00C235E8">
            <w:pPr>
              <w:spacing w:after="0" w:line="240" w:lineRule="auto"/>
              <w:ind w:firstLineChars="200" w:firstLine="360"/>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 xml:space="preserve">Покрытие выплаты долга, </w:t>
            </w:r>
            <w:proofErr w:type="spellStart"/>
            <w:r w:rsidRPr="00C235E8">
              <w:rPr>
                <w:rFonts w:ascii="Times New Roman" w:eastAsia="Times New Roman" w:hAnsi="Times New Roman" w:cs="Times New Roman"/>
                <w:i/>
                <w:iCs/>
                <w:color w:val="000000"/>
                <w:kern w:val="0"/>
                <w:sz w:val="18"/>
                <w:szCs w:val="18"/>
                <w:lang w:eastAsia="ru-RU"/>
                <w14:ligatures w14:val="none"/>
              </w:rPr>
              <w:t>DSCR</w:t>
            </w:r>
            <w:proofErr w:type="spellEnd"/>
          </w:p>
        </w:tc>
        <w:tc>
          <w:tcPr>
            <w:tcW w:w="973" w:type="dxa"/>
            <w:tcBorders>
              <w:top w:val="nil"/>
              <w:left w:val="nil"/>
              <w:bottom w:val="single" w:sz="4" w:space="0" w:color="auto"/>
              <w:right w:val="single" w:sz="4" w:space="0" w:color="auto"/>
            </w:tcBorders>
            <w:shd w:val="clear" w:color="auto" w:fill="auto"/>
            <w:noWrap/>
            <w:vAlign w:val="center"/>
            <w:hideMark/>
          </w:tcPr>
          <w:p w14:paraId="7050EAA4"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раз</w:t>
            </w:r>
          </w:p>
        </w:tc>
        <w:tc>
          <w:tcPr>
            <w:tcW w:w="974" w:type="dxa"/>
            <w:tcBorders>
              <w:top w:val="nil"/>
              <w:left w:val="nil"/>
              <w:bottom w:val="single" w:sz="4" w:space="0" w:color="auto"/>
              <w:right w:val="single" w:sz="4" w:space="0" w:color="auto"/>
            </w:tcBorders>
            <w:shd w:val="clear" w:color="auto" w:fill="auto"/>
            <w:noWrap/>
            <w:vAlign w:val="center"/>
            <w:hideMark/>
          </w:tcPr>
          <w:p w14:paraId="6B467D6D"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w:t>
            </w:r>
          </w:p>
        </w:tc>
        <w:tc>
          <w:tcPr>
            <w:tcW w:w="973" w:type="dxa"/>
            <w:tcBorders>
              <w:top w:val="nil"/>
              <w:left w:val="nil"/>
              <w:bottom w:val="single" w:sz="4" w:space="0" w:color="auto"/>
              <w:right w:val="single" w:sz="4" w:space="0" w:color="auto"/>
            </w:tcBorders>
            <w:shd w:val="clear" w:color="auto" w:fill="auto"/>
            <w:noWrap/>
            <w:vAlign w:val="center"/>
            <w:hideMark/>
          </w:tcPr>
          <w:p w14:paraId="0A46B583"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w:t>
            </w:r>
          </w:p>
        </w:tc>
        <w:tc>
          <w:tcPr>
            <w:tcW w:w="973" w:type="dxa"/>
            <w:tcBorders>
              <w:top w:val="nil"/>
              <w:left w:val="nil"/>
              <w:bottom w:val="single" w:sz="4" w:space="0" w:color="auto"/>
              <w:right w:val="single" w:sz="4" w:space="0" w:color="auto"/>
            </w:tcBorders>
            <w:shd w:val="clear" w:color="auto" w:fill="auto"/>
            <w:noWrap/>
            <w:vAlign w:val="center"/>
            <w:hideMark/>
          </w:tcPr>
          <w:p w14:paraId="55AE2041"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1,28</w:t>
            </w:r>
          </w:p>
        </w:tc>
        <w:tc>
          <w:tcPr>
            <w:tcW w:w="973" w:type="dxa"/>
            <w:tcBorders>
              <w:top w:val="nil"/>
              <w:left w:val="nil"/>
              <w:bottom w:val="single" w:sz="4" w:space="0" w:color="auto"/>
              <w:right w:val="single" w:sz="4" w:space="0" w:color="auto"/>
            </w:tcBorders>
            <w:shd w:val="clear" w:color="auto" w:fill="auto"/>
            <w:noWrap/>
            <w:vAlign w:val="center"/>
            <w:hideMark/>
          </w:tcPr>
          <w:p w14:paraId="14184A43"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1,72</w:t>
            </w:r>
          </w:p>
        </w:tc>
        <w:tc>
          <w:tcPr>
            <w:tcW w:w="974" w:type="dxa"/>
            <w:tcBorders>
              <w:top w:val="nil"/>
              <w:left w:val="nil"/>
              <w:bottom w:val="single" w:sz="4" w:space="0" w:color="auto"/>
              <w:right w:val="single" w:sz="4" w:space="0" w:color="auto"/>
            </w:tcBorders>
            <w:shd w:val="clear" w:color="auto" w:fill="auto"/>
            <w:noWrap/>
            <w:vAlign w:val="center"/>
            <w:hideMark/>
          </w:tcPr>
          <w:p w14:paraId="02E5AE5B"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w:t>
            </w:r>
          </w:p>
        </w:tc>
        <w:tc>
          <w:tcPr>
            <w:tcW w:w="973" w:type="dxa"/>
            <w:tcBorders>
              <w:top w:val="nil"/>
              <w:left w:val="nil"/>
              <w:bottom w:val="single" w:sz="4" w:space="0" w:color="auto"/>
              <w:right w:val="single" w:sz="4" w:space="0" w:color="auto"/>
            </w:tcBorders>
            <w:shd w:val="clear" w:color="auto" w:fill="auto"/>
            <w:noWrap/>
            <w:vAlign w:val="center"/>
            <w:hideMark/>
          </w:tcPr>
          <w:p w14:paraId="405E8D82"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w:t>
            </w:r>
          </w:p>
        </w:tc>
        <w:tc>
          <w:tcPr>
            <w:tcW w:w="834" w:type="dxa"/>
            <w:tcBorders>
              <w:top w:val="nil"/>
              <w:left w:val="nil"/>
              <w:bottom w:val="single" w:sz="4" w:space="0" w:color="auto"/>
              <w:right w:val="single" w:sz="4" w:space="0" w:color="auto"/>
            </w:tcBorders>
            <w:shd w:val="clear" w:color="auto" w:fill="auto"/>
            <w:noWrap/>
            <w:vAlign w:val="center"/>
            <w:hideMark/>
          </w:tcPr>
          <w:p w14:paraId="066793C4"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w:t>
            </w:r>
          </w:p>
        </w:tc>
        <w:tc>
          <w:tcPr>
            <w:tcW w:w="835" w:type="dxa"/>
            <w:tcBorders>
              <w:top w:val="nil"/>
              <w:left w:val="nil"/>
              <w:bottom w:val="single" w:sz="4" w:space="0" w:color="auto"/>
              <w:right w:val="single" w:sz="4" w:space="0" w:color="auto"/>
            </w:tcBorders>
            <w:shd w:val="clear" w:color="auto" w:fill="auto"/>
            <w:noWrap/>
            <w:vAlign w:val="center"/>
            <w:hideMark/>
          </w:tcPr>
          <w:p w14:paraId="4E9C8105"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w:t>
            </w:r>
          </w:p>
        </w:tc>
        <w:tc>
          <w:tcPr>
            <w:tcW w:w="973" w:type="dxa"/>
            <w:tcBorders>
              <w:top w:val="nil"/>
              <w:left w:val="nil"/>
              <w:bottom w:val="single" w:sz="4" w:space="0" w:color="auto"/>
              <w:right w:val="single" w:sz="4" w:space="0" w:color="auto"/>
            </w:tcBorders>
            <w:shd w:val="clear" w:color="auto" w:fill="auto"/>
            <w:noWrap/>
            <w:vAlign w:val="center"/>
            <w:hideMark/>
          </w:tcPr>
          <w:p w14:paraId="650E8D35"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w:t>
            </w:r>
          </w:p>
        </w:tc>
        <w:tc>
          <w:tcPr>
            <w:tcW w:w="973" w:type="dxa"/>
            <w:tcBorders>
              <w:top w:val="nil"/>
              <w:left w:val="nil"/>
              <w:bottom w:val="single" w:sz="4" w:space="0" w:color="auto"/>
              <w:right w:val="single" w:sz="4" w:space="0" w:color="auto"/>
            </w:tcBorders>
            <w:shd w:val="clear" w:color="auto" w:fill="auto"/>
            <w:noWrap/>
            <w:vAlign w:val="center"/>
            <w:hideMark/>
          </w:tcPr>
          <w:p w14:paraId="7A4C15C6" w14:textId="77777777" w:rsidR="00C235E8" w:rsidRPr="00C235E8" w:rsidRDefault="00C235E8" w:rsidP="00C235E8">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C235E8">
              <w:rPr>
                <w:rFonts w:ascii="Times New Roman" w:eastAsia="Times New Roman" w:hAnsi="Times New Roman" w:cs="Times New Roman"/>
                <w:i/>
                <w:iCs/>
                <w:color w:val="000000"/>
                <w:kern w:val="0"/>
                <w:sz w:val="18"/>
                <w:szCs w:val="18"/>
                <w:lang w:eastAsia="ru-RU"/>
                <w14:ligatures w14:val="none"/>
              </w:rPr>
              <w:t>-</w:t>
            </w:r>
          </w:p>
        </w:tc>
        <w:tc>
          <w:tcPr>
            <w:tcW w:w="974" w:type="dxa"/>
            <w:tcBorders>
              <w:top w:val="nil"/>
              <w:left w:val="nil"/>
              <w:bottom w:val="single" w:sz="4" w:space="0" w:color="auto"/>
              <w:right w:val="single" w:sz="4" w:space="0" w:color="auto"/>
            </w:tcBorders>
            <w:shd w:val="clear" w:color="auto" w:fill="auto"/>
            <w:noWrap/>
            <w:vAlign w:val="center"/>
            <w:hideMark/>
          </w:tcPr>
          <w:p w14:paraId="53EC3FDE" w14:textId="6E8E2C7C" w:rsidR="00C235E8" w:rsidRPr="00C235E8" w:rsidRDefault="00C235E8" w:rsidP="00C235E8">
            <w:pPr>
              <w:spacing w:after="0" w:line="240" w:lineRule="auto"/>
              <w:jc w:val="center"/>
              <w:rPr>
                <w:rFonts w:ascii="Times New Roman" w:eastAsia="Times New Roman" w:hAnsi="Times New Roman" w:cs="Times New Roman"/>
                <w:i/>
                <w:iCs/>
                <w:kern w:val="0"/>
                <w:sz w:val="18"/>
                <w:szCs w:val="18"/>
                <w:lang w:eastAsia="ru-RU"/>
                <w14:ligatures w14:val="none"/>
              </w:rPr>
            </w:pPr>
          </w:p>
        </w:tc>
      </w:tr>
    </w:tbl>
    <w:p w14:paraId="653A2BCF" w14:textId="77777777" w:rsidR="004B1992" w:rsidRPr="000C739E" w:rsidRDefault="004B1992" w:rsidP="004B1992">
      <w:pPr>
        <w:spacing w:after="0" w:line="240" w:lineRule="auto"/>
        <w:ind w:firstLine="709"/>
        <w:jc w:val="both"/>
        <w:rPr>
          <w:rFonts w:ascii="Times New Roman" w:eastAsia="Times New Roman" w:hAnsi="Times New Roman" w:cs="Times New Roman"/>
          <w:u w:val="single"/>
          <w:lang w:eastAsia="ru-RU"/>
        </w:rPr>
      </w:pPr>
    </w:p>
    <w:p w14:paraId="03AF8456" w14:textId="77777777" w:rsidR="004B1992" w:rsidRPr="000C739E" w:rsidRDefault="004B1992" w:rsidP="004B1992">
      <w:pPr>
        <w:pStyle w:val="a3"/>
        <w:numPr>
          <w:ilvl w:val="0"/>
          <w:numId w:val="1"/>
        </w:numPr>
        <w:spacing w:after="0" w:line="240" w:lineRule="auto"/>
        <w:ind w:left="0" w:firstLine="709"/>
        <w:rPr>
          <w:rFonts w:ascii="Times New Roman" w:eastAsia="Times New Roman" w:hAnsi="Times New Roman" w:cs="Times New Roman"/>
          <w:b/>
          <w:sz w:val="24"/>
          <w:szCs w:val="24"/>
          <w:lang w:eastAsia="ru-RU"/>
        </w:rPr>
        <w:sectPr w:rsidR="004B1992" w:rsidRPr="000C739E" w:rsidSect="004B1992">
          <w:pgSz w:w="16838" w:h="11906" w:orient="landscape"/>
          <w:pgMar w:top="1701" w:right="1134" w:bottom="851" w:left="1134" w:header="709" w:footer="709" w:gutter="0"/>
          <w:cols w:space="708"/>
          <w:docGrid w:linePitch="360"/>
        </w:sectPr>
      </w:pPr>
    </w:p>
    <w:p w14:paraId="7F748C70" w14:textId="77777777" w:rsidR="004B1992" w:rsidRPr="000C739E" w:rsidRDefault="004B1992" w:rsidP="004B1992">
      <w:pPr>
        <w:pStyle w:val="a3"/>
        <w:numPr>
          <w:ilvl w:val="0"/>
          <w:numId w:val="1"/>
        </w:numPr>
        <w:spacing w:after="0" w:line="240" w:lineRule="auto"/>
        <w:ind w:left="0" w:firstLine="709"/>
        <w:rPr>
          <w:rFonts w:ascii="Times New Roman" w:eastAsia="Times New Roman" w:hAnsi="Times New Roman" w:cs="Times New Roman"/>
          <w:b/>
          <w:sz w:val="24"/>
          <w:szCs w:val="24"/>
          <w:lang w:eastAsia="ru-RU"/>
        </w:rPr>
      </w:pPr>
      <w:r w:rsidRPr="000C739E">
        <w:rPr>
          <w:rFonts w:ascii="Times New Roman" w:eastAsia="Times New Roman" w:hAnsi="Times New Roman" w:cs="Times New Roman"/>
          <w:b/>
          <w:sz w:val="24"/>
          <w:szCs w:val="24"/>
          <w:lang w:eastAsia="ru-RU"/>
        </w:rPr>
        <w:lastRenderedPageBreak/>
        <w:t xml:space="preserve">Оценка эффективности проекта </w:t>
      </w:r>
    </w:p>
    <w:p w14:paraId="353CA38B" w14:textId="77777777" w:rsidR="004B1992" w:rsidRPr="000C739E" w:rsidRDefault="004B1992" w:rsidP="004B1992">
      <w:pPr>
        <w:pStyle w:val="a3"/>
        <w:tabs>
          <w:tab w:val="left" w:pos="0"/>
        </w:tabs>
        <w:spacing w:after="0" w:line="240" w:lineRule="auto"/>
        <w:ind w:left="0" w:firstLine="709"/>
        <w:jc w:val="both"/>
        <w:rPr>
          <w:rFonts w:ascii="Times New Roman" w:eastAsia="Times New Roman" w:hAnsi="Times New Roman" w:cs="Times New Roman"/>
          <w:sz w:val="24"/>
          <w:szCs w:val="24"/>
          <w:u w:val="single"/>
          <w:shd w:val="clear" w:color="auto" w:fill="FFFFFF"/>
          <w:lang w:eastAsia="ru-RU"/>
        </w:rPr>
      </w:pPr>
    </w:p>
    <w:p w14:paraId="725AD2E6" w14:textId="77777777" w:rsidR="004B1992" w:rsidRDefault="004B1992" w:rsidP="004B1992">
      <w:pPr>
        <w:pStyle w:val="a3"/>
        <w:tabs>
          <w:tab w:val="left" w:pos="0"/>
        </w:tabs>
        <w:spacing w:after="0" w:line="240" w:lineRule="auto"/>
        <w:ind w:left="0" w:firstLine="709"/>
        <w:jc w:val="both"/>
        <w:rPr>
          <w:rFonts w:ascii="Times New Roman" w:eastAsia="Times New Roman" w:hAnsi="Times New Roman" w:cs="Times New Roman"/>
          <w:sz w:val="24"/>
          <w:szCs w:val="24"/>
          <w:u w:val="single"/>
          <w:shd w:val="clear" w:color="auto" w:fill="FFFFFF"/>
          <w:lang w:eastAsia="ru-RU"/>
        </w:rPr>
      </w:pPr>
      <w:r w:rsidRPr="000C739E">
        <w:rPr>
          <w:rFonts w:ascii="Times New Roman" w:eastAsia="Times New Roman" w:hAnsi="Times New Roman" w:cs="Times New Roman"/>
          <w:sz w:val="24"/>
          <w:szCs w:val="24"/>
          <w:u w:val="single"/>
          <w:shd w:val="clear" w:color="auto" w:fill="FFFFFF"/>
          <w:lang w:eastAsia="ru-RU"/>
        </w:rPr>
        <w:t>Показатели эффективности инвестиций в проект</w:t>
      </w:r>
    </w:p>
    <w:p w14:paraId="2159C5BB" w14:textId="43286E5E" w:rsidR="004B1992" w:rsidRDefault="004B1992" w:rsidP="004B1992">
      <w:pPr>
        <w:pStyle w:val="a3"/>
        <w:tabs>
          <w:tab w:val="left" w:pos="0"/>
        </w:tabs>
        <w:spacing w:after="0" w:line="240" w:lineRule="auto"/>
        <w:ind w:left="0" w:firstLine="709"/>
        <w:jc w:val="both"/>
        <w:rPr>
          <w:rFonts w:ascii="Times New Roman" w:eastAsia="Times New Roman" w:hAnsi="Times New Roman" w:cs="Times New Roman"/>
          <w:sz w:val="24"/>
          <w:szCs w:val="24"/>
          <w:u w:val="single"/>
          <w:shd w:val="clear" w:color="auto" w:fill="FFFFFF"/>
          <w:lang w:eastAsia="ru-RU"/>
        </w:rPr>
      </w:pPr>
    </w:p>
    <w:tbl>
      <w:tblPr>
        <w:tblW w:w="15078" w:type="dxa"/>
        <w:tblLook w:val="04A0" w:firstRow="1" w:lastRow="0" w:firstColumn="1" w:lastColumn="0" w:noHBand="0" w:noVBand="1"/>
      </w:tblPr>
      <w:tblGrid>
        <w:gridCol w:w="3964"/>
        <w:gridCol w:w="956"/>
        <w:gridCol w:w="979"/>
        <w:gridCol w:w="813"/>
        <w:gridCol w:w="805"/>
        <w:gridCol w:w="804"/>
        <w:gridCol w:w="805"/>
        <w:gridCol w:w="808"/>
        <w:gridCol w:w="805"/>
        <w:gridCol w:w="804"/>
        <w:gridCol w:w="805"/>
        <w:gridCol w:w="804"/>
        <w:gridCol w:w="987"/>
        <w:gridCol w:w="939"/>
      </w:tblGrid>
      <w:tr w:rsidR="009B574A" w:rsidRPr="001B7E7C" w14:paraId="7FA2D3F1" w14:textId="77777777" w:rsidTr="009B574A">
        <w:trPr>
          <w:trHeight w:val="46"/>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C8381" w14:textId="77777777"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ЭФФЕКТИВНОСТЬ ДЛЯ ПРОЕКТА (</w:t>
            </w:r>
            <w:proofErr w:type="spellStart"/>
            <w:r w:rsidRPr="001B7E7C">
              <w:rPr>
                <w:rFonts w:ascii="Times New Roman" w:eastAsia="Times New Roman" w:hAnsi="Times New Roman" w:cs="Times New Roman"/>
                <w:color w:val="000000"/>
                <w:kern w:val="0"/>
                <w:sz w:val="18"/>
                <w:szCs w:val="18"/>
                <w:lang w:eastAsia="ru-RU"/>
                <w14:ligatures w14:val="none"/>
              </w:rPr>
              <w:t>FCFF</w:t>
            </w:r>
            <w:proofErr w:type="spellEnd"/>
            <w:r w:rsidRPr="001B7E7C">
              <w:rPr>
                <w:rFonts w:ascii="Times New Roman" w:eastAsia="Times New Roman" w:hAnsi="Times New Roman" w:cs="Times New Roman"/>
                <w:color w:val="000000"/>
                <w:kern w:val="0"/>
                <w:sz w:val="18"/>
                <w:szCs w:val="18"/>
                <w:lang w:eastAsia="ru-RU"/>
                <w14:ligatures w14:val="none"/>
              </w:rPr>
              <w:t>)</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186DBAC4"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 xml:space="preserve">Значение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14:paraId="44A2AEF2"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1B7E7C">
              <w:rPr>
                <w:rFonts w:ascii="Times New Roman" w:eastAsia="Times New Roman" w:hAnsi="Times New Roman" w:cs="Times New Roman"/>
                <w:color w:val="000000"/>
                <w:kern w:val="0"/>
                <w:sz w:val="16"/>
                <w:szCs w:val="16"/>
                <w:lang w:eastAsia="ru-RU"/>
                <w14:ligatures w14:val="none"/>
              </w:rPr>
              <w:t>Ед. изм.</w:t>
            </w: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301E472B"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2025</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49CFA84"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2026</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65434EC7"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2027</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6232044E"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2028</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33DC0046"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2029</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1A035267"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2030</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0C7CEC26"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2031</w:t>
            </w:r>
          </w:p>
        </w:tc>
        <w:tc>
          <w:tcPr>
            <w:tcW w:w="805" w:type="dxa"/>
            <w:tcBorders>
              <w:top w:val="single" w:sz="4" w:space="0" w:color="auto"/>
              <w:left w:val="nil"/>
              <w:bottom w:val="single" w:sz="4" w:space="0" w:color="auto"/>
              <w:right w:val="single" w:sz="4" w:space="0" w:color="auto"/>
            </w:tcBorders>
            <w:shd w:val="clear" w:color="auto" w:fill="auto"/>
            <w:noWrap/>
            <w:vAlign w:val="center"/>
            <w:hideMark/>
          </w:tcPr>
          <w:p w14:paraId="2F7C2028"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2032</w:t>
            </w:r>
          </w:p>
        </w:tc>
        <w:tc>
          <w:tcPr>
            <w:tcW w:w="804" w:type="dxa"/>
            <w:tcBorders>
              <w:top w:val="single" w:sz="4" w:space="0" w:color="auto"/>
              <w:left w:val="nil"/>
              <w:bottom w:val="single" w:sz="4" w:space="0" w:color="auto"/>
              <w:right w:val="single" w:sz="4" w:space="0" w:color="auto"/>
            </w:tcBorders>
            <w:shd w:val="clear" w:color="auto" w:fill="auto"/>
            <w:noWrap/>
            <w:vAlign w:val="center"/>
            <w:hideMark/>
          </w:tcPr>
          <w:p w14:paraId="47EA7AC5"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2033</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14:paraId="0974A20C"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2034</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14:paraId="5A796EF7"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ИТОГО</w:t>
            </w:r>
          </w:p>
        </w:tc>
      </w:tr>
      <w:tr w:rsidR="009B574A" w:rsidRPr="001B7E7C" w14:paraId="16AF7155" w14:textId="77777777"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4A9B911" w14:textId="77777777"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Учитывать рыночную стоимость начальных активов?</w:t>
            </w:r>
          </w:p>
        </w:tc>
        <w:tc>
          <w:tcPr>
            <w:tcW w:w="956" w:type="dxa"/>
            <w:tcBorders>
              <w:top w:val="nil"/>
              <w:left w:val="nil"/>
              <w:bottom w:val="single" w:sz="4" w:space="0" w:color="auto"/>
              <w:right w:val="single" w:sz="4" w:space="0" w:color="auto"/>
            </w:tcBorders>
            <w:shd w:val="clear" w:color="auto" w:fill="auto"/>
            <w:noWrap/>
            <w:vAlign w:val="bottom"/>
            <w:hideMark/>
          </w:tcPr>
          <w:p w14:paraId="1E2D860A"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w:t>
            </w:r>
          </w:p>
        </w:tc>
        <w:tc>
          <w:tcPr>
            <w:tcW w:w="979" w:type="dxa"/>
            <w:tcBorders>
              <w:top w:val="nil"/>
              <w:left w:val="nil"/>
              <w:bottom w:val="single" w:sz="4" w:space="0" w:color="auto"/>
              <w:right w:val="single" w:sz="4" w:space="0" w:color="auto"/>
            </w:tcBorders>
            <w:shd w:val="clear" w:color="auto" w:fill="auto"/>
            <w:noWrap/>
            <w:vAlign w:val="bottom"/>
            <w:hideMark/>
          </w:tcPr>
          <w:p w14:paraId="537BDE56"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1B7E7C">
              <w:rPr>
                <w:rFonts w:ascii="Times New Roman" w:eastAsia="Times New Roman" w:hAnsi="Times New Roman" w:cs="Times New Roman"/>
                <w:color w:val="000000"/>
                <w:kern w:val="0"/>
                <w:sz w:val="16"/>
                <w:szCs w:val="16"/>
                <w:lang w:eastAsia="ru-RU"/>
                <w14:ligatures w14:val="none"/>
              </w:rPr>
              <w:t>Да</w:t>
            </w:r>
          </w:p>
        </w:tc>
        <w:tc>
          <w:tcPr>
            <w:tcW w:w="813" w:type="dxa"/>
            <w:tcBorders>
              <w:top w:val="nil"/>
              <w:left w:val="nil"/>
              <w:bottom w:val="single" w:sz="4" w:space="0" w:color="auto"/>
              <w:right w:val="single" w:sz="4" w:space="0" w:color="auto"/>
            </w:tcBorders>
            <w:shd w:val="clear" w:color="auto" w:fill="auto"/>
            <w:noWrap/>
            <w:vAlign w:val="center"/>
            <w:hideMark/>
          </w:tcPr>
          <w:p w14:paraId="520D65A1" w14:textId="127D6130"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center"/>
            <w:hideMark/>
          </w:tcPr>
          <w:p w14:paraId="6700A9E7" w14:textId="6F0623A2"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center"/>
            <w:hideMark/>
          </w:tcPr>
          <w:p w14:paraId="1F82E9A6" w14:textId="5991FCB4"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center"/>
            <w:hideMark/>
          </w:tcPr>
          <w:p w14:paraId="7C4A39E7" w14:textId="50987329"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8" w:type="dxa"/>
            <w:tcBorders>
              <w:top w:val="nil"/>
              <w:left w:val="nil"/>
              <w:bottom w:val="single" w:sz="4" w:space="0" w:color="auto"/>
              <w:right w:val="single" w:sz="4" w:space="0" w:color="auto"/>
            </w:tcBorders>
            <w:shd w:val="clear" w:color="auto" w:fill="auto"/>
            <w:noWrap/>
            <w:vAlign w:val="center"/>
            <w:hideMark/>
          </w:tcPr>
          <w:p w14:paraId="469C4063" w14:textId="0386C9B5"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center"/>
            <w:hideMark/>
          </w:tcPr>
          <w:p w14:paraId="735EFE56" w14:textId="64F4E81D"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center"/>
            <w:hideMark/>
          </w:tcPr>
          <w:p w14:paraId="1E502A6C" w14:textId="227985B1"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center"/>
            <w:hideMark/>
          </w:tcPr>
          <w:p w14:paraId="04782A69" w14:textId="2B0A9305"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center"/>
            <w:hideMark/>
          </w:tcPr>
          <w:p w14:paraId="10FFA1F7" w14:textId="4FB6F7BD"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87" w:type="dxa"/>
            <w:tcBorders>
              <w:top w:val="nil"/>
              <w:left w:val="nil"/>
              <w:bottom w:val="single" w:sz="4" w:space="0" w:color="auto"/>
              <w:right w:val="single" w:sz="4" w:space="0" w:color="auto"/>
            </w:tcBorders>
            <w:shd w:val="clear" w:color="auto" w:fill="auto"/>
            <w:noWrap/>
            <w:vAlign w:val="center"/>
            <w:hideMark/>
          </w:tcPr>
          <w:p w14:paraId="39F52D77" w14:textId="394AEE18"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9" w:type="dxa"/>
            <w:tcBorders>
              <w:top w:val="nil"/>
              <w:left w:val="nil"/>
              <w:bottom w:val="single" w:sz="4" w:space="0" w:color="auto"/>
              <w:right w:val="single" w:sz="4" w:space="0" w:color="auto"/>
            </w:tcBorders>
            <w:shd w:val="clear" w:color="auto" w:fill="auto"/>
            <w:noWrap/>
            <w:vAlign w:val="center"/>
            <w:hideMark/>
          </w:tcPr>
          <w:p w14:paraId="0DDDF292" w14:textId="0A9CDFCB"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r w:rsidR="009B574A" w:rsidRPr="001B7E7C" w14:paraId="4C6C29DA" w14:textId="77777777"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39B7662" w14:textId="77777777"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Учитывать терминальную стоимость?</w:t>
            </w:r>
          </w:p>
        </w:tc>
        <w:tc>
          <w:tcPr>
            <w:tcW w:w="956" w:type="dxa"/>
            <w:tcBorders>
              <w:top w:val="nil"/>
              <w:left w:val="nil"/>
              <w:bottom w:val="single" w:sz="4" w:space="0" w:color="auto"/>
              <w:right w:val="single" w:sz="4" w:space="0" w:color="auto"/>
            </w:tcBorders>
            <w:shd w:val="clear" w:color="auto" w:fill="auto"/>
            <w:noWrap/>
            <w:vAlign w:val="bottom"/>
            <w:hideMark/>
          </w:tcPr>
          <w:p w14:paraId="5E1989C2"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979" w:type="dxa"/>
            <w:tcBorders>
              <w:top w:val="nil"/>
              <w:left w:val="nil"/>
              <w:bottom w:val="single" w:sz="4" w:space="0" w:color="auto"/>
              <w:right w:val="single" w:sz="4" w:space="0" w:color="auto"/>
            </w:tcBorders>
            <w:shd w:val="clear" w:color="auto" w:fill="auto"/>
            <w:noWrap/>
            <w:vAlign w:val="bottom"/>
            <w:hideMark/>
          </w:tcPr>
          <w:p w14:paraId="14C6B07F"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1B7E7C">
              <w:rPr>
                <w:rFonts w:ascii="Times New Roman" w:eastAsia="Times New Roman" w:hAnsi="Times New Roman" w:cs="Times New Roman"/>
                <w:color w:val="000000"/>
                <w:kern w:val="0"/>
                <w:sz w:val="16"/>
                <w:szCs w:val="16"/>
                <w:lang w:eastAsia="ru-RU"/>
                <w14:ligatures w14:val="none"/>
              </w:rPr>
              <w:t>Нет</w:t>
            </w:r>
          </w:p>
        </w:tc>
        <w:tc>
          <w:tcPr>
            <w:tcW w:w="813" w:type="dxa"/>
            <w:tcBorders>
              <w:top w:val="nil"/>
              <w:left w:val="nil"/>
              <w:bottom w:val="single" w:sz="4" w:space="0" w:color="auto"/>
              <w:right w:val="single" w:sz="4" w:space="0" w:color="auto"/>
            </w:tcBorders>
            <w:shd w:val="clear" w:color="auto" w:fill="auto"/>
            <w:noWrap/>
            <w:vAlign w:val="center"/>
            <w:hideMark/>
          </w:tcPr>
          <w:p w14:paraId="256DA386" w14:textId="3F4236C1"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center"/>
            <w:hideMark/>
          </w:tcPr>
          <w:p w14:paraId="7A2705AC" w14:textId="6A3B52F1"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center"/>
            <w:hideMark/>
          </w:tcPr>
          <w:p w14:paraId="461187F4" w14:textId="00E9D6AC"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center"/>
            <w:hideMark/>
          </w:tcPr>
          <w:p w14:paraId="299967D8" w14:textId="25DD4646"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8" w:type="dxa"/>
            <w:tcBorders>
              <w:top w:val="nil"/>
              <w:left w:val="nil"/>
              <w:bottom w:val="single" w:sz="4" w:space="0" w:color="auto"/>
              <w:right w:val="single" w:sz="4" w:space="0" w:color="auto"/>
            </w:tcBorders>
            <w:shd w:val="clear" w:color="auto" w:fill="auto"/>
            <w:noWrap/>
            <w:vAlign w:val="center"/>
            <w:hideMark/>
          </w:tcPr>
          <w:p w14:paraId="7D3198E4" w14:textId="34DDB15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center"/>
            <w:hideMark/>
          </w:tcPr>
          <w:p w14:paraId="72C35158" w14:textId="37E927A4"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center"/>
            <w:hideMark/>
          </w:tcPr>
          <w:p w14:paraId="4A149A2C" w14:textId="06A29649"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center"/>
            <w:hideMark/>
          </w:tcPr>
          <w:p w14:paraId="136B77E8" w14:textId="266C2645"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center"/>
            <w:hideMark/>
          </w:tcPr>
          <w:p w14:paraId="1CE3C4AB" w14:textId="1E04DDF0"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87" w:type="dxa"/>
            <w:tcBorders>
              <w:top w:val="nil"/>
              <w:left w:val="nil"/>
              <w:bottom w:val="single" w:sz="4" w:space="0" w:color="auto"/>
              <w:right w:val="single" w:sz="4" w:space="0" w:color="auto"/>
            </w:tcBorders>
            <w:shd w:val="clear" w:color="auto" w:fill="auto"/>
            <w:noWrap/>
            <w:vAlign w:val="center"/>
            <w:hideMark/>
          </w:tcPr>
          <w:p w14:paraId="68FC8F3D" w14:textId="3BC314DB"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9" w:type="dxa"/>
            <w:tcBorders>
              <w:top w:val="nil"/>
              <w:left w:val="nil"/>
              <w:bottom w:val="single" w:sz="4" w:space="0" w:color="auto"/>
              <w:right w:val="single" w:sz="4" w:space="0" w:color="auto"/>
            </w:tcBorders>
            <w:shd w:val="clear" w:color="auto" w:fill="auto"/>
            <w:noWrap/>
            <w:vAlign w:val="center"/>
            <w:hideMark/>
          </w:tcPr>
          <w:p w14:paraId="3C0FFD10" w14:textId="4603F923"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r w:rsidR="009B574A" w:rsidRPr="001B7E7C" w14:paraId="456F8CCF" w14:textId="77777777"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C8E5E45" w14:textId="77777777"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 xml:space="preserve">Долгосрочные темпы роста в </w:t>
            </w:r>
            <w:proofErr w:type="spellStart"/>
            <w:r w:rsidRPr="001B7E7C">
              <w:rPr>
                <w:rFonts w:ascii="Times New Roman" w:eastAsia="Times New Roman" w:hAnsi="Times New Roman" w:cs="Times New Roman"/>
                <w:color w:val="000000"/>
                <w:kern w:val="0"/>
                <w:sz w:val="18"/>
                <w:szCs w:val="18"/>
                <w:lang w:eastAsia="ru-RU"/>
                <w14:ligatures w14:val="none"/>
              </w:rPr>
              <w:t>постпрогнозный</w:t>
            </w:r>
            <w:proofErr w:type="spellEnd"/>
            <w:r w:rsidRPr="001B7E7C">
              <w:rPr>
                <w:rFonts w:ascii="Times New Roman" w:eastAsia="Times New Roman" w:hAnsi="Times New Roman" w:cs="Times New Roman"/>
                <w:color w:val="000000"/>
                <w:kern w:val="0"/>
                <w:sz w:val="18"/>
                <w:szCs w:val="18"/>
                <w:lang w:eastAsia="ru-RU"/>
                <w14:ligatures w14:val="none"/>
              </w:rPr>
              <w:t xml:space="preserve"> период</w:t>
            </w:r>
          </w:p>
        </w:tc>
        <w:tc>
          <w:tcPr>
            <w:tcW w:w="956" w:type="dxa"/>
            <w:tcBorders>
              <w:top w:val="nil"/>
              <w:left w:val="nil"/>
              <w:bottom w:val="single" w:sz="4" w:space="0" w:color="auto"/>
              <w:right w:val="single" w:sz="4" w:space="0" w:color="auto"/>
            </w:tcBorders>
            <w:shd w:val="clear" w:color="auto" w:fill="auto"/>
            <w:noWrap/>
            <w:vAlign w:val="bottom"/>
            <w:hideMark/>
          </w:tcPr>
          <w:p w14:paraId="2CC3613F"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4,0%</w:t>
            </w:r>
          </w:p>
        </w:tc>
        <w:tc>
          <w:tcPr>
            <w:tcW w:w="979" w:type="dxa"/>
            <w:tcBorders>
              <w:top w:val="nil"/>
              <w:left w:val="nil"/>
              <w:bottom w:val="single" w:sz="4" w:space="0" w:color="auto"/>
              <w:right w:val="single" w:sz="4" w:space="0" w:color="auto"/>
            </w:tcBorders>
            <w:shd w:val="clear" w:color="auto" w:fill="auto"/>
            <w:noWrap/>
            <w:vAlign w:val="bottom"/>
            <w:hideMark/>
          </w:tcPr>
          <w:p w14:paraId="5E76822E" w14:textId="77777777" w:rsidR="001B7E7C" w:rsidRPr="001B7E7C" w:rsidRDefault="001B7E7C" w:rsidP="001B7E7C">
            <w:pPr>
              <w:spacing w:after="0" w:line="240" w:lineRule="auto"/>
              <w:rPr>
                <w:rFonts w:ascii="Times New Roman" w:eastAsia="Times New Roman" w:hAnsi="Times New Roman" w:cs="Times New Roman"/>
                <w:color w:val="000000"/>
                <w:kern w:val="0"/>
                <w:sz w:val="16"/>
                <w:szCs w:val="16"/>
                <w:lang w:eastAsia="ru-RU"/>
                <w14:ligatures w14:val="none"/>
              </w:rPr>
            </w:pPr>
            <w:r w:rsidRPr="001B7E7C">
              <w:rPr>
                <w:rFonts w:ascii="Times New Roman" w:eastAsia="Times New Roman" w:hAnsi="Times New Roman" w:cs="Times New Roman"/>
                <w:color w:val="000000"/>
                <w:kern w:val="0"/>
                <w:sz w:val="16"/>
                <w:szCs w:val="16"/>
                <w:lang w:eastAsia="ru-RU"/>
                <w14:ligatures w14:val="none"/>
              </w:rPr>
              <w:t> </w:t>
            </w:r>
          </w:p>
        </w:tc>
        <w:tc>
          <w:tcPr>
            <w:tcW w:w="813" w:type="dxa"/>
            <w:tcBorders>
              <w:top w:val="nil"/>
              <w:left w:val="nil"/>
              <w:bottom w:val="single" w:sz="4" w:space="0" w:color="auto"/>
              <w:right w:val="single" w:sz="4" w:space="0" w:color="auto"/>
            </w:tcBorders>
            <w:shd w:val="clear" w:color="auto" w:fill="auto"/>
            <w:noWrap/>
            <w:vAlign w:val="center"/>
            <w:hideMark/>
          </w:tcPr>
          <w:p w14:paraId="036D05D1" w14:textId="21799CEB"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center"/>
            <w:hideMark/>
          </w:tcPr>
          <w:p w14:paraId="0884D402" w14:textId="518597BF"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center"/>
            <w:hideMark/>
          </w:tcPr>
          <w:p w14:paraId="6AC6033A" w14:textId="0D1B52F5"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center"/>
            <w:hideMark/>
          </w:tcPr>
          <w:p w14:paraId="4976B23E" w14:textId="6C4A28F0"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8" w:type="dxa"/>
            <w:tcBorders>
              <w:top w:val="nil"/>
              <w:left w:val="nil"/>
              <w:bottom w:val="single" w:sz="4" w:space="0" w:color="auto"/>
              <w:right w:val="single" w:sz="4" w:space="0" w:color="auto"/>
            </w:tcBorders>
            <w:shd w:val="clear" w:color="auto" w:fill="auto"/>
            <w:noWrap/>
            <w:vAlign w:val="center"/>
            <w:hideMark/>
          </w:tcPr>
          <w:p w14:paraId="69A0DD32" w14:textId="74117845"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center"/>
            <w:hideMark/>
          </w:tcPr>
          <w:p w14:paraId="5B52BDD9" w14:textId="5D3FDD49"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center"/>
            <w:hideMark/>
          </w:tcPr>
          <w:p w14:paraId="104A233F" w14:textId="76191AD9"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center"/>
            <w:hideMark/>
          </w:tcPr>
          <w:p w14:paraId="0736F391" w14:textId="3C27F529"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center"/>
            <w:hideMark/>
          </w:tcPr>
          <w:p w14:paraId="622AC6AF" w14:textId="63F50953"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87" w:type="dxa"/>
            <w:tcBorders>
              <w:top w:val="nil"/>
              <w:left w:val="nil"/>
              <w:bottom w:val="single" w:sz="4" w:space="0" w:color="auto"/>
              <w:right w:val="single" w:sz="4" w:space="0" w:color="auto"/>
            </w:tcBorders>
            <w:shd w:val="clear" w:color="auto" w:fill="auto"/>
            <w:noWrap/>
            <w:vAlign w:val="center"/>
            <w:hideMark/>
          </w:tcPr>
          <w:p w14:paraId="1E150C94" w14:textId="4A73906A"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9" w:type="dxa"/>
            <w:tcBorders>
              <w:top w:val="nil"/>
              <w:left w:val="nil"/>
              <w:bottom w:val="single" w:sz="4" w:space="0" w:color="auto"/>
              <w:right w:val="single" w:sz="4" w:space="0" w:color="auto"/>
            </w:tcBorders>
            <w:shd w:val="clear" w:color="auto" w:fill="auto"/>
            <w:noWrap/>
            <w:vAlign w:val="center"/>
            <w:hideMark/>
          </w:tcPr>
          <w:p w14:paraId="28905DE9" w14:textId="4E78157D"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r w:rsidR="009B574A" w:rsidRPr="001B7E7C" w14:paraId="0F988191" w14:textId="77777777"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379C0E1" w14:textId="77777777"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Ставка дисконтирования</w:t>
            </w:r>
          </w:p>
        </w:tc>
        <w:tc>
          <w:tcPr>
            <w:tcW w:w="956" w:type="dxa"/>
            <w:tcBorders>
              <w:top w:val="nil"/>
              <w:left w:val="nil"/>
              <w:bottom w:val="single" w:sz="4" w:space="0" w:color="auto"/>
              <w:right w:val="single" w:sz="4" w:space="0" w:color="auto"/>
            </w:tcBorders>
            <w:shd w:val="clear" w:color="auto" w:fill="auto"/>
            <w:noWrap/>
            <w:vAlign w:val="bottom"/>
            <w:hideMark/>
          </w:tcPr>
          <w:p w14:paraId="50E97637" w14:textId="77777777" w:rsidR="001B7E7C" w:rsidRPr="001B7E7C" w:rsidRDefault="001B7E7C" w:rsidP="001B7E7C">
            <w:pPr>
              <w:spacing w:after="0" w:line="240" w:lineRule="auto"/>
              <w:jc w:val="center"/>
              <w:rPr>
                <w:rFonts w:ascii="Times New Roman" w:eastAsia="Times New Roman" w:hAnsi="Times New Roman" w:cs="Times New Roman"/>
                <w:b/>
                <w:bCs/>
                <w:kern w:val="0"/>
                <w:sz w:val="18"/>
                <w:szCs w:val="18"/>
                <w:lang w:eastAsia="ru-RU"/>
                <w14:ligatures w14:val="none"/>
              </w:rPr>
            </w:pPr>
            <w:r w:rsidRPr="001B7E7C">
              <w:rPr>
                <w:rFonts w:ascii="Times New Roman" w:eastAsia="Times New Roman" w:hAnsi="Times New Roman" w:cs="Times New Roman"/>
                <w:b/>
                <w:bCs/>
                <w:kern w:val="0"/>
                <w:sz w:val="18"/>
                <w:szCs w:val="18"/>
                <w:lang w:eastAsia="ru-RU"/>
                <w14:ligatures w14:val="none"/>
              </w:rPr>
              <w:t>11,6%</w:t>
            </w:r>
          </w:p>
        </w:tc>
        <w:tc>
          <w:tcPr>
            <w:tcW w:w="979" w:type="dxa"/>
            <w:tcBorders>
              <w:top w:val="nil"/>
              <w:left w:val="nil"/>
              <w:bottom w:val="single" w:sz="4" w:space="0" w:color="auto"/>
              <w:right w:val="single" w:sz="4" w:space="0" w:color="auto"/>
            </w:tcBorders>
            <w:shd w:val="clear" w:color="auto" w:fill="auto"/>
            <w:noWrap/>
            <w:vAlign w:val="center"/>
            <w:hideMark/>
          </w:tcPr>
          <w:p w14:paraId="27690D33"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1B7E7C">
              <w:rPr>
                <w:rFonts w:ascii="Times New Roman" w:eastAsia="Times New Roman" w:hAnsi="Times New Roman" w:cs="Times New Roman"/>
                <w:color w:val="000000"/>
                <w:kern w:val="0"/>
                <w:sz w:val="16"/>
                <w:szCs w:val="16"/>
                <w:lang w:eastAsia="ru-RU"/>
                <w14:ligatures w14:val="none"/>
              </w:rPr>
              <w:t>%</w:t>
            </w:r>
          </w:p>
        </w:tc>
        <w:tc>
          <w:tcPr>
            <w:tcW w:w="813" w:type="dxa"/>
            <w:tcBorders>
              <w:top w:val="nil"/>
              <w:left w:val="nil"/>
              <w:bottom w:val="single" w:sz="4" w:space="0" w:color="auto"/>
              <w:right w:val="single" w:sz="4" w:space="0" w:color="auto"/>
            </w:tcBorders>
            <w:shd w:val="clear" w:color="auto" w:fill="auto"/>
            <w:noWrap/>
            <w:vAlign w:val="center"/>
            <w:hideMark/>
          </w:tcPr>
          <w:p w14:paraId="042C229D"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11,6%</w:t>
            </w:r>
          </w:p>
        </w:tc>
        <w:tc>
          <w:tcPr>
            <w:tcW w:w="805" w:type="dxa"/>
            <w:tcBorders>
              <w:top w:val="nil"/>
              <w:left w:val="nil"/>
              <w:bottom w:val="single" w:sz="4" w:space="0" w:color="auto"/>
              <w:right w:val="single" w:sz="4" w:space="0" w:color="auto"/>
            </w:tcBorders>
            <w:shd w:val="clear" w:color="auto" w:fill="auto"/>
            <w:noWrap/>
            <w:vAlign w:val="center"/>
            <w:hideMark/>
          </w:tcPr>
          <w:p w14:paraId="2C38A6A5"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11,6%</w:t>
            </w:r>
          </w:p>
        </w:tc>
        <w:tc>
          <w:tcPr>
            <w:tcW w:w="804" w:type="dxa"/>
            <w:tcBorders>
              <w:top w:val="nil"/>
              <w:left w:val="nil"/>
              <w:bottom w:val="single" w:sz="4" w:space="0" w:color="auto"/>
              <w:right w:val="single" w:sz="4" w:space="0" w:color="auto"/>
            </w:tcBorders>
            <w:shd w:val="clear" w:color="auto" w:fill="auto"/>
            <w:noWrap/>
            <w:vAlign w:val="center"/>
            <w:hideMark/>
          </w:tcPr>
          <w:p w14:paraId="145DD7F8"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11,6%</w:t>
            </w:r>
          </w:p>
        </w:tc>
        <w:tc>
          <w:tcPr>
            <w:tcW w:w="805" w:type="dxa"/>
            <w:tcBorders>
              <w:top w:val="nil"/>
              <w:left w:val="nil"/>
              <w:bottom w:val="single" w:sz="4" w:space="0" w:color="auto"/>
              <w:right w:val="single" w:sz="4" w:space="0" w:color="auto"/>
            </w:tcBorders>
            <w:shd w:val="clear" w:color="auto" w:fill="auto"/>
            <w:noWrap/>
            <w:vAlign w:val="center"/>
            <w:hideMark/>
          </w:tcPr>
          <w:p w14:paraId="6F32F844"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11,6%</w:t>
            </w:r>
          </w:p>
        </w:tc>
        <w:tc>
          <w:tcPr>
            <w:tcW w:w="808" w:type="dxa"/>
            <w:tcBorders>
              <w:top w:val="nil"/>
              <w:left w:val="nil"/>
              <w:bottom w:val="single" w:sz="4" w:space="0" w:color="auto"/>
              <w:right w:val="single" w:sz="4" w:space="0" w:color="auto"/>
            </w:tcBorders>
            <w:shd w:val="clear" w:color="auto" w:fill="auto"/>
            <w:noWrap/>
            <w:vAlign w:val="center"/>
            <w:hideMark/>
          </w:tcPr>
          <w:p w14:paraId="116B4B3B"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11,6%</w:t>
            </w:r>
          </w:p>
        </w:tc>
        <w:tc>
          <w:tcPr>
            <w:tcW w:w="805" w:type="dxa"/>
            <w:tcBorders>
              <w:top w:val="nil"/>
              <w:left w:val="nil"/>
              <w:bottom w:val="single" w:sz="4" w:space="0" w:color="auto"/>
              <w:right w:val="single" w:sz="4" w:space="0" w:color="auto"/>
            </w:tcBorders>
            <w:shd w:val="clear" w:color="auto" w:fill="auto"/>
            <w:noWrap/>
            <w:vAlign w:val="center"/>
            <w:hideMark/>
          </w:tcPr>
          <w:p w14:paraId="5C31DA18"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11,6%</w:t>
            </w:r>
          </w:p>
        </w:tc>
        <w:tc>
          <w:tcPr>
            <w:tcW w:w="804" w:type="dxa"/>
            <w:tcBorders>
              <w:top w:val="nil"/>
              <w:left w:val="nil"/>
              <w:bottom w:val="single" w:sz="4" w:space="0" w:color="auto"/>
              <w:right w:val="single" w:sz="4" w:space="0" w:color="auto"/>
            </w:tcBorders>
            <w:shd w:val="clear" w:color="auto" w:fill="auto"/>
            <w:noWrap/>
            <w:vAlign w:val="center"/>
            <w:hideMark/>
          </w:tcPr>
          <w:p w14:paraId="7F88A561"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11,6%</w:t>
            </w:r>
          </w:p>
        </w:tc>
        <w:tc>
          <w:tcPr>
            <w:tcW w:w="805" w:type="dxa"/>
            <w:tcBorders>
              <w:top w:val="nil"/>
              <w:left w:val="nil"/>
              <w:bottom w:val="single" w:sz="4" w:space="0" w:color="auto"/>
              <w:right w:val="single" w:sz="4" w:space="0" w:color="auto"/>
            </w:tcBorders>
            <w:shd w:val="clear" w:color="auto" w:fill="auto"/>
            <w:noWrap/>
            <w:vAlign w:val="center"/>
            <w:hideMark/>
          </w:tcPr>
          <w:p w14:paraId="383D7233"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11,6%</w:t>
            </w:r>
          </w:p>
        </w:tc>
        <w:tc>
          <w:tcPr>
            <w:tcW w:w="804" w:type="dxa"/>
            <w:tcBorders>
              <w:top w:val="nil"/>
              <w:left w:val="nil"/>
              <w:bottom w:val="single" w:sz="4" w:space="0" w:color="auto"/>
              <w:right w:val="single" w:sz="4" w:space="0" w:color="auto"/>
            </w:tcBorders>
            <w:shd w:val="clear" w:color="auto" w:fill="auto"/>
            <w:noWrap/>
            <w:vAlign w:val="center"/>
            <w:hideMark/>
          </w:tcPr>
          <w:p w14:paraId="2852E106"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11,6%</w:t>
            </w:r>
          </w:p>
        </w:tc>
        <w:tc>
          <w:tcPr>
            <w:tcW w:w="987" w:type="dxa"/>
            <w:tcBorders>
              <w:top w:val="nil"/>
              <w:left w:val="nil"/>
              <w:bottom w:val="single" w:sz="4" w:space="0" w:color="auto"/>
              <w:right w:val="single" w:sz="4" w:space="0" w:color="auto"/>
            </w:tcBorders>
            <w:shd w:val="clear" w:color="auto" w:fill="auto"/>
            <w:noWrap/>
            <w:vAlign w:val="center"/>
            <w:hideMark/>
          </w:tcPr>
          <w:p w14:paraId="0E8F7C7F"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11,6%</w:t>
            </w:r>
          </w:p>
        </w:tc>
        <w:tc>
          <w:tcPr>
            <w:tcW w:w="939" w:type="dxa"/>
            <w:tcBorders>
              <w:top w:val="nil"/>
              <w:left w:val="nil"/>
              <w:bottom w:val="single" w:sz="4" w:space="0" w:color="auto"/>
              <w:right w:val="single" w:sz="4" w:space="0" w:color="auto"/>
            </w:tcBorders>
            <w:shd w:val="clear" w:color="auto" w:fill="auto"/>
            <w:noWrap/>
            <w:vAlign w:val="center"/>
            <w:hideMark/>
          </w:tcPr>
          <w:p w14:paraId="31A7DB65" w14:textId="6FDD3439"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r w:rsidR="009B574A" w:rsidRPr="001B7E7C" w14:paraId="281D6A68" w14:textId="77777777"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8AF6347" w14:textId="77777777"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 xml:space="preserve">Свободный денежный поток компании, </w:t>
            </w:r>
            <w:proofErr w:type="spellStart"/>
            <w:r w:rsidRPr="001B7E7C">
              <w:rPr>
                <w:rFonts w:ascii="Times New Roman" w:eastAsia="Times New Roman" w:hAnsi="Times New Roman" w:cs="Times New Roman"/>
                <w:color w:val="000000"/>
                <w:kern w:val="0"/>
                <w:sz w:val="18"/>
                <w:szCs w:val="18"/>
                <w:lang w:eastAsia="ru-RU"/>
                <w14:ligatures w14:val="none"/>
              </w:rPr>
              <w:t>FCFF</w:t>
            </w:r>
            <w:proofErr w:type="spellEnd"/>
          </w:p>
        </w:tc>
        <w:tc>
          <w:tcPr>
            <w:tcW w:w="956" w:type="dxa"/>
            <w:tcBorders>
              <w:top w:val="nil"/>
              <w:left w:val="nil"/>
              <w:bottom w:val="single" w:sz="4" w:space="0" w:color="auto"/>
              <w:right w:val="single" w:sz="4" w:space="0" w:color="auto"/>
            </w:tcBorders>
            <w:shd w:val="clear" w:color="auto" w:fill="auto"/>
            <w:noWrap/>
            <w:vAlign w:val="bottom"/>
            <w:hideMark/>
          </w:tcPr>
          <w:p w14:paraId="2B807F33" w14:textId="77777777" w:rsidR="001B7E7C" w:rsidRPr="001B7E7C" w:rsidRDefault="001B7E7C" w:rsidP="001B7E7C">
            <w:pPr>
              <w:spacing w:after="0" w:line="240" w:lineRule="auto"/>
              <w:jc w:val="center"/>
              <w:rPr>
                <w:rFonts w:ascii="Times New Roman" w:eastAsia="Times New Roman" w:hAnsi="Times New Roman" w:cs="Times New Roman"/>
                <w:kern w:val="0"/>
                <w:sz w:val="18"/>
                <w:szCs w:val="18"/>
                <w:lang w:eastAsia="ru-RU"/>
                <w14:ligatures w14:val="none"/>
              </w:rPr>
            </w:pPr>
            <w:r w:rsidRPr="001B7E7C">
              <w:rPr>
                <w:rFonts w:ascii="Times New Roman" w:eastAsia="Times New Roman" w:hAnsi="Times New Roman" w:cs="Times New Roman"/>
                <w:kern w:val="0"/>
                <w:sz w:val="18"/>
                <w:szCs w:val="18"/>
                <w:lang w:eastAsia="ru-RU"/>
                <w14:ligatures w14:val="none"/>
              </w:rPr>
              <w:t> </w:t>
            </w:r>
          </w:p>
        </w:tc>
        <w:tc>
          <w:tcPr>
            <w:tcW w:w="979" w:type="dxa"/>
            <w:tcBorders>
              <w:top w:val="nil"/>
              <w:left w:val="nil"/>
              <w:bottom w:val="single" w:sz="4" w:space="0" w:color="auto"/>
              <w:right w:val="single" w:sz="4" w:space="0" w:color="auto"/>
            </w:tcBorders>
            <w:shd w:val="clear" w:color="auto" w:fill="auto"/>
            <w:noWrap/>
            <w:vAlign w:val="center"/>
            <w:hideMark/>
          </w:tcPr>
          <w:p w14:paraId="7B9C8A49"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1B7E7C">
              <w:rPr>
                <w:rFonts w:ascii="Times New Roman" w:eastAsia="Times New Roman" w:hAnsi="Times New Roman" w:cs="Times New Roman"/>
                <w:color w:val="000000"/>
                <w:kern w:val="0"/>
                <w:sz w:val="16"/>
                <w:szCs w:val="16"/>
                <w:lang w:eastAsia="ru-RU"/>
                <w14:ligatures w14:val="none"/>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14:paraId="3F720CA7"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-32 675</w:t>
            </w:r>
          </w:p>
        </w:tc>
        <w:tc>
          <w:tcPr>
            <w:tcW w:w="805" w:type="dxa"/>
            <w:tcBorders>
              <w:top w:val="nil"/>
              <w:left w:val="nil"/>
              <w:bottom w:val="single" w:sz="4" w:space="0" w:color="auto"/>
              <w:right w:val="single" w:sz="4" w:space="0" w:color="auto"/>
            </w:tcBorders>
            <w:shd w:val="clear" w:color="auto" w:fill="auto"/>
            <w:noWrap/>
            <w:vAlign w:val="center"/>
            <w:hideMark/>
          </w:tcPr>
          <w:p w14:paraId="155C3F82"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-67 829</w:t>
            </w:r>
          </w:p>
        </w:tc>
        <w:tc>
          <w:tcPr>
            <w:tcW w:w="804" w:type="dxa"/>
            <w:tcBorders>
              <w:top w:val="nil"/>
              <w:left w:val="nil"/>
              <w:bottom w:val="single" w:sz="4" w:space="0" w:color="auto"/>
              <w:right w:val="single" w:sz="4" w:space="0" w:color="auto"/>
            </w:tcBorders>
            <w:shd w:val="clear" w:color="auto" w:fill="auto"/>
            <w:noWrap/>
            <w:vAlign w:val="center"/>
            <w:hideMark/>
          </w:tcPr>
          <w:p w14:paraId="0EFD13BB"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51 226</w:t>
            </w:r>
          </w:p>
        </w:tc>
        <w:tc>
          <w:tcPr>
            <w:tcW w:w="805" w:type="dxa"/>
            <w:tcBorders>
              <w:top w:val="nil"/>
              <w:left w:val="nil"/>
              <w:bottom w:val="single" w:sz="4" w:space="0" w:color="auto"/>
              <w:right w:val="single" w:sz="4" w:space="0" w:color="auto"/>
            </w:tcBorders>
            <w:shd w:val="clear" w:color="auto" w:fill="auto"/>
            <w:noWrap/>
            <w:vAlign w:val="center"/>
            <w:hideMark/>
          </w:tcPr>
          <w:p w14:paraId="1DEA9493"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79 865</w:t>
            </w:r>
          </w:p>
        </w:tc>
        <w:tc>
          <w:tcPr>
            <w:tcW w:w="808" w:type="dxa"/>
            <w:tcBorders>
              <w:top w:val="nil"/>
              <w:left w:val="nil"/>
              <w:bottom w:val="single" w:sz="4" w:space="0" w:color="auto"/>
              <w:right w:val="single" w:sz="4" w:space="0" w:color="auto"/>
            </w:tcBorders>
            <w:shd w:val="clear" w:color="auto" w:fill="auto"/>
            <w:noWrap/>
            <w:vAlign w:val="center"/>
            <w:hideMark/>
          </w:tcPr>
          <w:p w14:paraId="4B528240"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113 610</w:t>
            </w:r>
          </w:p>
        </w:tc>
        <w:tc>
          <w:tcPr>
            <w:tcW w:w="805" w:type="dxa"/>
            <w:tcBorders>
              <w:top w:val="nil"/>
              <w:left w:val="nil"/>
              <w:bottom w:val="single" w:sz="4" w:space="0" w:color="auto"/>
              <w:right w:val="single" w:sz="4" w:space="0" w:color="auto"/>
            </w:tcBorders>
            <w:shd w:val="clear" w:color="auto" w:fill="auto"/>
            <w:noWrap/>
            <w:vAlign w:val="center"/>
            <w:hideMark/>
          </w:tcPr>
          <w:p w14:paraId="375BA997"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101 885</w:t>
            </w:r>
          </w:p>
        </w:tc>
        <w:tc>
          <w:tcPr>
            <w:tcW w:w="804" w:type="dxa"/>
            <w:tcBorders>
              <w:top w:val="nil"/>
              <w:left w:val="nil"/>
              <w:bottom w:val="single" w:sz="4" w:space="0" w:color="auto"/>
              <w:right w:val="single" w:sz="4" w:space="0" w:color="auto"/>
            </w:tcBorders>
            <w:shd w:val="clear" w:color="auto" w:fill="auto"/>
            <w:noWrap/>
            <w:vAlign w:val="center"/>
            <w:hideMark/>
          </w:tcPr>
          <w:p w14:paraId="5285E59D"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105 519</w:t>
            </w:r>
          </w:p>
        </w:tc>
        <w:tc>
          <w:tcPr>
            <w:tcW w:w="805" w:type="dxa"/>
            <w:tcBorders>
              <w:top w:val="nil"/>
              <w:left w:val="nil"/>
              <w:bottom w:val="single" w:sz="4" w:space="0" w:color="auto"/>
              <w:right w:val="single" w:sz="4" w:space="0" w:color="auto"/>
            </w:tcBorders>
            <w:shd w:val="clear" w:color="auto" w:fill="auto"/>
            <w:noWrap/>
            <w:vAlign w:val="center"/>
            <w:hideMark/>
          </w:tcPr>
          <w:p w14:paraId="75C6971E"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109 741</w:t>
            </w:r>
          </w:p>
        </w:tc>
        <w:tc>
          <w:tcPr>
            <w:tcW w:w="804" w:type="dxa"/>
            <w:tcBorders>
              <w:top w:val="nil"/>
              <w:left w:val="nil"/>
              <w:bottom w:val="single" w:sz="4" w:space="0" w:color="auto"/>
              <w:right w:val="single" w:sz="4" w:space="0" w:color="auto"/>
            </w:tcBorders>
            <w:shd w:val="clear" w:color="auto" w:fill="auto"/>
            <w:noWrap/>
            <w:vAlign w:val="center"/>
            <w:hideMark/>
          </w:tcPr>
          <w:p w14:paraId="5EA046FE"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114 132</w:t>
            </w:r>
          </w:p>
        </w:tc>
        <w:tc>
          <w:tcPr>
            <w:tcW w:w="987" w:type="dxa"/>
            <w:tcBorders>
              <w:top w:val="nil"/>
              <w:left w:val="nil"/>
              <w:bottom w:val="single" w:sz="4" w:space="0" w:color="auto"/>
              <w:right w:val="single" w:sz="4" w:space="0" w:color="auto"/>
            </w:tcBorders>
            <w:shd w:val="clear" w:color="auto" w:fill="auto"/>
            <w:noWrap/>
            <w:vAlign w:val="center"/>
            <w:hideMark/>
          </w:tcPr>
          <w:p w14:paraId="45D06A18"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118 553</w:t>
            </w:r>
          </w:p>
        </w:tc>
        <w:tc>
          <w:tcPr>
            <w:tcW w:w="939" w:type="dxa"/>
            <w:tcBorders>
              <w:top w:val="nil"/>
              <w:left w:val="nil"/>
              <w:bottom w:val="single" w:sz="4" w:space="0" w:color="auto"/>
              <w:right w:val="single" w:sz="4" w:space="0" w:color="auto"/>
            </w:tcBorders>
            <w:shd w:val="clear" w:color="auto" w:fill="auto"/>
            <w:noWrap/>
            <w:vAlign w:val="center"/>
            <w:hideMark/>
          </w:tcPr>
          <w:p w14:paraId="6783032B" w14:textId="77777777" w:rsidR="001B7E7C" w:rsidRPr="001B7E7C" w:rsidRDefault="001B7E7C" w:rsidP="009B574A">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1B7E7C">
              <w:rPr>
                <w:rFonts w:ascii="Times New Roman" w:eastAsia="Times New Roman" w:hAnsi="Times New Roman" w:cs="Times New Roman"/>
                <w:i/>
                <w:iCs/>
                <w:color w:val="000000"/>
                <w:kern w:val="0"/>
                <w:sz w:val="18"/>
                <w:szCs w:val="18"/>
                <w:lang w:eastAsia="ru-RU"/>
                <w14:ligatures w14:val="none"/>
              </w:rPr>
              <w:t>694 027</w:t>
            </w:r>
          </w:p>
        </w:tc>
      </w:tr>
      <w:tr w:rsidR="009B574A" w:rsidRPr="001B7E7C" w14:paraId="1233F51A" w14:textId="77777777" w:rsidTr="009B574A">
        <w:trPr>
          <w:trHeight w:val="23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B87CCD6" w14:textId="77777777"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Учет активов начального баланса</w:t>
            </w:r>
          </w:p>
        </w:tc>
        <w:tc>
          <w:tcPr>
            <w:tcW w:w="956" w:type="dxa"/>
            <w:tcBorders>
              <w:top w:val="nil"/>
              <w:left w:val="nil"/>
              <w:bottom w:val="single" w:sz="4" w:space="0" w:color="auto"/>
              <w:right w:val="single" w:sz="4" w:space="0" w:color="auto"/>
            </w:tcBorders>
            <w:shd w:val="clear" w:color="auto" w:fill="auto"/>
            <w:noWrap/>
            <w:vAlign w:val="bottom"/>
            <w:hideMark/>
          </w:tcPr>
          <w:p w14:paraId="73C9D1EE" w14:textId="77777777" w:rsidR="001B7E7C" w:rsidRPr="001B7E7C" w:rsidRDefault="001B7E7C" w:rsidP="001B7E7C">
            <w:pPr>
              <w:spacing w:after="0" w:line="240" w:lineRule="auto"/>
              <w:jc w:val="center"/>
              <w:rPr>
                <w:rFonts w:ascii="Times New Roman" w:eastAsia="Times New Roman" w:hAnsi="Times New Roman" w:cs="Times New Roman"/>
                <w:kern w:val="0"/>
                <w:sz w:val="18"/>
                <w:szCs w:val="18"/>
                <w:lang w:eastAsia="ru-RU"/>
                <w14:ligatures w14:val="none"/>
              </w:rPr>
            </w:pPr>
            <w:r w:rsidRPr="001B7E7C">
              <w:rPr>
                <w:rFonts w:ascii="Times New Roman" w:eastAsia="Times New Roman" w:hAnsi="Times New Roman" w:cs="Times New Roman"/>
                <w:kern w:val="0"/>
                <w:sz w:val="18"/>
                <w:szCs w:val="18"/>
                <w:lang w:eastAsia="ru-RU"/>
                <w14:ligatures w14:val="none"/>
              </w:rPr>
              <w:t>Да</w:t>
            </w:r>
          </w:p>
        </w:tc>
        <w:tc>
          <w:tcPr>
            <w:tcW w:w="979" w:type="dxa"/>
            <w:tcBorders>
              <w:top w:val="nil"/>
              <w:left w:val="nil"/>
              <w:bottom w:val="single" w:sz="4" w:space="0" w:color="auto"/>
              <w:right w:val="single" w:sz="4" w:space="0" w:color="auto"/>
            </w:tcBorders>
            <w:shd w:val="clear" w:color="auto" w:fill="auto"/>
            <w:noWrap/>
            <w:vAlign w:val="center"/>
            <w:hideMark/>
          </w:tcPr>
          <w:p w14:paraId="20878D66"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1B7E7C">
              <w:rPr>
                <w:rFonts w:ascii="Times New Roman" w:eastAsia="Times New Roman" w:hAnsi="Times New Roman" w:cs="Times New Roman"/>
                <w:color w:val="000000"/>
                <w:kern w:val="0"/>
                <w:sz w:val="16"/>
                <w:szCs w:val="16"/>
                <w:lang w:eastAsia="ru-RU"/>
                <w14:ligatures w14:val="none"/>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14:paraId="0B48584D"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805" w:type="dxa"/>
            <w:tcBorders>
              <w:top w:val="nil"/>
              <w:left w:val="nil"/>
              <w:bottom w:val="single" w:sz="4" w:space="0" w:color="auto"/>
              <w:right w:val="single" w:sz="4" w:space="0" w:color="auto"/>
            </w:tcBorders>
            <w:shd w:val="clear" w:color="auto" w:fill="auto"/>
            <w:noWrap/>
            <w:vAlign w:val="center"/>
            <w:hideMark/>
          </w:tcPr>
          <w:p w14:paraId="71703811"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804" w:type="dxa"/>
            <w:tcBorders>
              <w:top w:val="nil"/>
              <w:left w:val="nil"/>
              <w:bottom w:val="single" w:sz="4" w:space="0" w:color="auto"/>
              <w:right w:val="single" w:sz="4" w:space="0" w:color="auto"/>
            </w:tcBorders>
            <w:shd w:val="clear" w:color="auto" w:fill="auto"/>
            <w:noWrap/>
            <w:vAlign w:val="center"/>
            <w:hideMark/>
          </w:tcPr>
          <w:p w14:paraId="7923E9EB"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805" w:type="dxa"/>
            <w:tcBorders>
              <w:top w:val="nil"/>
              <w:left w:val="nil"/>
              <w:bottom w:val="single" w:sz="4" w:space="0" w:color="auto"/>
              <w:right w:val="single" w:sz="4" w:space="0" w:color="auto"/>
            </w:tcBorders>
            <w:shd w:val="clear" w:color="auto" w:fill="auto"/>
            <w:noWrap/>
            <w:vAlign w:val="center"/>
            <w:hideMark/>
          </w:tcPr>
          <w:p w14:paraId="71D1E56A"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808" w:type="dxa"/>
            <w:tcBorders>
              <w:top w:val="nil"/>
              <w:left w:val="nil"/>
              <w:bottom w:val="single" w:sz="4" w:space="0" w:color="auto"/>
              <w:right w:val="single" w:sz="4" w:space="0" w:color="auto"/>
            </w:tcBorders>
            <w:shd w:val="clear" w:color="auto" w:fill="auto"/>
            <w:noWrap/>
            <w:vAlign w:val="center"/>
            <w:hideMark/>
          </w:tcPr>
          <w:p w14:paraId="1C5AF5E4"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805" w:type="dxa"/>
            <w:tcBorders>
              <w:top w:val="nil"/>
              <w:left w:val="nil"/>
              <w:bottom w:val="single" w:sz="4" w:space="0" w:color="auto"/>
              <w:right w:val="single" w:sz="4" w:space="0" w:color="auto"/>
            </w:tcBorders>
            <w:shd w:val="clear" w:color="auto" w:fill="auto"/>
            <w:noWrap/>
            <w:vAlign w:val="center"/>
            <w:hideMark/>
          </w:tcPr>
          <w:p w14:paraId="6897F255"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804" w:type="dxa"/>
            <w:tcBorders>
              <w:top w:val="nil"/>
              <w:left w:val="nil"/>
              <w:bottom w:val="single" w:sz="4" w:space="0" w:color="auto"/>
              <w:right w:val="single" w:sz="4" w:space="0" w:color="auto"/>
            </w:tcBorders>
            <w:shd w:val="clear" w:color="auto" w:fill="auto"/>
            <w:noWrap/>
            <w:vAlign w:val="center"/>
            <w:hideMark/>
          </w:tcPr>
          <w:p w14:paraId="2838A429"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805" w:type="dxa"/>
            <w:tcBorders>
              <w:top w:val="nil"/>
              <w:left w:val="nil"/>
              <w:bottom w:val="single" w:sz="4" w:space="0" w:color="auto"/>
              <w:right w:val="single" w:sz="4" w:space="0" w:color="auto"/>
            </w:tcBorders>
            <w:shd w:val="clear" w:color="auto" w:fill="auto"/>
            <w:noWrap/>
            <w:vAlign w:val="center"/>
            <w:hideMark/>
          </w:tcPr>
          <w:p w14:paraId="1FFE8759"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804" w:type="dxa"/>
            <w:tcBorders>
              <w:top w:val="nil"/>
              <w:left w:val="nil"/>
              <w:bottom w:val="single" w:sz="4" w:space="0" w:color="auto"/>
              <w:right w:val="single" w:sz="4" w:space="0" w:color="auto"/>
            </w:tcBorders>
            <w:shd w:val="clear" w:color="auto" w:fill="auto"/>
            <w:noWrap/>
            <w:vAlign w:val="center"/>
            <w:hideMark/>
          </w:tcPr>
          <w:p w14:paraId="029B1BA1"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987" w:type="dxa"/>
            <w:tcBorders>
              <w:top w:val="nil"/>
              <w:left w:val="nil"/>
              <w:bottom w:val="single" w:sz="4" w:space="0" w:color="auto"/>
              <w:right w:val="single" w:sz="4" w:space="0" w:color="auto"/>
            </w:tcBorders>
            <w:shd w:val="clear" w:color="auto" w:fill="auto"/>
            <w:noWrap/>
            <w:vAlign w:val="center"/>
            <w:hideMark/>
          </w:tcPr>
          <w:p w14:paraId="137FAF1B"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939" w:type="dxa"/>
            <w:tcBorders>
              <w:top w:val="nil"/>
              <w:left w:val="nil"/>
              <w:bottom w:val="single" w:sz="4" w:space="0" w:color="auto"/>
              <w:right w:val="single" w:sz="4" w:space="0" w:color="auto"/>
            </w:tcBorders>
            <w:shd w:val="clear" w:color="auto" w:fill="auto"/>
            <w:noWrap/>
            <w:vAlign w:val="center"/>
            <w:hideMark/>
          </w:tcPr>
          <w:p w14:paraId="246D5A75" w14:textId="77777777" w:rsidR="001B7E7C" w:rsidRPr="001B7E7C" w:rsidRDefault="001B7E7C" w:rsidP="009B574A">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1B7E7C">
              <w:rPr>
                <w:rFonts w:ascii="Times New Roman" w:eastAsia="Times New Roman" w:hAnsi="Times New Roman" w:cs="Times New Roman"/>
                <w:i/>
                <w:iCs/>
                <w:color w:val="000000"/>
                <w:kern w:val="0"/>
                <w:sz w:val="18"/>
                <w:szCs w:val="18"/>
                <w:lang w:eastAsia="ru-RU"/>
                <w14:ligatures w14:val="none"/>
              </w:rPr>
              <w:t>0</w:t>
            </w:r>
          </w:p>
        </w:tc>
      </w:tr>
      <w:tr w:rsidR="009B574A" w:rsidRPr="001B7E7C" w14:paraId="05331068" w14:textId="77777777"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E4E9B91" w14:textId="77777777"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Учет терминальной стоимости</w:t>
            </w:r>
          </w:p>
        </w:tc>
        <w:tc>
          <w:tcPr>
            <w:tcW w:w="956" w:type="dxa"/>
            <w:tcBorders>
              <w:top w:val="nil"/>
              <w:left w:val="nil"/>
              <w:bottom w:val="single" w:sz="4" w:space="0" w:color="auto"/>
              <w:right w:val="single" w:sz="4" w:space="0" w:color="auto"/>
            </w:tcBorders>
            <w:shd w:val="clear" w:color="auto" w:fill="auto"/>
            <w:noWrap/>
            <w:vAlign w:val="bottom"/>
            <w:hideMark/>
          </w:tcPr>
          <w:p w14:paraId="58B3018F" w14:textId="77777777" w:rsidR="001B7E7C" w:rsidRPr="001B7E7C" w:rsidRDefault="001B7E7C" w:rsidP="001B7E7C">
            <w:pPr>
              <w:spacing w:after="0" w:line="240" w:lineRule="auto"/>
              <w:jc w:val="center"/>
              <w:rPr>
                <w:rFonts w:ascii="Times New Roman" w:eastAsia="Times New Roman" w:hAnsi="Times New Roman" w:cs="Times New Roman"/>
                <w:kern w:val="0"/>
                <w:sz w:val="18"/>
                <w:szCs w:val="18"/>
                <w:lang w:eastAsia="ru-RU"/>
                <w14:ligatures w14:val="none"/>
              </w:rPr>
            </w:pPr>
            <w:r w:rsidRPr="001B7E7C">
              <w:rPr>
                <w:rFonts w:ascii="Times New Roman" w:eastAsia="Times New Roman" w:hAnsi="Times New Roman" w:cs="Times New Roman"/>
                <w:kern w:val="0"/>
                <w:sz w:val="18"/>
                <w:szCs w:val="18"/>
                <w:lang w:eastAsia="ru-RU"/>
                <w14:ligatures w14:val="none"/>
              </w:rPr>
              <w:t>Нет</w:t>
            </w:r>
          </w:p>
        </w:tc>
        <w:tc>
          <w:tcPr>
            <w:tcW w:w="979" w:type="dxa"/>
            <w:tcBorders>
              <w:top w:val="nil"/>
              <w:left w:val="nil"/>
              <w:bottom w:val="single" w:sz="4" w:space="0" w:color="auto"/>
              <w:right w:val="single" w:sz="4" w:space="0" w:color="auto"/>
            </w:tcBorders>
            <w:shd w:val="clear" w:color="auto" w:fill="auto"/>
            <w:noWrap/>
            <w:vAlign w:val="center"/>
            <w:hideMark/>
          </w:tcPr>
          <w:p w14:paraId="664FBCC3"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1B7E7C">
              <w:rPr>
                <w:rFonts w:ascii="Times New Roman" w:eastAsia="Times New Roman" w:hAnsi="Times New Roman" w:cs="Times New Roman"/>
                <w:color w:val="000000"/>
                <w:kern w:val="0"/>
                <w:sz w:val="16"/>
                <w:szCs w:val="16"/>
                <w:lang w:eastAsia="ru-RU"/>
                <w14:ligatures w14:val="none"/>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14:paraId="1C0981AC"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805" w:type="dxa"/>
            <w:tcBorders>
              <w:top w:val="nil"/>
              <w:left w:val="nil"/>
              <w:bottom w:val="single" w:sz="4" w:space="0" w:color="auto"/>
              <w:right w:val="single" w:sz="4" w:space="0" w:color="auto"/>
            </w:tcBorders>
            <w:shd w:val="clear" w:color="auto" w:fill="auto"/>
            <w:noWrap/>
            <w:vAlign w:val="center"/>
            <w:hideMark/>
          </w:tcPr>
          <w:p w14:paraId="33C06E7D"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804" w:type="dxa"/>
            <w:tcBorders>
              <w:top w:val="nil"/>
              <w:left w:val="nil"/>
              <w:bottom w:val="single" w:sz="4" w:space="0" w:color="auto"/>
              <w:right w:val="single" w:sz="4" w:space="0" w:color="auto"/>
            </w:tcBorders>
            <w:shd w:val="clear" w:color="auto" w:fill="auto"/>
            <w:noWrap/>
            <w:vAlign w:val="center"/>
            <w:hideMark/>
          </w:tcPr>
          <w:p w14:paraId="785B846D"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805" w:type="dxa"/>
            <w:tcBorders>
              <w:top w:val="nil"/>
              <w:left w:val="nil"/>
              <w:bottom w:val="single" w:sz="4" w:space="0" w:color="auto"/>
              <w:right w:val="single" w:sz="4" w:space="0" w:color="auto"/>
            </w:tcBorders>
            <w:shd w:val="clear" w:color="auto" w:fill="auto"/>
            <w:noWrap/>
            <w:vAlign w:val="center"/>
            <w:hideMark/>
          </w:tcPr>
          <w:p w14:paraId="69F453B0"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808" w:type="dxa"/>
            <w:tcBorders>
              <w:top w:val="nil"/>
              <w:left w:val="nil"/>
              <w:bottom w:val="single" w:sz="4" w:space="0" w:color="auto"/>
              <w:right w:val="single" w:sz="4" w:space="0" w:color="auto"/>
            </w:tcBorders>
            <w:shd w:val="clear" w:color="auto" w:fill="auto"/>
            <w:noWrap/>
            <w:vAlign w:val="center"/>
            <w:hideMark/>
          </w:tcPr>
          <w:p w14:paraId="5D3B7E26"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805" w:type="dxa"/>
            <w:tcBorders>
              <w:top w:val="nil"/>
              <w:left w:val="nil"/>
              <w:bottom w:val="single" w:sz="4" w:space="0" w:color="auto"/>
              <w:right w:val="single" w:sz="4" w:space="0" w:color="auto"/>
            </w:tcBorders>
            <w:shd w:val="clear" w:color="auto" w:fill="auto"/>
            <w:noWrap/>
            <w:vAlign w:val="center"/>
            <w:hideMark/>
          </w:tcPr>
          <w:p w14:paraId="4E635145"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804" w:type="dxa"/>
            <w:tcBorders>
              <w:top w:val="nil"/>
              <w:left w:val="nil"/>
              <w:bottom w:val="single" w:sz="4" w:space="0" w:color="auto"/>
              <w:right w:val="single" w:sz="4" w:space="0" w:color="auto"/>
            </w:tcBorders>
            <w:shd w:val="clear" w:color="auto" w:fill="auto"/>
            <w:noWrap/>
            <w:vAlign w:val="center"/>
            <w:hideMark/>
          </w:tcPr>
          <w:p w14:paraId="53319942"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805" w:type="dxa"/>
            <w:tcBorders>
              <w:top w:val="nil"/>
              <w:left w:val="nil"/>
              <w:bottom w:val="single" w:sz="4" w:space="0" w:color="auto"/>
              <w:right w:val="single" w:sz="4" w:space="0" w:color="auto"/>
            </w:tcBorders>
            <w:shd w:val="clear" w:color="auto" w:fill="auto"/>
            <w:noWrap/>
            <w:vAlign w:val="center"/>
            <w:hideMark/>
          </w:tcPr>
          <w:p w14:paraId="30D166F9"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804" w:type="dxa"/>
            <w:tcBorders>
              <w:top w:val="nil"/>
              <w:left w:val="nil"/>
              <w:bottom w:val="single" w:sz="4" w:space="0" w:color="auto"/>
              <w:right w:val="single" w:sz="4" w:space="0" w:color="auto"/>
            </w:tcBorders>
            <w:shd w:val="clear" w:color="auto" w:fill="auto"/>
            <w:noWrap/>
            <w:vAlign w:val="center"/>
            <w:hideMark/>
          </w:tcPr>
          <w:p w14:paraId="6C682ACE"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0</w:t>
            </w:r>
          </w:p>
        </w:tc>
        <w:tc>
          <w:tcPr>
            <w:tcW w:w="987" w:type="dxa"/>
            <w:tcBorders>
              <w:top w:val="nil"/>
              <w:left w:val="nil"/>
              <w:bottom w:val="single" w:sz="4" w:space="0" w:color="auto"/>
              <w:right w:val="single" w:sz="4" w:space="0" w:color="auto"/>
            </w:tcBorders>
            <w:shd w:val="clear" w:color="auto" w:fill="auto"/>
            <w:noWrap/>
            <w:vAlign w:val="center"/>
            <w:hideMark/>
          </w:tcPr>
          <w:p w14:paraId="733F248F" w14:textId="7777777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1 569 854</w:t>
            </w:r>
          </w:p>
        </w:tc>
        <w:tc>
          <w:tcPr>
            <w:tcW w:w="939" w:type="dxa"/>
            <w:tcBorders>
              <w:top w:val="nil"/>
              <w:left w:val="nil"/>
              <w:bottom w:val="single" w:sz="4" w:space="0" w:color="auto"/>
              <w:right w:val="single" w:sz="4" w:space="0" w:color="auto"/>
            </w:tcBorders>
            <w:shd w:val="clear" w:color="auto" w:fill="auto"/>
            <w:noWrap/>
            <w:vAlign w:val="center"/>
            <w:hideMark/>
          </w:tcPr>
          <w:p w14:paraId="586A6860" w14:textId="77777777" w:rsidR="001B7E7C" w:rsidRPr="001B7E7C" w:rsidRDefault="001B7E7C" w:rsidP="009B574A">
            <w:pPr>
              <w:spacing w:after="0" w:line="240" w:lineRule="auto"/>
              <w:jc w:val="center"/>
              <w:rPr>
                <w:rFonts w:ascii="Times New Roman" w:eastAsia="Times New Roman" w:hAnsi="Times New Roman" w:cs="Times New Roman"/>
                <w:i/>
                <w:iCs/>
                <w:color w:val="000000"/>
                <w:kern w:val="0"/>
                <w:sz w:val="18"/>
                <w:szCs w:val="18"/>
                <w:lang w:eastAsia="ru-RU"/>
                <w14:ligatures w14:val="none"/>
              </w:rPr>
            </w:pPr>
            <w:r w:rsidRPr="001B7E7C">
              <w:rPr>
                <w:rFonts w:ascii="Times New Roman" w:eastAsia="Times New Roman" w:hAnsi="Times New Roman" w:cs="Times New Roman"/>
                <w:i/>
                <w:iCs/>
                <w:color w:val="000000"/>
                <w:kern w:val="0"/>
                <w:sz w:val="18"/>
                <w:szCs w:val="18"/>
                <w:lang w:eastAsia="ru-RU"/>
                <w14:ligatures w14:val="none"/>
              </w:rPr>
              <w:t>1 569 854</w:t>
            </w:r>
          </w:p>
        </w:tc>
      </w:tr>
      <w:tr w:rsidR="009B574A" w:rsidRPr="001B7E7C" w14:paraId="27AC1E1F" w14:textId="77777777"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3091DFB" w14:textId="77777777" w:rsidR="001B7E7C" w:rsidRPr="001B7E7C" w:rsidRDefault="001B7E7C" w:rsidP="001B7E7C">
            <w:pPr>
              <w:spacing w:after="0" w:line="240" w:lineRule="auto"/>
              <w:rPr>
                <w:rFonts w:ascii="Times New Roman" w:eastAsia="Times New Roman" w:hAnsi="Times New Roman" w:cs="Times New Roman"/>
                <w:b/>
                <w:bCs/>
                <w:color w:val="000000"/>
                <w:kern w:val="0"/>
                <w:sz w:val="18"/>
                <w:szCs w:val="18"/>
                <w:lang w:eastAsia="ru-RU"/>
                <w14:ligatures w14:val="none"/>
              </w:rPr>
            </w:pPr>
            <w:r w:rsidRPr="001B7E7C">
              <w:rPr>
                <w:rFonts w:ascii="Times New Roman" w:eastAsia="Times New Roman" w:hAnsi="Times New Roman" w:cs="Times New Roman"/>
                <w:b/>
                <w:bCs/>
                <w:color w:val="000000"/>
                <w:kern w:val="0"/>
                <w:sz w:val="18"/>
                <w:szCs w:val="18"/>
                <w:lang w:eastAsia="ru-RU"/>
                <w14:ligatures w14:val="none"/>
              </w:rPr>
              <w:t>Денежный поток для расчета эффективности</w:t>
            </w:r>
          </w:p>
        </w:tc>
        <w:tc>
          <w:tcPr>
            <w:tcW w:w="956" w:type="dxa"/>
            <w:tcBorders>
              <w:top w:val="nil"/>
              <w:left w:val="nil"/>
              <w:bottom w:val="single" w:sz="4" w:space="0" w:color="auto"/>
              <w:right w:val="single" w:sz="4" w:space="0" w:color="auto"/>
            </w:tcBorders>
            <w:shd w:val="clear" w:color="auto" w:fill="auto"/>
            <w:noWrap/>
            <w:vAlign w:val="bottom"/>
            <w:hideMark/>
          </w:tcPr>
          <w:p w14:paraId="5FCFE280" w14:textId="77777777" w:rsidR="001B7E7C" w:rsidRPr="001B7E7C" w:rsidRDefault="001B7E7C" w:rsidP="001B7E7C">
            <w:pPr>
              <w:spacing w:after="0" w:line="240" w:lineRule="auto"/>
              <w:jc w:val="center"/>
              <w:rPr>
                <w:rFonts w:ascii="Times New Roman" w:eastAsia="Times New Roman" w:hAnsi="Times New Roman" w:cs="Times New Roman"/>
                <w:b/>
                <w:bCs/>
                <w:kern w:val="0"/>
                <w:sz w:val="18"/>
                <w:szCs w:val="18"/>
                <w:lang w:eastAsia="ru-RU"/>
                <w14:ligatures w14:val="none"/>
              </w:rPr>
            </w:pPr>
            <w:r w:rsidRPr="001B7E7C">
              <w:rPr>
                <w:rFonts w:ascii="Times New Roman" w:eastAsia="Times New Roman" w:hAnsi="Times New Roman" w:cs="Times New Roman"/>
                <w:b/>
                <w:bCs/>
                <w:kern w:val="0"/>
                <w:sz w:val="18"/>
                <w:szCs w:val="18"/>
                <w:lang w:eastAsia="ru-RU"/>
                <w14:ligatures w14:val="none"/>
              </w:rPr>
              <w:t> </w:t>
            </w:r>
          </w:p>
        </w:tc>
        <w:tc>
          <w:tcPr>
            <w:tcW w:w="979" w:type="dxa"/>
            <w:tcBorders>
              <w:top w:val="nil"/>
              <w:left w:val="nil"/>
              <w:bottom w:val="single" w:sz="4" w:space="0" w:color="auto"/>
              <w:right w:val="single" w:sz="4" w:space="0" w:color="auto"/>
            </w:tcBorders>
            <w:shd w:val="clear" w:color="auto" w:fill="auto"/>
            <w:noWrap/>
            <w:vAlign w:val="center"/>
            <w:hideMark/>
          </w:tcPr>
          <w:p w14:paraId="45312ACE"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1B7E7C">
              <w:rPr>
                <w:rFonts w:ascii="Times New Roman" w:eastAsia="Times New Roman" w:hAnsi="Times New Roman" w:cs="Times New Roman"/>
                <w:color w:val="000000"/>
                <w:kern w:val="0"/>
                <w:sz w:val="16"/>
                <w:szCs w:val="16"/>
                <w:lang w:eastAsia="ru-RU"/>
                <w14:ligatures w14:val="none"/>
              </w:rPr>
              <w:t>тыс. руб.</w:t>
            </w:r>
          </w:p>
        </w:tc>
        <w:tc>
          <w:tcPr>
            <w:tcW w:w="813" w:type="dxa"/>
            <w:tcBorders>
              <w:top w:val="nil"/>
              <w:left w:val="nil"/>
              <w:bottom w:val="single" w:sz="4" w:space="0" w:color="auto"/>
              <w:right w:val="single" w:sz="4" w:space="0" w:color="auto"/>
            </w:tcBorders>
            <w:shd w:val="clear" w:color="auto" w:fill="auto"/>
            <w:noWrap/>
            <w:vAlign w:val="center"/>
            <w:hideMark/>
          </w:tcPr>
          <w:p w14:paraId="0A4406AB" w14:textId="77777777"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1B7E7C">
              <w:rPr>
                <w:rFonts w:ascii="Times New Roman" w:eastAsia="Times New Roman" w:hAnsi="Times New Roman" w:cs="Times New Roman"/>
                <w:b/>
                <w:bCs/>
                <w:color w:val="000000"/>
                <w:kern w:val="0"/>
                <w:sz w:val="18"/>
                <w:szCs w:val="18"/>
                <w:lang w:eastAsia="ru-RU"/>
                <w14:ligatures w14:val="none"/>
              </w:rPr>
              <w:t>-32 675</w:t>
            </w:r>
          </w:p>
        </w:tc>
        <w:tc>
          <w:tcPr>
            <w:tcW w:w="805" w:type="dxa"/>
            <w:tcBorders>
              <w:top w:val="nil"/>
              <w:left w:val="nil"/>
              <w:bottom w:val="single" w:sz="4" w:space="0" w:color="auto"/>
              <w:right w:val="single" w:sz="4" w:space="0" w:color="auto"/>
            </w:tcBorders>
            <w:shd w:val="clear" w:color="auto" w:fill="auto"/>
            <w:noWrap/>
            <w:vAlign w:val="center"/>
            <w:hideMark/>
          </w:tcPr>
          <w:p w14:paraId="6EC07BD3" w14:textId="77777777"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1B7E7C">
              <w:rPr>
                <w:rFonts w:ascii="Times New Roman" w:eastAsia="Times New Roman" w:hAnsi="Times New Roman" w:cs="Times New Roman"/>
                <w:b/>
                <w:bCs/>
                <w:color w:val="000000"/>
                <w:kern w:val="0"/>
                <w:sz w:val="18"/>
                <w:szCs w:val="18"/>
                <w:lang w:eastAsia="ru-RU"/>
                <w14:ligatures w14:val="none"/>
              </w:rPr>
              <w:t>-67 829</w:t>
            </w:r>
          </w:p>
        </w:tc>
        <w:tc>
          <w:tcPr>
            <w:tcW w:w="804" w:type="dxa"/>
            <w:tcBorders>
              <w:top w:val="nil"/>
              <w:left w:val="nil"/>
              <w:bottom w:val="single" w:sz="4" w:space="0" w:color="auto"/>
              <w:right w:val="single" w:sz="4" w:space="0" w:color="auto"/>
            </w:tcBorders>
            <w:shd w:val="clear" w:color="auto" w:fill="auto"/>
            <w:noWrap/>
            <w:vAlign w:val="center"/>
            <w:hideMark/>
          </w:tcPr>
          <w:p w14:paraId="695B4636" w14:textId="77777777"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1B7E7C">
              <w:rPr>
                <w:rFonts w:ascii="Times New Roman" w:eastAsia="Times New Roman" w:hAnsi="Times New Roman" w:cs="Times New Roman"/>
                <w:b/>
                <w:bCs/>
                <w:color w:val="000000"/>
                <w:kern w:val="0"/>
                <w:sz w:val="18"/>
                <w:szCs w:val="18"/>
                <w:lang w:eastAsia="ru-RU"/>
                <w14:ligatures w14:val="none"/>
              </w:rPr>
              <w:t>51 226</w:t>
            </w:r>
          </w:p>
        </w:tc>
        <w:tc>
          <w:tcPr>
            <w:tcW w:w="805" w:type="dxa"/>
            <w:tcBorders>
              <w:top w:val="nil"/>
              <w:left w:val="nil"/>
              <w:bottom w:val="single" w:sz="4" w:space="0" w:color="auto"/>
              <w:right w:val="single" w:sz="4" w:space="0" w:color="auto"/>
            </w:tcBorders>
            <w:shd w:val="clear" w:color="auto" w:fill="auto"/>
            <w:noWrap/>
            <w:vAlign w:val="center"/>
            <w:hideMark/>
          </w:tcPr>
          <w:p w14:paraId="6DA1697E" w14:textId="77777777"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1B7E7C">
              <w:rPr>
                <w:rFonts w:ascii="Times New Roman" w:eastAsia="Times New Roman" w:hAnsi="Times New Roman" w:cs="Times New Roman"/>
                <w:b/>
                <w:bCs/>
                <w:color w:val="000000"/>
                <w:kern w:val="0"/>
                <w:sz w:val="18"/>
                <w:szCs w:val="18"/>
                <w:lang w:eastAsia="ru-RU"/>
                <w14:ligatures w14:val="none"/>
              </w:rPr>
              <w:t>79 865</w:t>
            </w:r>
          </w:p>
        </w:tc>
        <w:tc>
          <w:tcPr>
            <w:tcW w:w="808" w:type="dxa"/>
            <w:tcBorders>
              <w:top w:val="nil"/>
              <w:left w:val="nil"/>
              <w:bottom w:val="single" w:sz="4" w:space="0" w:color="auto"/>
              <w:right w:val="single" w:sz="4" w:space="0" w:color="auto"/>
            </w:tcBorders>
            <w:shd w:val="clear" w:color="auto" w:fill="auto"/>
            <w:noWrap/>
            <w:vAlign w:val="center"/>
            <w:hideMark/>
          </w:tcPr>
          <w:p w14:paraId="64590BD8" w14:textId="77777777"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1B7E7C">
              <w:rPr>
                <w:rFonts w:ascii="Times New Roman" w:eastAsia="Times New Roman" w:hAnsi="Times New Roman" w:cs="Times New Roman"/>
                <w:b/>
                <w:bCs/>
                <w:color w:val="000000"/>
                <w:kern w:val="0"/>
                <w:sz w:val="18"/>
                <w:szCs w:val="18"/>
                <w:lang w:eastAsia="ru-RU"/>
                <w14:ligatures w14:val="none"/>
              </w:rPr>
              <w:t>113 610</w:t>
            </w:r>
          </w:p>
        </w:tc>
        <w:tc>
          <w:tcPr>
            <w:tcW w:w="805" w:type="dxa"/>
            <w:tcBorders>
              <w:top w:val="nil"/>
              <w:left w:val="nil"/>
              <w:bottom w:val="single" w:sz="4" w:space="0" w:color="auto"/>
              <w:right w:val="single" w:sz="4" w:space="0" w:color="auto"/>
            </w:tcBorders>
            <w:shd w:val="clear" w:color="auto" w:fill="auto"/>
            <w:noWrap/>
            <w:vAlign w:val="center"/>
            <w:hideMark/>
          </w:tcPr>
          <w:p w14:paraId="47284E16" w14:textId="77777777"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1B7E7C">
              <w:rPr>
                <w:rFonts w:ascii="Times New Roman" w:eastAsia="Times New Roman" w:hAnsi="Times New Roman" w:cs="Times New Roman"/>
                <w:b/>
                <w:bCs/>
                <w:color w:val="000000"/>
                <w:kern w:val="0"/>
                <w:sz w:val="18"/>
                <w:szCs w:val="18"/>
                <w:lang w:eastAsia="ru-RU"/>
                <w14:ligatures w14:val="none"/>
              </w:rPr>
              <w:t>101 885</w:t>
            </w:r>
          </w:p>
        </w:tc>
        <w:tc>
          <w:tcPr>
            <w:tcW w:w="804" w:type="dxa"/>
            <w:tcBorders>
              <w:top w:val="nil"/>
              <w:left w:val="nil"/>
              <w:bottom w:val="single" w:sz="4" w:space="0" w:color="auto"/>
              <w:right w:val="single" w:sz="4" w:space="0" w:color="auto"/>
            </w:tcBorders>
            <w:shd w:val="clear" w:color="auto" w:fill="auto"/>
            <w:noWrap/>
            <w:vAlign w:val="center"/>
            <w:hideMark/>
          </w:tcPr>
          <w:p w14:paraId="70487C0E" w14:textId="77777777"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1B7E7C">
              <w:rPr>
                <w:rFonts w:ascii="Times New Roman" w:eastAsia="Times New Roman" w:hAnsi="Times New Roman" w:cs="Times New Roman"/>
                <w:b/>
                <w:bCs/>
                <w:color w:val="000000"/>
                <w:kern w:val="0"/>
                <w:sz w:val="18"/>
                <w:szCs w:val="18"/>
                <w:lang w:eastAsia="ru-RU"/>
                <w14:ligatures w14:val="none"/>
              </w:rPr>
              <w:t>105 519</w:t>
            </w:r>
          </w:p>
        </w:tc>
        <w:tc>
          <w:tcPr>
            <w:tcW w:w="805" w:type="dxa"/>
            <w:tcBorders>
              <w:top w:val="nil"/>
              <w:left w:val="nil"/>
              <w:bottom w:val="single" w:sz="4" w:space="0" w:color="auto"/>
              <w:right w:val="single" w:sz="4" w:space="0" w:color="auto"/>
            </w:tcBorders>
            <w:shd w:val="clear" w:color="auto" w:fill="auto"/>
            <w:noWrap/>
            <w:vAlign w:val="center"/>
            <w:hideMark/>
          </w:tcPr>
          <w:p w14:paraId="27CC0BAA" w14:textId="77777777"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1B7E7C">
              <w:rPr>
                <w:rFonts w:ascii="Times New Roman" w:eastAsia="Times New Roman" w:hAnsi="Times New Roman" w:cs="Times New Roman"/>
                <w:b/>
                <w:bCs/>
                <w:color w:val="000000"/>
                <w:kern w:val="0"/>
                <w:sz w:val="18"/>
                <w:szCs w:val="18"/>
                <w:lang w:eastAsia="ru-RU"/>
                <w14:ligatures w14:val="none"/>
              </w:rPr>
              <w:t>109 741</w:t>
            </w:r>
          </w:p>
        </w:tc>
        <w:tc>
          <w:tcPr>
            <w:tcW w:w="804" w:type="dxa"/>
            <w:tcBorders>
              <w:top w:val="nil"/>
              <w:left w:val="nil"/>
              <w:bottom w:val="single" w:sz="4" w:space="0" w:color="auto"/>
              <w:right w:val="single" w:sz="4" w:space="0" w:color="auto"/>
            </w:tcBorders>
            <w:shd w:val="clear" w:color="auto" w:fill="auto"/>
            <w:noWrap/>
            <w:vAlign w:val="center"/>
            <w:hideMark/>
          </w:tcPr>
          <w:p w14:paraId="59E845DC" w14:textId="77777777"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1B7E7C">
              <w:rPr>
                <w:rFonts w:ascii="Times New Roman" w:eastAsia="Times New Roman" w:hAnsi="Times New Roman" w:cs="Times New Roman"/>
                <w:b/>
                <w:bCs/>
                <w:color w:val="000000"/>
                <w:kern w:val="0"/>
                <w:sz w:val="18"/>
                <w:szCs w:val="18"/>
                <w:lang w:eastAsia="ru-RU"/>
                <w14:ligatures w14:val="none"/>
              </w:rPr>
              <w:t>114 132</w:t>
            </w:r>
          </w:p>
        </w:tc>
        <w:tc>
          <w:tcPr>
            <w:tcW w:w="987" w:type="dxa"/>
            <w:tcBorders>
              <w:top w:val="nil"/>
              <w:left w:val="nil"/>
              <w:bottom w:val="single" w:sz="4" w:space="0" w:color="auto"/>
              <w:right w:val="single" w:sz="4" w:space="0" w:color="auto"/>
            </w:tcBorders>
            <w:shd w:val="clear" w:color="auto" w:fill="auto"/>
            <w:noWrap/>
            <w:vAlign w:val="center"/>
            <w:hideMark/>
          </w:tcPr>
          <w:p w14:paraId="3ECCDF3D" w14:textId="77777777"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1B7E7C">
              <w:rPr>
                <w:rFonts w:ascii="Times New Roman" w:eastAsia="Times New Roman" w:hAnsi="Times New Roman" w:cs="Times New Roman"/>
                <w:b/>
                <w:bCs/>
                <w:color w:val="000000"/>
                <w:kern w:val="0"/>
                <w:sz w:val="18"/>
                <w:szCs w:val="18"/>
                <w:lang w:eastAsia="ru-RU"/>
                <w14:ligatures w14:val="none"/>
              </w:rPr>
              <w:t>118 553</w:t>
            </w:r>
          </w:p>
        </w:tc>
        <w:tc>
          <w:tcPr>
            <w:tcW w:w="939" w:type="dxa"/>
            <w:tcBorders>
              <w:top w:val="nil"/>
              <w:left w:val="nil"/>
              <w:bottom w:val="single" w:sz="4" w:space="0" w:color="auto"/>
              <w:right w:val="single" w:sz="4" w:space="0" w:color="auto"/>
            </w:tcBorders>
            <w:shd w:val="clear" w:color="auto" w:fill="auto"/>
            <w:noWrap/>
            <w:vAlign w:val="center"/>
            <w:hideMark/>
          </w:tcPr>
          <w:p w14:paraId="549D0A97" w14:textId="77777777" w:rsidR="001B7E7C" w:rsidRPr="001B7E7C" w:rsidRDefault="001B7E7C" w:rsidP="009B574A">
            <w:pPr>
              <w:spacing w:after="0" w:line="240" w:lineRule="auto"/>
              <w:jc w:val="center"/>
              <w:rPr>
                <w:rFonts w:ascii="Times New Roman" w:eastAsia="Times New Roman" w:hAnsi="Times New Roman" w:cs="Times New Roman"/>
                <w:b/>
                <w:bCs/>
                <w:color w:val="000000"/>
                <w:kern w:val="0"/>
                <w:sz w:val="18"/>
                <w:szCs w:val="18"/>
                <w:lang w:eastAsia="ru-RU"/>
                <w14:ligatures w14:val="none"/>
              </w:rPr>
            </w:pPr>
            <w:r w:rsidRPr="001B7E7C">
              <w:rPr>
                <w:rFonts w:ascii="Times New Roman" w:eastAsia="Times New Roman" w:hAnsi="Times New Roman" w:cs="Times New Roman"/>
                <w:b/>
                <w:bCs/>
                <w:color w:val="000000"/>
                <w:kern w:val="0"/>
                <w:sz w:val="18"/>
                <w:szCs w:val="18"/>
                <w:lang w:eastAsia="ru-RU"/>
                <w14:ligatures w14:val="none"/>
              </w:rPr>
              <w:t>694 027</w:t>
            </w:r>
          </w:p>
        </w:tc>
      </w:tr>
      <w:tr w:rsidR="009B574A" w:rsidRPr="001B7E7C" w14:paraId="4170AF4D" w14:textId="77777777"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10C47E2" w14:textId="77777777" w:rsidR="001B7E7C" w:rsidRPr="001B7E7C" w:rsidRDefault="001B7E7C" w:rsidP="001B7E7C">
            <w:pPr>
              <w:spacing w:after="0" w:line="240" w:lineRule="auto"/>
              <w:rPr>
                <w:rFonts w:ascii="Times New Roman" w:eastAsia="Times New Roman" w:hAnsi="Times New Roman" w:cs="Times New Roman"/>
                <w:b/>
                <w:bCs/>
                <w:color w:val="000000"/>
                <w:kern w:val="0"/>
                <w:sz w:val="18"/>
                <w:szCs w:val="18"/>
                <w:lang w:eastAsia="ru-RU"/>
                <w14:ligatures w14:val="none"/>
              </w:rPr>
            </w:pPr>
            <w:r w:rsidRPr="001B7E7C">
              <w:rPr>
                <w:rFonts w:ascii="Times New Roman" w:eastAsia="Times New Roman" w:hAnsi="Times New Roman" w:cs="Times New Roman"/>
                <w:b/>
                <w:bCs/>
                <w:color w:val="000000"/>
                <w:kern w:val="0"/>
                <w:sz w:val="18"/>
                <w:szCs w:val="18"/>
                <w:lang w:eastAsia="ru-RU"/>
                <w14:ligatures w14:val="none"/>
              </w:rPr>
              <w:t xml:space="preserve">Чистая приведенная стоимость, </w:t>
            </w:r>
            <w:proofErr w:type="spellStart"/>
            <w:r w:rsidRPr="001B7E7C">
              <w:rPr>
                <w:rFonts w:ascii="Times New Roman" w:eastAsia="Times New Roman" w:hAnsi="Times New Roman" w:cs="Times New Roman"/>
                <w:b/>
                <w:bCs/>
                <w:color w:val="000000"/>
                <w:kern w:val="0"/>
                <w:sz w:val="18"/>
                <w:szCs w:val="18"/>
                <w:lang w:eastAsia="ru-RU"/>
                <w14:ligatures w14:val="none"/>
              </w:rPr>
              <w:t>NPV</w:t>
            </w:r>
            <w:proofErr w:type="spellEnd"/>
          </w:p>
        </w:tc>
        <w:tc>
          <w:tcPr>
            <w:tcW w:w="956" w:type="dxa"/>
            <w:tcBorders>
              <w:top w:val="nil"/>
              <w:left w:val="nil"/>
              <w:bottom w:val="single" w:sz="4" w:space="0" w:color="auto"/>
              <w:right w:val="single" w:sz="4" w:space="0" w:color="auto"/>
            </w:tcBorders>
            <w:shd w:val="clear" w:color="auto" w:fill="auto"/>
            <w:noWrap/>
            <w:vAlign w:val="bottom"/>
            <w:hideMark/>
          </w:tcPr>
          <w:p w14:paraId="1F2E5A8E" w14:textId="77777777" w:rsidR="001B7E7C" w:rsidRPr="001B7E7C" w:rsidRDefault="001B7E7C" w:rsidP="001B7E7C">
            <w:pPr>
              <w:spacing w:after="0" w:line="240" w:lineRule="auto"/>
              <w:jc w:val="center"/>
              <w:rPr>
                <w:rFonts w:ascii="Times New Roman" w:eastAsia="Times New Roman" w:hAnsi="Times New Roman" w:cs="Times New Roman"/>
                <w:b/>
                <w:bCs/>
                <w:kern w:val="0"/>
                <w:sz w:val="18"/>
                <w:szCs w:val="18"/>
                <w:lang w:eastAsia="ru-RU"/>
                <w14:ligatures w14:val="none"/>
              </w:rPr>
            </w:pPr>
            <w:r w:rsidRPr="001B7E7C">
              <w:rPr>
                <w:rFonts w:ascii="Times New Roman" w:eastAsia="Times New Roman" w:hAnsi="Times New Roman" w:cs="Times New Roman"/>
                <w:b/>
                <w:bCs/>
                <w:kern w:val="0"/>
                <w:sz w:val="18"/>
                <w:szCs w:val="18"/>
                <w:lang w:eastAsia="ru-RU"/>
                <w14:ligatures w14:val="none"/>
              </w:rPr>
              <w:t>334 741</w:t>
            </w:r>
          </w:p>
        </w:tc>
        <w:tc>
          <w:tcPr>
            <w:tcW w:w="979" w:type="dxa"/>
            <w:tcBorders>
              <w:top w:val="nil"/>
              <w:left w:val="nil"/>
              <w:bottom w:val="single" w:sz="4" w:space="0" w:color="auto"/>
              <w:right w:val="single" w:sz="4" w:space="0" w:color="auto"/>
            </w:tcBorders>
            <w:shd w:val="clear" w:color="auto" w:fill="auto"/>
            <w:noWrap/>
            <w:vAlign w:val="center"/>
            <w:hideMark/>
          </w:tcPr>
          <w:p w14:paraId="5054CEEE"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1B7E7C">
              <w:rPr>
                <w:rFonts w:ascii="Times New Roman" w:eastAsia="Times New Roman" w:hAnsi="Times New Roman" w:cs="Times New Roman"/>
                <w:color w:val="000000"/>
                <w:kern w:val="0"/>
                <w:sz w:val="16"/>
                <w:szCs w:val="16"/>
                <w:lang w:eastAsia="ru-RU"/>
                <w14:ligatures w14:val="none"/>
              </w:rPr>
              <w:t>тыс. руб.</w:t>
            </w:r>
          </w:p>
        </w:tc>
        <w:tc>
          <w:tcPr>
            <w:tcW w:w="813" w:type="dxa"/>
            <w:tcBorders>
              <w:top w:val="nil"/>
              <w:left w:val="nil"/>
              <w:bottom w:val="single" w:sz="4" w:space="0" w:color="auto"/>
              <w:right w:val="single" w:sz="4" w:space="0" w:color="auto"/>
            </w:tcBorders>
            <w:shd w:val="clear" w:color="auto" w:fill="auto"/>
            <w:noWrap/>
            <w:vAlign w:val="bottom"/>
            <w:hideMark/>
          </w:tcPr>
          <w:p w14:paraId="60935607" w14:textId="14296A6B"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0F583505" w14:textId="13E43A2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bottom"/>
            <w:hideMark/>
          </w:tcPr>
          <w:p w14:paraId="45F6B890" w14:textId="3597B53F"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25134B8C" w14:textId="18110BE1"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8" w:type="dxa"/>
            <w:tcBorders>
              <w:top w:val="nil"/>
              <w:left w:val="nil"/>
              <w:bottom w:val="single" w:sz="4" w:space="0" w:color="auto"/>
              <w:right w:val="single" w:sz="4" w:space="0" w:color="auto"/>
            </w:tcBorders>
            <w:shd w:val="clear" w:color="auto" w:fill="auto"/>
            <w:noWrap/>
            <w:vAlign w:val="bottom"/>
            <w:hideMark/>
          </w:tcPr>
          <w:p w14:paraId="70460E87" w14:textId="61016FFB"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4AA8349F" w14:textId="0F31E7B3"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bottom"/>
            <w:hideMark/>
          </w:tcPr>
          <w:p w14:paraId="31F7A10A" w14:textId="089266A4"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03E9B7FB" w14:textId="73786649"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bottom"/>
            <w:hideMark/>
          </w:tcPr>
          <w:p w14:paraId="3843C644" w14:textId="6CF8EE03"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87" w:type="dxa"/>
            <w:tcBorders>
              <w:top w:val="nil"/>
              <w:left w:val="nil"/>
              <w:bottom w:val="single" w:sz="4" w:space="0" w:color="auto"/>
              <w:right w:val="single" w:sz="4" w:space="0" w:color="auto"/>
            </w:tcBorders>
            <w:shd w:val="clear" w:color="auto" w:fill="auto"/>
            <w:noWrap/>
            <w:vAlign w:val="bottom"/>
            <w:hideMark/>
          </w:tcPr>
          <w:p w14:paraId="1B19ED61" w14:textId="24CFCDB8"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9" w:type="dxa"/>
            <w:tcBorders>
              <w:top w:val="nil"/>
              <w:left w:val="nil"/>
              <w:bottom w:val="single" w:sz="4" w:space="0" w:color="auto"/>
              <w:right w:val="single" w:sz="4" w:space="0" w:color="auto"/>
            </w:tcBorders>
            <w:shd w:val="clear" w:color="auto" w:fill="auto"/>
            <w:noWrap/>
            <w:vAlign w:val="bottom"/>
            <w:hideMark/>
          </w:tcPr>
          <w:p w14:paraId="4CB47170" w14:textId="5313E395"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r w:rsidR="001B7E7C" w:rsidRPr="001B7E7C" w14:paraId="0D949821" w14:textId="77777777"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B02001B" w14:textId="77777777" w:rsidR="001B7E7C" w:rsidRPr="001B7E7C" w:rsidRDefault="001B7E7C" w:rsidP="001B7E7C">
            <w:pPr>
              <w:spacing w:after="0" w:line="240" w:lineRule="auto"/>
              <w:rPr>
                <w:rFonts w:ascii="Times New Roman" w:eastAsia="Times New Roman" w:hAnsi="Times New Roman" w:cs="Times New Roman"/>
                <w:b/>
                <w:bCs/>
                <w:color w:val="000000"/>
                <w:kern w:val="0"/>
                <w:sz w:val="18"/>
                <w:szCs w:val="18"/>
                <w:lang w:eastAsia="ru-RU"/>
                <w14:ligatures w14:val="none"/>
              </w:rPr>
            </w:pPr>
            <w:r w:rsidRPr="001B7E7C">
              <w:rPr>
                <w:rFonts w:ascii="Times New Roman" w:eastAsia="Times New Roman" w:hAnsi="Times New Roman" w:cs="Times New Roman"/>
                <w:b/>
                <w:bCs/>
                <w:color w:val="000000"/>
                <w:kern w:val="0"/>
                <w:sz w:val="18"/>
                <w:szCs w:val="18"/>
                <w:lang w:eastAsia="ru-RU"/>
                <w14:ligatures w14:val="none"/>
              </w:rPr>
              <w:t xml:space="preserve">Внутренняя норма рентабельности, </w:t>
            </w:r>
            <w:proofErr w:type="spellStart"/>
            <w:r w:rsidRPr="001B7E7C">
              <w:rPr>
                <w:rFonts w:ascii="Times New Roman" w:eastAsia="Times New Roman" w:hAnsi="Times New Roman" w:cs="Times New Roman"/>
                <w:b/>
                <w:bCs/>
                <w:color w:val="000000"/>
                <w:kern w:val="0"/>
                <w:sz w:val="18"/>
                <w:szCs w:val="18"/>
                <w:lang w:eastAsia="ru-RU"/>
                <w14:ligatures w14:val="none"/>
              </w:rPr>
              <w:t>IRR</w:t>
            </w:r>
            <w:proofErr w:type="spellEnd"/>
          </w:p>
        </w:tc>
        <w:tc>
          <w:tcPr>
            <w:tcW w:w="956" w:type="dxa"/>
            <w:tcBorders>
              <w:top w:val="nil"/>
              <w:left w:val="nil"/>
              <w:bottom w:val="single" w:sz="4" w:space="0" w:color="auto"/>
              <w:right w:val="single" w:sz="4" w:space="0" w:color="auto"/>
            </w:tcBorders>
            <w:shd w:val="clear" w:color="auto" w:fill="auto"/>
            <w:noWrap/>
            <w:vAlign w:val="bottom"/>
            <w:hideMark/>
          </w:tcPr>
          <w:p w14:paraId="36CACB33" w14:textId="77777777" w:rsidR="001B7E7C" w:rsidRPr="001B7E7C" w:rsidRDefault="001B7E7C" w:rsidP="001B7E7C">
            <w:pPr>
              <w:spacing w:after="0" w:line="240" w:lineRule="auto"/>
              <w:jc w:val="center"/>
              <w:rPr>
                <w:rFonts w:ascii="Times New Roman" w:eastAsia="Times New Roman" w:hAnsi="Times New Roman" w:cs="Times New Roman"/>
                <w:b/>
                <w:bCs/>
                <w:kern w:val="0"/>
                <w:sz w:val="18"/>
                <w:szCs w:val="18"/>
                <w:lang w:eastAsia="ru-RU"/>
                <w14:ligatures w14:val="none"/>
              </w:rPr>
            </w:pPr>
            <w:r w:rsidRPr="001B7E7C">
              <w:rPr>
                <w:rFonts w:ascii="Times New Roman" w:eastAsia="Times New Roman" w:hAnsi="Times New Roman" w:cs="Times New Roman"/>
                <w:b/>
                <w:bCs/>
                <w:kern w:val="0"/>
                <w:sz w:val="18"/>
                <w:szCs w:val="18"/>
                <w:lang w:eastAsia="ru-RU"/>
                <w14:ligatures w14:val="none"/>
              </w:rPr>
              <w:t>63,9%</w:t>
            </w:r>
          </w:p>
        </w:tc>
        <w:tc>
          <w:tcPr>
            <w:tcW w:w="979" w:type="dxa"/>
            <w:tcBorders>
              <w:top w:val="nil"/>
              <w:left w:val="nil"/>
              <w:bottom w:val="single" w:sz="4" w:space="0" w:color="auto"/>
              <w:right w:val="single" w:sz="4" w:space="0" w:color="auto"/>
            </w:tcBorders>
            <w:shd w:val="clear" w:color="auto" w:fill="auto"/>
            <w:noWrap/>
            <w:vAlign w:val="center"/>
            <w:hideMark/>
          </w:tcPr>
          <w:p w14:paraId="1CE230A2"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1B7E7C">
              <w:rPr>
                <w:rFonts w:ascii="Times New Roman" w:eastAsia="Times New Roman" w:hAnsi="Times New Roman" w:cs="Times New Roman"/>
                <w:color w:val="000000"/>
                <w:kern w:val="0"/>
                <w:sz w:val="16"/>
                <w:szCs w:val="16"/>
                <w:lang w:eastAsia="ru-RU"/>
                <w14:ligatures w14:val="none"/>
              </w:rPr>
              <w:t>%</w:t>
            </w:r>
          </w:p>
        </w:tc>
        <w:tc>
          <w:tcPr>
            <w:tcW w:w="4035" w:type="dxa"/>
            <w:gridSpan w:val="5"/>
            <w:tcBorders>
              <w:top w:val="nil"/>
              <w:left w:val="nil"/>
              <w:bottom w:val="single" w:sz="4" w:space="0" w:color="auto"/>
              <w:right w:val="single" w:sz="4" w:space="0" w:color="auto"/>
            </w:tcBorders>
            <w:shd w:val="clear" w:color="auto" w:fill="auto"/>
            <w:noWrap/>
            <w:vAlign w:val="bottom"/>
            <w:hideMark/>
          </w:tcPr>
          <w:p w14:paraId="3FE11EC0" w14:textId="076B04C3"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i/>
                <w:iCs/>
                <w:color w:val="000000"/>
                <w:kern w:val="0"/>
                <w:sz w:val="18"/>
                <w:szCs w:val="18"/>
                <w:lang w:eastAsia="ru-RU"/>
                <w14:ligatures w14:val="none"/>
              </w:rPr>
              <w:t>(с учетом инфляции, номинальная)</w:t>
            </w:r>
          </w:p>
        </w:tc>
        <w:tc>
          <w:tcPr>
            <w:tcW w:w="805" w:type="dxa"/>
            <w:tcBorders>
              <w:top w:val="nil"/>
              <w:left w:val="nil"/>
              <w:bottom w:val="single" w:sz="4" w:space="0" w:color="auto"/>
              <w:right w:val="single" w:sz="4" w:space="0" w:color="auto"/>
            </w:tcBorders>
            <w:shd w:val="clear" w:color="auto" w:fill="auto"/>
            <w:noWrap/>
            <w:vAlign w:val="bottom"/>
            <w:hideMark/>
          </w:tcPr>
          <w:p w14:paraId="3A657FE5" w14:textId="3D0EBFDE"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bottom"/>
            <w:hideMark/>
          </w:tcPr>
          <w:p w14:paraId="62E84D5B" w14:textId="79E38156"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04EC7BBF" w14:textId="27E5AA58"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bottom"/>
            <w:hideMark/>
          </w:tcPr>
          <w:p w14:paraId="7F540023" w14:textId="30C4AD3D"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87" w:type="dxa"/>
            <w:tcBorders>
              <w:top w:val="nil"/>
              <w:left w:val="nil"/>
              <w:bottom w:val="single" w:sz="4" w:space="0" w:color="auto"/>
              <w:right w:val="single" w:sz="4" w:space="0" w:color="auto"/>
            </w:tcBorders>
            <w:shd w:val="clear" w:color="auto" w:fill="auto"/>
            <w:noWrap/>
            <w:vAlign w:val="bottom"/>
            <w:hideMark/>
          </w:tcPr>
          <w:p w14:paraId="54962FEE" w14:textId="0436CAA4"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9" w:type="dxa"/>
            <w:tcBorders>
              <w:top w:val="nil"/>
              <w:left w:val="nil"/>
              <w:bottom w:val="single" w:sz="4" w:space="0" w:color="auto"/>
              <w:right w:val="single" w:sz="4" w:space="0" w:color="auto"/>
            </w:tcBorders>
            <w:shd w:val="clear" w:color="auto" w:fill="auto"/>
            <w:noWrap/>
            <w:vAlign w:val="bottom"/>
            <w:hideMark/>
          </w:tcPr>
          <w:p w14:paraId="20B9A8FC" w14:textId="4508A203"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r w:rsidR="009B574A" w:rsidRPr="001B7E7C" w14:paraId="4119BCB8" w14:textId="77777777"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89CCF88" w14:textId="77777777" w:rsidR="001B7E7C" w:rsidRPr="001B7E7C" w:rsidRDefault="001B7E7C" w:rsidP="001B7E7C">
            <w:pPr>
              <w:spacing w:after="0" w:line="240" w:lineRule="auto"/>
              <w:rPr>
                <w:rFonts w:ascii="Times New Roman" w:eastAsia="Times New Roman" w:hAnsi="Times New Roman" w:cs="Times New Roman"/>
                <w:b/>
                <w:bCs/>
                <w:color w:val="000000"/>
                <w:kern w:val="0"/>
                <w:sz w:val="18"/>
                <w:szCs w:val="18"/>
                <w:lang w:eastAsia="ru-RU"/>
                <w14:ligatures w14:val="none"/>
              </w:rPr>
            </w:pPr>
            <w:r w:rsidRPr="001B7E7C">
              <w:rPr>
                <w:rFonts w:ascii="Times New Roman" w:eastAsia="Times New Roman" w:hAnsi="Times New Roman" w:cs="Times New Roman"/>
                <w:b/>
                <w:bCs/>
                <w:color w:val="000000"/>
                <w:kern w:val="0"/>
                <w:sz w:val="18"/>
                <w:szCs w:val="18"/>
                <w:lang w:eastAsia="ru-RU"/>
                <w14:ligatures w14:val="none"/>
              </w:rPr>
              <w:t xml:space="preserve">Дисконтированный срок окупаемости, </w:t>
            </w:r>
            <w:proofErr w:type="spellStart"/>
            <w:r w:rsidRPr="001B7E7C">
              <w:rPr>
                <w:rFonts w:ascii="Times New Roman" w:eastAsia="Times New Roman" w:hAnsi="Times New Roman" w:cs="Times New Roman"/>
                <w:b/>
                <w:bCs/>
                <w:color w:val="000000"/>
                <w:kern w:val="0"/>
                <w:sz w:val="18"/>
                <w:szCs w:val="18"/>
                <w:lang w:eastAsia="ru-RU"/>
                <w14:ligatures w14:val="none"/>
              </w:rPr>
              <w:t>PBP</w:t>
            </w:r>
            <w:proofErr w:type="spellEnd"/>
          </w:p>
        </w:tc>
        <w:tc>
          <w:tcPr>
            <w:tcW w:w="956" w:type="dxa"/>
            <w:tcBorders>
              <w:top w:val="nil"/>
              <w:left w:val="nil"/>
              <w:bottom w:val="single" w:sz="4" w:space="0" w:color="auto"/>
              <w:right w:val="single" w:sz="4" w:space="0" w:color="auto"/>
            </w:tcBorders>
            <w:shd w:val="clear" w:color="auto" w:fill="auto"/>
            <w:noWrap/>
            <w:vAlign w:val="bottom"/>
            <w:hideMark/>
          </w:tcPr>
          <w:p w14:paraId="52D247F5" w14:textId="77777777" w:rsidR="001B7E7C" w:rsidRPr="001B7E7C" w:rsidRDefault="001B7E7C" w:rsidP="001B7E7C">
            <w:pPr>
              <w:spacing w:after="0" w:line="240" w:lineRule="auto"/>
              <w:jc w:val="center"/>
              <w:rPr>
                <w:rFonts w:ascii="Times New Roman" w:eastAsia="Times New Roman" w:hAnsi="Times New Roman" w:cs="Times New Roman"/>
                <w:b/>
                <w:bCs/>
                <w:kern w:val="0"/>
                <w:sz w:val="18"/>
                <w:szCs w:val="18"/>
                <w:lang w:eastAsia="ru-RU"/>
                <w14:ligatures w14:val="none"/>
              </w:rPr>
            </w:pPr>
            <w:r w:rsidRPr="001B7E7C">
              <w:rPr>
                <w:rFonts w:ascii="Times New Roman" w:eastAsia="Times New Roman" w:hAnsi="Times New Roman" w:cs="Times New Roman"/>
                <w:b/>
                <w:bCs/>
                <w:kern w:val="0"/>
                <w:sz w:val="18"/>
                <w:szCs w:val="18"/>
                <w:lang w:eastAsia="ru-RU"/>
                <w14:ligatures w14:val="none"/>
              </w:rPr>
              <w:t>3,9</w:t>
            </w:r>
          </w:p>
        </w:tc>
        <w:tc>
          <w:tcPr>
            <w:tcW w:w="979" w:type="dxa"/>
            <w:tcBorders>
              <w:top w:val="nil"/>
              <w:left w:val="nil"/>
              <w:bottom w:val="single" w:sz="4" w:space="0" w:color="auto"/>
              <w:right w:val="single" w:sz="4" w:space="0" w:color="auto"/>
            </w:tcBorders>
            <w:shd w:val="clear" w:color="auto" w:fill="auto"/>
            <w:noWrap/>
            <w:vAlign w:val="center"/>
            <w:hideMark/>
          </w:tcPr>
          <w:p w14:paraId="681F5AA4"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1B7E7C">
              <w:rPr>
                <w:rFonts w:ascii="Times New Roman" w:eastAsia="Times New Roman" w:hAnsi="Times New Roman" w:cs="Times New Roman"/>
                <w:color w:val="000000"/>
                <w:kern w:val="0"/>
                <w:sz w:val="16"/>
                <w:szCs w:val="16"/>
                <w:lang w:eastAsia="ru-RU"/>
                <w14:ligatures w14:val="none"/>
              </w:rPr>
              <w:t>лет</w:t>
            </w:r>
          </w:p>
        </w:tc>
        <w:tc>
          <w:tcPr>
            <w:tcW w:w="813" w:type="dxa"/>
            <w:tcBorders>
              <w:top w:val="nil"/>
              <w:left w:val="nil"/>
              <w:bottom w:val="single" w:sz="4" w:space="0" w:color="auto"/>
              <w:right w:val="single" w:sz="4" w:space="0" w:color="auto"/>
            </w:tcBorders>
            <w:shd w:val="clear" w:color="auto" w:fill="auto"/>
            <w:noWrap/>
            <w:vAlign w:val="bottom"/>
            <w:hideMark/>
          </w:tcPr>
          <w:p w14:paraId="15E54136" w14:textId="773C1BE9"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17038338" w14:textId="5807BD24"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bottom"/>
            <w:hideMark/>
          </w:tcPr>
          <w:p w14:paraId="7CCDC392" w14:textId="3BF005E4"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7CD4BC22" w14:textId="021EC051"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8" w:type="dxa"/>
            <w:tcBorders>
              <w:top w:val="nil"/>
              <w:left w:val="nil"/>
              <w:bottom w:val="single" w:sz="4" w:space="0" w:color="auto"/>
              <w:right w:val="single" w:sz="4" w:space="0" w:color="auto"/>
            </w:tcBorders>
            <w:shd w:val="clear" w:color="auto" w:fill="auto"/>
            <w:noWrap/>
            <w:vAlign w:val="bottom"/>
            <w:hideMark/>
          </w:tcPr>
          <w:p w14:paraId="08426D8D" w14:textId="70C497A6"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77715DCF" w14:textId="40FAAC4D"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bottom"/>
            <w:hideMark/>
          </w:tcPr>
          <w:p w14:paraId="5328D91E" w14:textId="6BB0CD3A"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611E24BF" w14:textId="78BE204E"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bottom"/>
            <w:hideMark/>
          </w:tcPr>
          <w:p w14:paraId="5C748CDA" w14:textId="30EA4274"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87" w:type="dxa"/>
            <w:tcBorders>
              <w:top w:val="nil"/>
              <w:left w:val="nil"/>
              <w:bottom w:val="single" w:sz="4" w:space="0" w:color="auto"/>
              <w:right w:val="single" w:sz="4" w:space="0" w:color="auto"/>
            </w:tcBorders>
            <w:shd w:val="clear" w:color="auto" w:fill="auto"/>
            <w:noWrap/>
            <w:vAlign w:val="bottom"/>
            <w:hideMark/>
          </w:tcPr>
          <w:p w14:paraId="7E4C5C63" w14:textId="26042832"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9" w:type="dxa"/>
            <w:tcBorders>
              <w:top w:val="nil"/>
              <w:left w:val="nil"/>
              <w:bottom w:val="single" w:sz="4" w:space="0" w:color="auto"/>
              <w:right w:val="single" w:sz="4" w:space="0" w:color="auto"/>
            </w:tcBorders>
            <w:shd w:val="clear" w:color="auto" w:fill="auto"/>
            <w:noWrap/>
            <w:vAlign w:val="bottom"/>
            <w:hideMark/>
          </w:tcPr>
          <w:p w14:paraId="52812FF5" w14:textId="0886C7A8"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r w:rsidR="009B574A" w:rsidRPr="001B7E7C" w14:paraId="3B44959D" w14:textId="77777777"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369BC35" w14:textId="77777777"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Простой срок окупаемости</w:t>
            </w:r>
          </w:p>
        </w:tc>
        <w:tc>
          <w:tcPr>
            <w:tcW w:w="956" w:type="dxa"/>
            <w:tcBorders>
              <w:top w:val="nil"/>
              <w:left w:val="nil"/>
              <w:bottom w:val="single" w:sz="4" w:space="0" w:color="auto"/>
              <w:right w:val="single" w:sz="4" w:space="0" w:color="auto"/>
            </w:tcBorders>
            <w:shd w:val="clear" w:color="auto" w:fill="auto"/>
            <w:noWrap/>
            <w:vAlign w:val="bottom"/>
            <w:hideMark/>
          </w:tcPr>
          <w:p w14:paraId="5A65FD2B" w14:textId="77777777" w:rsidR="001B7E7C" w:rsidRPr="001B7E7C" w:rsidRDefault="001B7E7C" w:rsidP="001B7E7C">
            <w:pPr>
              <w:spacing w:after="0" w:line="240" w:lineRule="auto"/>
              <w:jc w:val="center"/>
              <w:rPr>
                <w:rFonts w:ascii="Times New Roman" w:eastAsia="Times New Roman" w:hAnsi="Times New Roman" w:cs="Times New Roman"/>
                <w:kern w:val="0"/>
                <w:sz w:val="18"/>
                <w:szCs w:val="18"/>
                <w:lang w:eastAsia="ru-RU"/>
                <w14:ligatures w14:val="none"/>
              </w:rPr>
            </w:pPr>
            <w:r w:rsidRPr="001B7E7C">
              <w:rPr>
                <w:rFonts w:ascii="Times New Roman" w:eastAsia="Times New Roman" w:hAnsi="Times New Roman" w:cs="Times New Roman"/>
                <w:kern w:val="0"/>
                <w:sz w:val="18"/>
                <w:szCs w:val="18"/>
                <w:lang w:eastAsia="ru-RU"/>
                <w14:ligatures w14:val="none"/>
              </w:rPr>
              <w:t>3,6</w:t>
            </w:r>
          </w:p>
        </w:tc>
        <w:tc>
          <w:tcPr>
            <w:tcW w:w="979" w:type="dxa"/>
            <w:tcBorders>
              <w:top w:val="nil"/>
              <w:left w:val="nil"/>
              <w:bottom w:val="single" w:sz="4" w:space="0" w:color="auto"/>
              <w:right w:val="single" w:sz="4" w:space="0" w:color="auto"/>
            </w:tcBorders>
            <w:shd w:val="clear" w:color="auto" w:fill="auto"/>
            <w:noWrap/>
            <w:vAlign w:val="center"/>
            <w:hideMark/>
          </w:tcPr>
          <w:p w14:paraId="15AE3224"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1B7E7C">
              <w:rPr>
                <w:rFonts w:ascii="Times New Roman" w:eastAsia="Times New Roman" w:hAnsi="Times New Roman" w:cs="Times New Roman"/>
                <w:color w:val="000000"/>
                <w:kern w:val="0"/>
                <w:sz w:val="16"/>
                <w:szCs w:val="16"/>
                <w:lang w:eastAsia="ru-RU"/>
                <w14:ligatures w14:val="none"/>
              </w:rPr>
              <w:t>лет</w:t>
            </w:r>
          </w:p>
        </w:tc>
        <w:tc>
          <w:tcPr>
            <w:tcW w:w="813" w:type="dxa"/>
            <w:tcBorders>
              <w:top w:val="nil"/>
              <w:left w:val="nil"/>
              <w:bottom w:val="single" w:sz="4" w:space="0" w:color="auto"/>
              <w:right w:val="single" w:sz="4" w:space="0" w:color="auto"/>
            </w:tcBorders>
            <w:shd w:val="clear" w:color="auto" w:fill="auto"/>
            <w:noWrap/>
            <w:vAlign w:val="bottom"/>
            <w:hideMark/>
          </w:tcPr>
          <w:p w14:paraId="56C6488C" w14:textId="35A62211"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0FDA08EA" w14:textId="4175BC32"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bottom"/>
            <w:hideMark/>
          </w:tcPr>
          <w:p w14:paraId="3A94BB9F" w14:textId="5CC191B8"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76EE8898" w14:textId="09002B98"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8" w:type="dxa"/>
            <w:tcBorders>
              <w:top w:val="nil"/>
              <w:left w:val="nil"/>
              <w:bottom w:val="single" w:sz="4" w:space="0" w:color="auto"/>
              <w:right w:val="single" w:sz="4" w:space="0" w:color="auto"/>
            </w:tcBorders>
            <w:shd w:val="clear" w:color="auto" w:fill="auto"/>
            <w:noWrap/>
            <w:vAlign w:val="bottom"/>
            <w:hideMark/>
          </w:tcPr>
          <w:p w14:paraId="37FB1426" w14:textId="66952156"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3640C30F" w14:textId="022CC626"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bottom"/>
            <w:hideMark/>
          </w:tcPr>
          <w:p w14:paraId="6D87D456" w14:textId="0ABA547C"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0EE9E8CC" w14:textId="2947C0C3"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bottom"/>
            <w:hideMark/>
          </w:tcPr>
          <w:p w14:paraId="3E948FD5" w14:textId="40BACDA6"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87" w:type="dxa"/>
            <w:tcBorders>
              <w:top w:val="nil"/>
              <w:left w:val="nil"/>
              <w:bottom w:val="single" w:sz="4" w:space="0" w:color="auto"/>
              <w:right w:val="single" w:sz="4" w:space="0" w:color="auto"/>
            </w:tcBorders>
            <w:shd w:val="clear" w:color="auto" w:fill="auto"/>
            <w:noWrap/>
            <w:vAlign w:val="bottom"/>
            <w:hideMark/>
          </w:tcPr>
          <w:p w14:paraId="645EC148" w14:textId="59703B92"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9" w:type="dxa"/>
            <w:tcBorders>
              <w:top w:val="nil"/>
              <w:left w:val="nil"/>
              <w:bottom w:val="single" w:sz="4" w:space="0" w:color="auto"/>
              <w:right w:val="single" w:sz="4" w:space="0" w:color="auto"/>
            </w:tcBorders>
            <w:shd w:val="clear" w:color="auto" w:fill="auto"/>
            <w:noWrap/>
            <w:vAlign w:val="bottom"/>
            <w:hideMark/>
          </w:tcPr>
          <w:p w14:paraId="2229DE5F" w14:textId="41AA458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r w:rsidR="009B574A" w:rsidRPr="001B7E7C" w14:paraId="12CEBE38" w14:textId="77777777"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12C7D3A" w14:textId="77777777"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Норма доходности дисконтированных затрат (</w:t>
            </w:r>
            <w:proofErr w:type="spellStart"/>
            <w:r w:rsidRPr="001B7E7C">
              <w:rPr>
                <w:rFonts w:ascii="Times New Roman" w:eastAsia="Times New Roman" w:hAnsi="Times New Roman" w:cs="Times New Roman"/>
                <w:color w:val="000000"/>
                <w:kern w:val="0"/>
                <w:sz w:val="18"/>
                <w:szCs w:val="18"/>
                <w:lang w:eastAsia="ru-RU"/>
                <w14:ligatures w14:val="none"/>
              </w:rPr>
              <w:t>PI</w:t>
            </w:r>
            <w:proofErr w:type="spellEnd"/>
            <w:r w:rsidRPr="001B7E7C">
              <w:rPr>
                <w:rFonts w:ascii="Times New Roman" w:eastAsia="Times New Roman" w:hAnsi="Times New Roman" w:cs="Times New Roman"/>
                <w:color w:val="000000"/>
                <w:kern w:val="0"/>
                <w:sz w:val="18"/>
                <w:szCs w:val="18"/>
                <w:lang w:eastAsia="ru-RU"/>
                <w14:ligatures w14:val="none"/>
              </w:rPr>
              <w:t>)</w:t>
            </w:r>
          </w:p>
        </w:tc>
        <w:tc>
          <w:tcPr>
            <w:tcW w:w="956" w:type="dxa"/>
            <w:tcBorders>
              <w:top w:val="nil"/>
              <w:left w:val="nil"/>
              <w:bottom w:val="single" w:sz="4" w:space="0" w:color="auto"/>
              <w:right w:val="single" w:sz="4" w:space="0" w:color="auto"/>
            </w:tcBorders>
            <w:shd w:val="clear" w:color="auto" w:fill="auto"/>
            <w:noWrap/>
            <w:vAlign w:val="bottom"/>
            <w:hideMark/>
          </w:tcPr>
          <w:p w14:paraId="32CD0811" w14:textId="77777777" w:rsidR="001B7E7C" w:rsidRPr="001B7E7C" w:rsidRDefault="001B7E7C" w:rsidP="001B7E7C">
            <w:pPr>
              <w:spacing w:after="0" w:line="240" w:lineRule="auto"/>
              <w:jc w:val="center"/>
              <w:rPr>
                <w:rFonts w:ascii="Times New Roman" w:eastAsia="Times New Roman" w:hAnsi="Times New Roman" w:cs="Times New Roman"/>
                <w:kern w:val="0"/>
                <w:sz w:val="18"/>
                <w:szCs w:val="18"/>
                <w:lang w:eastAsia="ru-RU"/>
                <w14:ligatures w14:val="none"/>
              </w:rPr>
            </w:pPr>
            <w:r w:rsidRPr="001B7E7C">
              <w:rPr>
                <w:rFonts w:ascii="Times New Roman" w:eastAsia="Times New Roman" w:hAnsi="Times New Roman" w:cs="Times New Roman"/>
                <w:kern w:val="0"/>
                <w:sz w:val="18"/>
                <w:szCs w:val="18"/>
                <w:lang w:eastAsia="ru-RU"/>
                <w14:ligatures w14:val="none"/>
              </w:rPr>
              <w:t>4,6</w:t>
            </w:r>
          </w:p>
        </w:tc>
        <w:tc>
          <w:tcPr>
            <w:tcW w:w="979" w:type="dxa"/>
            <w:tcBorders>
              <w:top w:val="nil"/>
              <w:left w:val="nil"/>
              <w:bottom w:val="single" w:sz="4" w:space="0" w:color="auto"/>
              <w:right w:val="single" w:sz="4" w:space="0" w:color="auto"/>
            </w:tcBorders>
            <w:shd w:val="clear" w:color="auto" w:fill="auto"/>
            <w:noWrap/>
            <w:vAlign w:val="center"/>
            <w:hideMark/>
          </w:tcPr>
          <w:p w14:paraId="7EBB4086"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1B7E7C">
              <w:rPr>
                <w:rFonts w:ascii="Times New Roman" w:eastAsia="Times New Roman" w:hAnsi="Times New Roman" w:cs="Times New Roman"/>
                <w:color w:val="000000"/>
                <w:kern w:val="0"/>
                <w:sz w:val="16"/>
                <w:szCs w:val="16"/>
                <w:lang w:eastAsia="ru-RU"/>
                <w14:ligatures w14:val="none"/>
              </w:rPr>
              <w:t>раз</w:t>
            </w:r>
          </w:p>
        </w:tc>
        <w:tc>
          <w:tcPr>
            <w:tcW w:w="813" w:type="dxa"/>
            <w:tcBorders>
              <w:top w:val="nil"/>
              <w:left w:val="nil"/>
              <w:bottom w:val="single" w:sz="4" w:space="0" w:color="auto"/>
              <w:right w:val="single" w:sz="4" w:space="0" w:color="auto"/>
            </w:tcBorders>
            <w:shd w:val="clear" w:color="auto" w:fill="auto"/>
            <w:noWrap/>
            <w:vAlign w:val="bottom"/>
            <w:hideMark/>
          </w:tcPr>
          <w:p w14:paraId="70A75867" w14:textId="3C3A1EB0"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5EF74DD8" w14:textId="1CB82D31"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bottom"/>
            <w:hideMark/>
          </w:tcPr>
          <w:p w14:paraId="50723CFF" w14:textId="60AA6FD0"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499AE132" w14:textId="0590758D"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8" w:type="dxa"/>
            <w:tcBorders>
              <w:top w:val="nil"/>
              <w:left w:val="nil"/>
              <w:bottom w:val="single" w:sz="4" w:space="0" w:color="auto"/>
              <w:right w:val="single" w:sz="4" w:space="0" w:color="auto"/>
            </w:tcBorders>
            <w:shd w:val="clear" w:color="auto" w:fill="auto"/>
            <w:noWrap/>
            <w:vAlign w:val="bottom"/>
            <w:hideMark/>
          </w:tcPr>
          <w:p w14:paraId="55BE1DD8" w14:textId="11FA66C9"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798BC9C5" w14:textId="4E45E836"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bottom"/>
            <w:hideMark/>
          </w:tcPr>
          <w:p w14:paraId="02C896C3" w14:textId="6AEA4C7C"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644C649F" w14:textId="39852E54"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bottom"/>
            <w:hideMark/>
          </w:tcPr>
          <w:p w14:paraId="61BD00ED" w14:textId="454F1AF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87" w:type="dxa"/>
            <w:tcBorders>
              <w:top w:val="nil"/>
              <w:left w:val="nil"/>
              <w:bottom w:val="single" w:sz="4" w:space="0" w:color="auto"/>
              <w:right w:val="single" w:sz="4" w:space="0" w:color="auto"/>
            </w:tcBorders>
            <w:shd w:val="clear" w:color="auto" w:fill="auto"/>
            <w:noWrap/>
            <w:vAlign w:val="bottom"/>
            <w:hideMark/>
          </w:tcPr>
          <w:p w14:paraId="2AD97AC9" w14:textId="06CA5664"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9" w:type="dxa"/>
            <w:tcBorders>
              <w:top w:val="nil"/>
              <w:left w:val="nil"/>
              <w:bottom w:val="single" w:sz="4" w:space="0" w:color="auto"/>
              <w:right w:val="single" w:sz="4" w:space="0" w:color="auto"/>
            </w:tcBorders>
            <w:shd w:val="clear" w:color="auto" w:fill="auto"/>
            <w:noWrap/>
            <w:vAlign w:val="bottom"/>
            <w:hideMark/>
          </w:tcPr>
          <w:p w14:paraId="74484011" w14:textId="1B60F9F2" w:rsidR="001B7E7C" w:rsidRPr="001B7E7C" w:rsidRDefault="001B7E7C" w:rsidP="009B574A">
            <w:pPr>
              <w:spacing w:after="0" w:line="240" w:lineRule="auto"/>
              <w:jc w:val="center"/>
              <w:rPr>
                <w:rFonts w:ascii="Times New Roman" w:eastAsia="Times New Roman" w:hAnsi="Times New Roman" w:cs="Times New Roman"/>
                <w:i/>
                <w:iCs/>
                <w:color w:val="000000"/>
                <w:kern w:val="0"/>
                <w:sz w:val="18"/>
                <w:szCs w:val="18"/>
                <w:lang w:eastAsia="ru-RU"/>
                <w14:ligatures w14:val="none"/>
              </w:rPr>
            </w:pPr>
          </w:p>
        </w:tc>
      </w:tr>
      <w:tr w:rsidR="001B7E7C" w:rsidRPr="001B7E7C" w14:paraId="665EF771" w14:textId="77777777" w:rsidTr="009B574A">
        <w:trPr>
          <w:trHeight w:val="218"/>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0642F81" w14:textId="77777777" w:rsidR="001B7E7C" w:rsidRPr="001B7E7C" w:rsidRDefault="001B7E7C" w:rsidP="001B7E7C">
            <w:pPr>
              <w:spacing w:after="0" w:line="240" w:lineRule="auto"/>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color w:val="000000"/>
                <w:kern w:val="0"/>
                <w:sz w:val="18"/>
                <w:szCs w:val="18"/>
                <w:lang w:eastAsia="ru-RU"/>
                <w14:ligatures w14:val="none"/>
              </w:rPr>
              <w:t xml:space="preserve">Модифицированная </w:t>
            </w:r>
            <w:proofErr w:type="spellStart"/>
            <w:r w:rsidRPr="001B7E7C">
              <w:rPr>
                <w:rFonts w:ascii="Times New Roman" w:eastAsia="Times New Roman" w:hAnsi="Times New Roman" w:cs="Times New Roman"/>
                <w:color w:val="000000"/>
                <w:kern w:val="0"/>
                <w:sz w:val="18"/>
                <w:szCs w:val="18"/>
                <w:lang w:eastAsia="ru-RU"/>
                <w14:ligatures w14:val="none"/>
              </w:rPr>
              <w:t>IRR</w:t>
            </w:r>
            <w:proofErr w:type="spellEnd"/>
            <w:r w:rsidRPr="001B7E7C">
              <w:rPr>
                <w:rFonts w:ascii="Times New Roman" w:eastAsia="Times New Roman" w:hAnsi="Times New Roman" w:cs="Times New Roman"/>
                <w:color w:val="000000"/>
                <w:kern w:val="0"/>
                <w:sz w:val="18"/>
                <w:szCs w:val="18"/>
                <w:lang w:eastAsia="ru-RU"/>
                <w14:ligatures w14:val="none"/>
              </w:rPr>
              <w:t xml:space="preserve">, </w:t>
            </w:r>
            <w:proofErr w:type="spellStart"/>
            <w:r w:rsidRPr="001B7E7C">
              <w:rPr>
                <w:rFonts w:ascii="Times New Roman" w:eastAsia="Times New Roman" w:hAnsi="Times New Roman" w:cs="Times New Roman"/>
                <w:color w:val="000000"/>
                <w:kern w:val="0"/>
                <w:sz w:val="18"/>
                <w:szCs w:val="18"/>
                <w:lang w:eastAsia="ru-RU"/>
                <w14:ligatures w14:val="none"/>
              </w:rPr>
              <w:t>MIRR</w:t>
            </w:r>
            <w:proofErr w:type="spellEnd"/>
          </w:p>
        </w:tc>
        <w:tc>
          <w:tcPr>
            <w:tcW w:w="956" w:type="dxa"/>
            <w:tcBorders>
              <w:top w:val="nil"/>
              <w:left w:val="nil"/>
              <w:bottom w:val="single" w:sz="4" w:space="0" w:color="auto"/>
              <w:right w:val="single" w:sz="4" w:space="0" w:color="auto"/>
            </w:tcBorders>
            <w:shd w:val="clear" w:color="auto" w:fill="auto"/>
            <w:noWrap/>
            <w:vAlign w:val="bottom"/>
            <w:hideMark/>
          </w:tcPr>
          <w:p w14:paraId="3E7F3471" w14:textId="77777777" w:rsidR="001B7E7C" w:rsidRPr="001B7E7C" w:rsidRDefault="001B7E7C" w:rsidP="001B7E7C">
            <w:pPr>
              <w:spacing w:after="0" w:line="240" w:lineRule="auto"/>
              <w:jc w:val="center"/>
              <w:rPr>
                <w:rFonts w:ascii="Times New Roman" w:eastAsia="Times New Roman" w:hAnsi="Times New Roman" w:cs="Times New Roman"/>
                <w:kern w:val="0"/>
                <w:sz w:val="18"/>
                <w:szCs w:val="18"/>
                <w:lang w:eastAsia="ru-RU"/>
                <w14:ligatures w14:val="none"/>
              </w:rPr>
            </w:pPr>
            <w:r w:rsidRPr="001B7E7C">
              <w:rPr>
                <w:rFonts w:ascii="Times New Roman" w:eastAsia="Times New Roman" w:hAnsi="Times New Roman" w:cs="Times New Roman"/>
                <w:kern w:val="0"/>
                <w:sz w:val="18"/>
                <w:szCs w:val="18"/>
                <w:lang w:eastAsia="ru-RU"/>
                <w14:ligatures w14:val="none"/>
              </w:rPr>
              <w:t>29,1%</w:t>
            </w:r>
          </w:p>
        </w:tc>
        <w:tc>
          <w:tcPr>
            <w:tcW w:w="979" w:type="dxa"/>
            <w:tcBorders>
              <w:top w:val="nil"/>
              <w:left w:val="nil"/>
              <w:bottom w:val="single" w:sz="4" w:space="0" w:color="auto"/>
              <w:right w:val="single" w:sz="4" w:space="0" w:color="auto"/>
            </w:tcBorders>
            <w:shd w:val="clear" w:color="auto" w:fill="auto"/>
            <w:noWrap/>
            <w:vAlign w:val="center"/>
            <w:hideMark/>
          </w:tcPr>
          <w:p w14:paraId="310B9EF4" w14:textId="77777777" w:rsidR="001B7E7C" w:rsidRPr="001B7E7C" w:rsidRDefault="001B7E7C" w:rsidP="001B7E7C">
            <w:pPr>
              <w:spacing w:after="0" w:line="240" w:lineRule="auto"/>
              <w:jc w:val="center"/>
              <w:rPr>
                <w:rFonts w:ascii="Times New Roman" w:eastAsia="Times New Roman" w:hAnsi="Times New Roman" w:cs="Times New Roman"/>
                <w:color w:val="000000"/>
                <w:kern w:val="0"/>
                <w:sz w:val="16"/>
                <w:szCs w:val="16"/>
                <w:lang w:eastAsia="ru-RU"/>
                <w14:ligatures w14:val="none"/>
              </w:rPr>
            </w:pPr>
            <w:r w:rsidRPr="001B7E7C">
              <w:rPr>
                <w:rFonts w:ascii="Times New Roman" w:eastAsia="Times New Roman" w:hAnsi="Times New Roman" w:cs="Times New Roman"/>
                <w:color w:val="000000"/>
                <w:kern w:val="0"/>
                <w:sz w:val="16"/>
                <w:szCs w:val="16"/>
                <w:lang w:eastAsia="ru-RU"/>
                <w14:ligatures w14:val="none"/>
              </w:rPr>
              <w:t>%</w:t>
            </w:r>
          </w:p>
        </w:tc>
        <w:tc>
          <w:tcPr>
            <w:tcW w:w="4035" w:type="dxa"/>
            <w:gridSpan w:val="5"/>
            <w:tcBorders>
              <w:top w:val="nil"/>
              <w:left w:val="nil"/>
              <w:bottom w:val="single" w:sz="4" w:space="0" w:color="auto"/>
              <w:right w:val="single" w:sz="4" w:space="0" w:color="auto"/>
            </w:tcBorders>
            <w:shd w:val="clear" w:color="auto" w:fill="auto"/>
            <w:noWrap/>
            <w:vAlign w:val="bottom"/>
            <w:hideMark/>
          </w:tcPr>
          <w:p w14:paraId="24CDD77D" w14:textId="07D58E01"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1B7E7C">
              <w:rPr>
                <w:rFonts w:ascii="Times New Roman" w:eastAsia="Times New Roman" w:hAnsi="Times New Roman" w:cs="Times New Roman"/>
                <w:i/>
                <w:iCs/>
                <w:color w:val="000000"/>
                <w:kern w:val="0"/>
                <w:sz w:val="18"/>
                <w:szCs w:val="18"/>
                <w:lang w:eastAsia="ru-RU"/>
                <w14:ligatures w14:val="none"/>
              </w:rPr>
              <w:t>(с учетом инфляции, номинальная)</w:t>
            </w:r>
          </w:p>
        </w:tc>
        <w:tc>
          <w:tcPr>
            <w:tcW w:w="805" w:type="dxa"/>
            <w:tcBorders>
              <w:top w:val="nil"/>
              <w:left w:val="nil"/>
              <w:bottom w:val="single" w:sz="4" w:space="0" w:color="auto"/>
              <w:right w:val="single" w:sz="4" w:space="0" w:color="auto"/>
            </w:tcBorders>
            <w:shd w:val="clear" w:color="auto" w:fill="auto"/>
            <w:noWrap/>
            <w:vAlign w:val="bottom"/>
            <w:hideMark/>
          </w:tcPr>
          <w:p w14:paraId="07D08DC9" w14:textId="7261748E"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bottom"/>
            <w:hideMark/>
          </w:tcPr>
          <w:p w14:paraId="66DC1469" w14:textId="1FC15BE8"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5" w:type="dxa"/>
            <w:tcBorders>
              <w:top w:val="nil"/>
              <w:left w:val="nil"/>
              <w:bottom w:val="single" w:sz="4" w:space="0" w:color="auto"/>
              <w:right w:val="single" w:sz="4" w:space="0" w:color="auto"/>
            </w:tcBorders>
            <w:shd w:val="clear" w:color="auto" w:fill="auto"/>
            <w:noWrap/>
            <w:vAlign w:val="bottom"/>
            <w:hideMark/>
          </w:tcPr>
          <w:p w14:paraId="2407E96C" w14:textId="57EF918C"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804" w:type="dxa"/>
            <w:tcBorders>
              <w:top w:val="nil"/>
              <w:left w:val="nil"/>
              <w:bottom w:val="single" w:sz="4" w:space="0" w:color="auto"/>
              <w:right w:val="single" w:sz="4" w:space="0" w:color="auto"/>
            </w:tcBorders>
            <w:shd w:val="clear" w:color="auto" w:fill="auto"/>
            <w:noWrap/>
            <w:vAlign w:val="bottom"/>
            <w:hideMark/>
          </w:tcPr>
          <w:p w14:paraId="5E928F93" w14:textId="1CAF7F8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87" w:type="dxa"/>
            <w:tcBorders>
              <w:top w:val="nil"/>
              <w:left w:val="nil"/>
              <w:bottom w:val="single" w:sz="4" w:space="0" w:color="auto"/>
              <w:right w:val="single" w:sz="4" w:space="0" w:color="auto"/>
            </w:tcBorders>
            <w:shd w:val="clear" w:color="auto" w:fill="auto"/>
            <w:noWrap/>
            <w:vAlign w:val="bottom"/>
            <w:hideMark/>
          </w:tcPr>
          <w:p w14:paraId="379AF536" w14:textId="13BC2574"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9" w:type="dxa"/>
            <w:tcBorders>
              <w:top w:val="nil"/>
              <w:left w:val="nil"/>
              <w:bottom w:val="single" w:sz="4" w:space="0" w:color="auto"/>
              <w:right w:val="single" w:sz="4" w:space="0" w:color="auto"/>
            </w:tcBorders>
            <w:shd w:val="clear" w:color="auto" w:fill="auto"/>
            <w:noWrap/>
            <w:vAlign w:val="bottom"/>
            <w:hideMark/>
          </w:tcPr>
          <w:p w14:paraId="4EBDE74B" w14:textId="33F58A97" w:rsidR="001B7E7C" w:rsidRPr="001B7E7C" w:rsidRDefault="001B7E7C"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bl>
    <w:p w14:paraId="36D15521" w14:textId="6DD28637" w:rsidR="004B1992" w:rsidRDefault="004B1992" w:rsidP="001B7E7C">
      <w:pPr>
        <w:pStyle w:val="a3"/>
        <w:tabs>
          <w:tab w:val="left" w:pos="0"/>
        </w:tabs>
        <w:spacing w:after="0" w:line="240" w:lineRule="auto"/>
        <w:ind w:left="0" w:firstLine="709"/>
        <w:jc w:val="both"/>
        <w:rPr>
          <w:rFonts w:ascii="Times New Roman" w:hAnsi="Times New Roman" w:cs="Times New Roman"/>
          <w:sz w:val="24"/>
          <w:szCs w:val="24"/>
        </w:rPr>
      </w:pPr>
    </w:p>
    <w:tbl>
      <w:tblPr>
        <w:tblW w:w="14189" w:type="dxa"/>
        <w:tblLook w:val="04A0" w:firstRow="1" w:lastRow="0" w:firstColumn="1" w:lastColumn="0" w:noHBand="0" w:noVBand="1"/>
      </w:tblPr>
      <w:tblGrid>
        <w:gridCol w:w="3964"/>
        <w:gridCol w:w="930"/>
        <w:gridCol w:w="929"/>
        <w:gridCol w:w="930"/>
        <w:gridCol w:w="929"/>
        <w:gridCol w:w="930"/>
        <w:gridCol w:w="929"/>
        <w:gridCol w:w="930"/>
        <w:gridCol w:w="929"/>
        <w:gridCol w:w="930"/>
        <w:gridCol w:w="929"/>
        <w:gridCol w:w="930"/>
      </w:tblGrid>
      <w:tr w:rsidR="009B574A" w:rsidRPr="009B574A" w14:paraId="4FC0EC4C" w14:textId="77777777" w:rsidTr="009B574A">
        <w:trPr>
          <w:trHeight w:val="373"/>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EACB2"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ФИНАНСОВЫЕ КОЭФФИЦИЕНТЫ</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2E63DE77" w14:textId="7E8BA8E4"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Pr>
                <w:rFonts w:ascii="Times New Roman" w:eastAsia="Times New Roman" w:hAnsi="Times New Roman" w:cs="Times New Roman"/>
                <w:color w:val="000000"/>
                <w:kern w:val="0"/>
                <w:sz w:val="18"/>
                <w:szCs w:val="18"/>
                <w:lang w:eastAsia="ru-RU"/>
                <w14:ligatures w14:val="none"/>
              </w:rPr>
              <w:t>Ед. изм.</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485A3EB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2025</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4925CBC0"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2026</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4A065E9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2027</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71679886"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2028</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2E534C6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2029</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4CA80CA0"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2030</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65F928D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2031</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22A0D4B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2032</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0F0C453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2033</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14:paraId="64C7602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2034</w:t>
            </w:r>
          </w:p>
        </w:tc>
      </w:tr>
      <w:tr w:rsidR="009B574A" w:rsidRPr="009B574A" w14:paraId="20E5FC50" w14:textId="77777777" w:rsidTr="009B574A">
        <w:trPr>
          <w:trHeight w:val="197"/>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735EC90"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w:t>
            </w:r>
          </w:p>
        </w:tc>
        <w:tc>
          <w:tcPr>
            <w:tcW w:w="930" w:type="dxa"/>
            <w:tcBorders>
              <w:top w:val="nil"/>
              <w:left w:val="nil"/>
              <w:bottom w:val="single" w:sz="4" w:space="0" w:color="auto"/>
              <w:right w:val="single" w:sz="4" w:space="0" w:color="auto"/>
            </w:tcBorders>
            <w:shd w:val="clear" w:color="auto" w:fill="auto"/>
            <w:noWrap/>
            <w:vAlign w:val="center"/>
            <w:hideMark/>
          </w:tcPr>
          <w:p w14:paraId="2AC118B2" w14:textId="4EDB2B50"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4CDD29F9" w14:textId="491978E6"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5BA00FF8" w14:textId="713FEB6A"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2691871F" w14:textId="3C3735DF"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37F96490" w14:textId="2D1A894D"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7593B9E8" w14:textId="6E1207EA"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3F4FF211" w14:textId="44C69E02"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79064885" w14:textId="12A89243"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01190810" w14:textId="67FFDE84"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3856F719" w14:textId="5E086769"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7B525724" w14:textId="037411D9"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r w:rsidR="009B574A" w:rsidRPr="009B574A" w14:paraId="7BBC0C9C"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20D42D5"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xml:space="preserve">Рентабельность продаж по чистой прибыли, </w:t>
            </w:r>
            <w:proofErr w:type="spellStart"/>
            <w:r w:rsidRPr="009B574A">
              <w:rPr>
                <w:rFonts w:ascii="Times New Roman" w:eastAsia="Times New Roman" w:hAnsi="Times New Roman" w:cs="Times New Roman"/>
                <w:color w:val="000000"/>
                <w:kern w:val="0"/>
                <w:sz w:val="18"/>
                <w:szCs w:val="18"/>
                <w:lang w:eastAsia="ru-RU"/>
                <w14:ligatures w14:val="none"/>
              </w:rPr>
              <w:t>NPM</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14:paraId="41C9C0F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73FBB60A"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30" w:type="dxa"/>
            <w:tcBorders>
              <w:top w:val="nil"/>
              <w:left w:val="nil"/>
              <w:bottom w:val="single" w:sz="4" w:space="0" w:color="auto"/>
              <w:right w:val="single" w:sz="4" w:space="0" w:color="auto"/>
            </w:tcBorders>
            <w:shd w:val="clear" w:color="auto" w:fill="auto"/>
            <w:noWrap/>
            <w:vAlign w:val="center"/>
            <w:hideMark/>
          </w:tcPr>
          <w:p w14:paraId="1A838B5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4384EC5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14,9%</w:t>
            </w:r>
          </w:p>
        </w:tc>
        <w:tc>
          <w:tcPr>
            <w:tcW w:w="930" w:type="dxa"/>
            <w:tcBorders>
              <w:top w:val="nil"/>
              <w:left w:val="nil"/>
              <w:bottom w:val="single" w:sz="4" w:space="0" w:color="auto"/>
              <w:right w:val="single" w:sz="4" w:space="0" w:color="auto"/>
            </w:tcBorders>
            <w:shd w:val="clear" w:color="auto" w:fill="auto"/>
            <w:noWrap/>
            <w:vAlign w:val="center"/>
            <w:hideMark/>
          </w:tcPr>
          <w:p w14:paraId="5D6C4CE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18,7%</w:t>
            </w:r>
          </w:p>
        </w:tc>
        <w:tc>
          <w:tcPr>
            <w:tcW w:w="929" w:type="dxa"/>
            <w:tcBorders>
              <w:top w:val="nil"/>
              <w:left w:val="nil"/>
              <w:bottom w:val="single" w:sz="4" w:space="0" w:color="auto"/>
              <w:right w:val="single" w:sz="4" w:space="0" w:color="auto"/>
            </w:tcBorders>
            <w:shd w:val="clear" w:color="auto" w:fill="auto"/>
            <w:noWrap/>
            <w:vAlign w:val="center"/>
            <w:hideMark/>
          </w:tcPr>
          <w:p w14:paraId="1ECF1EB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20,0%</w:t>
            </w:r>
          </w:p>
        </w:tc>
        <w:tc>
          <w:tcPr>
            <w:tcW w:w="930" w:type="dxa"/>
            <w:tcBorders>
              <w:top w:val="nil"/>
              <w:left w:val="nil"/>
              <w:bottom w:val="single" w:sz="4" w:space="0" w:color="auto"/>
              <w:right w:val="single" w:sz="4" w:space="0" w:color="auto"/>
            </w:tcBorders>
            <w:shd w:val="clear" w:color="auto" w:fill="auto"/>
            <w:noWrap/>
            <w:vAlign w:val="center"/>
            <w:hideMark/>
          </w:tcPr>
          <w:p w14:paraId="0AD9784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20,1%</w:t>
            </w:r>
          </w:p>
        </w:tc>
        <w:tc>
          <w:tcPr>
            <w:tcW w:w="929" w:type="dxa"/>
            <w:tcBorders>
              <w:top w:val="nil"/>
              <w:left w:val="nil"/>
              <w:bottom w:val="single" w:sz="4" w:space="0" w:color="auto"/>
              <w:right w:val="single" w:sz="4" w:space="0" w:color="auto"/>
            </w:tcBorders>
            <w:shd w:val="clear" w:color="auto" w:fill="auto"/>
            <w:noWrap/>
            <w:vAlign w:val="center"/>
            <w:hideMark/>
          </w:tcPr>
          <w:p w14:paraId="53E7AE3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20,1%</w:t>
            </w:r>
          </w:p>
        </w:tc>
        <w:tc>
          <w:tcPr>
            <w:tcW w:w="930" w:type="dxa"/>
            <w:tcBorders>
              <w:top w:val="nil"/>
              <w:left w:val="nil"/>
              <w:bottom w:val="single" w:sz="4" w:space="0" w:color="auto"/>
              <w:right w:val="single" w:sz="4" w:space="0" w:color="auto"/>
            </w:tcBorders>
            <w:shd w:val="clear" w:color="auto" w:fill="auto"/>
            <w:noWrap/>
            <w:vAlign w:val="center"/>
            <w:hideMark/>
          </w:tcPr>
          <w:p w14:paraId="7A13EBF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20,2%</w:t>
            </w:r>
          </w:p>
        </w:tc>
        <w:tc>
          <w:tcPr>
            <w:tcW w:w="929" w:type="dxa"/>
            <w:tcBorders>
              <w:top w:val="nil"/>
              <w:left w:val="nil"/>
              <w:bottom w:val="single" w:sz="4" w:space="0" w:color="auto"/>
              <w:right w:val="single" w:sz="4" w:space="0" w:color="auto"/>
            </w:tcBorders>
            <w:shd w:val="clear" w:color="auto" w:fill="auto"/>
            <w:noWrap/>
            <w:vAlign w:val="center"/>
            <w:hideMark/>
          </w:tcPr>
          <w:p w14:paraId="695151F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20,2%</w:t>
            </w:r>
          </w:p>
        </w:tc>
        <w:tc>
          <w:tcPr>
            <w:tcW w:w="930" w:type="dxa"/>
            <w:tcBorders>
              <w:top w:val="nil"/>
              <w:left w:val="nil"/>
              <w:bottom w:val="single" w:sz="4" w:space="0" w:color="auto"/>
              <w:right w:val="single" w:sz="4" w:space="0" w:color="auto"/>
            </w:tcBorders>
            <w:shd w:val="clear" w:color="auto" w:fill="auto"/>
            <w:noWrap/>
            <w:vAlign w:val="center"/>
            <w:hideMark/>
          </w:tcPr>
          <w:p w14:paraId="6FC1E00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20,2%</w:t>
            </w:r>
          </w:p>
        </w:tc>
      </w:tr>
      <w:tr w:rsidR="009B574A" w:rsidRPr="009B574A" w14:paraId="5A080814"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83CB2FB"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xml:space="preserve">Рентабельность продаж по </w:t>
            </w:r>
            <w:proofErr w:type="spellStart"/>
            <w:r w:rsidRPr="009B574A">
              <w:rPr>
                <w:rFonts w:ascii="Times New Roman" w:eastAsia="Times New Roman" w:hAnsi="Times New Roman" w:cs="Times New Roman"/>
                <w:color w:val="000000"/>
                <w:kern w:val="0"/>
                <w:sz w:val="18"/>
                <w:szCs w:val="18"/>
                <w:lang w:eastAsia="ru-RU"/>
                <w14:ligatures w14:val="none"/>
              </w:rPr>
              <w:t>EBITDA</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14:paraId="4BAB403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03CA7F2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30" w:type="dxa"/>
            <w:tcBorders>
              <w:top w:val="nil"/>
              <w:left w:val="nil"/>
              <w:bottom w:val="single" w:sz="4" w:space="0" w:color="auto"/>
              <w:right w:val="single" w:sz="4" w:space="0" w:color="auto"/>
            </w:tcBorders>
            <w:shd w:val="clear" w:color="auto" w:fill="auto"/>
            <w:noWrap/>
            <w:vAlign w:val="center"/>
            <w:hideMark/>
          </w:tcPr>
          <w:p w14:paraId="0A7BDAFA"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4C8C4EF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22,9%</w:t>
            </w:r>
          </w:p>
        </w:tc>
        <w:tc>
          <w:tcPr>
            <w:tcW w:w="930" w:type="dxa"/>
            <w:tcBorders>
              <w:top w:val="nil"/>
              <w:left w:val="nil"/>
              <w:bottom w:val="single" w:sz="4" w:space="0" w:color="auto"/>
              <w:right w:val="single" w:sz="4" w:space="0" w:color="auto"/>
            </w:tcBorders>
            <w:shd w:val="clear" w:color="auto" w:fill="auto"/>
            <w:noWrap/>
            <w:vAlign w:val="center"/>
            <w:hideMark/>
          </w:tcPr>
          <w:p w14:paraId="3DBDF84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26,3%</w:t>
            </w:r>
          </w:p>
        </w:tc>
        <w:tc>
          <w:tcPr>
            <w:tcW w:w="929" w:type="dxa"/>
            <w:tcBorders>
              <w:top w:val="nil"/>
              <w:left w:val="nil"/>
              <w:bottom w:val="single" w:sz="4" w:space="0" w:color="auto"/>
              <w:right w:val="single" w:sz="4" w:space="0" w:color="auto"/>
            </w:tcBorders>
            <w:shd w:val="clear" w:color="auto" w:fill="auto"/>
            <w:noWrap/>
            <w:vAlign w:val="center"/>
            <w:hideMark/>
          </w:tcPr>
          <w:p w14:paraId="3BEB800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26,3%</w:t>
            </w:r>
          </w:p>
        </w:tc>
        <w:tc>
          <w:tcPr>
            <w:tcW w:w="930" w:type="dxa"/>
            <w:tcBorders>
              <w:top w:val="nil"/>
              <w:left w:val="nil"/>
              <w:bottom w:val="single" w:sz="4" w:space="0" w:color="auto"/>
              <w:right w:val="single" w:sz="4" w:space="0" w:color="auto"/>
            </w:tcBorders>
            <w:shd w:val="clear" w:color="auto" w:fill="auto"/>
            <w:noWrap/>
            <w:vAlign w:val="center"/>
            <w:hideMark/>
          </w:tcPr>
          <w:p w14:paraId="549AA4F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26,3%</w:t>
            </w:r>
          </w:p>
        </w:tc>
        <w:tc>
          <w:tcPr>
            <w:tcW w:w="929" w:type="dxa"/>
            <w:tcBorders>
              <w:top w:val="nil"/>
              <w:left w:val="nil"/>
              <w:bottom w:val="single" w:sz="4" w:space="0" w:color="auto"/>
              <w:right w:val="single" w:sz="4" w:space="0" w:color="auto"/>
            </w:tcBorders>
            <w:shd w:val="clear" w:color="auto" w:fill="auto"/>
            <w:noWrap/>
            <w:vAlign w:val="center"/>
            <w:hideMark/>
          </w:tcPr>
          <w:p w14:paraId="4BB87D10"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26,3%</w:t>
            </w:r>
          </w:p>
        </w:tc>
        <w:tc>
          <w:tcPr>
            <w:tcW w:w="930" w:type="dxa"/>
            <w:tcBorders>
              <w:top w:val="nil"/>
              <w:left w:val="nil"/>
              <w:bottom w:val="single" w:sz="4" w:space="0" w:color="auto"/>
              <w:right w:val="single" w:sz="4" w:space="0" w:color="auto"/>
            </w:tcBorders>
            <w:shd w:val="clear" w:color="auto" w:fill="auto"/>
            <w:noWrap/>
            <w:vAlign w:val="center"/>
            <w:hideMark/>
          </w:tcPr>
          <w:p w14:paraId="7FA2B20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26,3%</w:t>
            </w:r>
          </w:p>
        </w:tc>
        <w:tc>
          <w:tcPr>
            <w:tcW w:w="929" w:type="dxa"/>
            <w:tcBorders>
              <w:top w:val="nil"/>
              <w:left w:val="nil"/>
              <w:bottom w:val="single" w:sz="4" w:space="0" w:color="auto"/>
              <w:right w:val="single" w:sz="4" w:space="0" w:color="auto"/>
            </w:tcBorders>
            <w:shd w:val="clear" w:color="auto" w:fill="auto"/>
            <w:noWrap/>
            <w:vAlign w:val="center"/>
            <w:hideMark/>
          </w:tcPr>
          <w:p w14:paraId="1F94302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26,3%</w:t>
            </w:r>
          </w:p>
        </w:tc>
        <w:tc>
          <w:tcPr>
            <w:tcW w:w="930" w:type="dxa"/>
            <w:tcBorders>
              <w:top w:val="nil"/>
              <w:left w:val="nil"/>
              <w:bottom w:val="single" w:sz="4" w:space="0" w:color="auto"/>
              <w:right w:val="single" w:sz="4" w:space="0" w:color="auto"/>
            </w:tcBorders>
            <w:shd w:val="clear" w:color="auto" w:fill="auto"/>
            <w:noWrap/>
            <w:vAlign w:val="center"/>
            <w:hideMark/>
          </w:tcPr>
          <w:p w14:paraId="1308F76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26,3%</w:t>
            </w:r>
          </w:p>
        </w:tc>
      </w:tr>
      <w:tr w:rsidR="009B574A" w:rsidRPr="009B574A" w14:paraId="46AC83B5"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12AC30F"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xml:space="preserve">Рентабельность продаж по </w:t>
            </w:r>
            <w:proofErr w:type="spellStart"/>
            <w:r w:rsidRPr="009B574A">
              <w:rPr>
                <w:rFonts w:ascii="Times New Roman" w:eastAsia="Times New Roman" w:hAnsi="Times New Roman" w:cs="Times New Roman"/>
                <w:color w:val="000000"/>
                <w:kern w:val="0"/>
                <w:sz w:val="18"/>
                <w:szCs w:val="18"/>
                <w:lang w:eastAsia="ru-RU"/>
                <w14:ligatures w14:val="none"/>
              </w:rPr>
              <w:t>EBIT</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14:paraId="6089B71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1E42DB3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30" w:type="dxa"/>
            <w:tcBorders>
              <w:top w:val="nil"/>
              <w:left w:val="nil"/>
              <w:bottom w:val="single" w:sz="4" w:space="0" w:color="auto"/>
              <w:right w:val="single" w:sz="4" w:space="0" w:color="auto"/>
            </w:tcBorders>
            <w:shd w:val="clear" w:color="auto" w:fill="auto"/>
            <w:noWrap/>
            <w:vAlign w:val="center"/>
            <w:hideMark/>
          </w:tcPr>
          <w:p w14:paraId="05E149D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2EDB7E8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21,1%</w:t>
            </w:r>
          </w:p>
        </w:tc>
        <w:tc>
          <w:tcPr>
            <w:tcW w:w="930" w:type="dxa"/>
            <w:tcBorders>
              <w:top w:val="nil"/>
              <w:left w:val="nil"/>
              <w:bottom w:val="single" w:sz="4" w:space="0" w:color="auto"/>
              <w:right w:val="single" w:sz="4" w:space="0" w:color="auto"/>
            </w:tcBorders>
            <w:shd w:val="clear" w:color="auto" w:fill="auto"/>
            <w:noWrap/>
            <w:vAlign w:val="center"/>
            <w:hideMark/>
          </w:tcPr>
          <w:p w14:paraId="3592A3D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25,0%</w:t>
            </w:r>
          </w:p>
        </w:tc>
        <w:tc>
          <w:tcPr>
            <w:tcW w:w="929" w:type="dxa"/>
            <w:tcBorders>
              <w:top w:val="nil"/>
              <w:left w:val="nil"/>
              <w:bottom w:val="single" w:sz="4" w:space="0" w:color="auto"/>
              <w:right w:val="single" w:sz="4" w:space="0" w:color="auto"/>
            </w:tcBorders>
            <w:shd w:val="clear" w:color="auto" w:fill="auto"/>
            <w:noWrap/>
            <w:vAlign w:val="center"/>
            <w:hideMark/>
          </w:tcPr>
          <w:p w14:paraId="55A446E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25,0%</w:t>
            </w:r>
          </w:p>
        </w:tc>
        <w:tc>
          <w:tcPr>
            <w:tcW w:w="930" w:type="dxa"/>
            <w:tcBorders>
              <w:top w:val="nil"/>
              <w:left w:val="nil"/>
              <w:bottom w:val="single" w:sz="4" w:space="0" w:color="auto"/>
              <w:right w:val="single" w:sz="4" w:space="0" w:color="auto"/>
            </w:tcBorders>
            <w:shd w:val="clear" w:color="auto" w:fill="auto"/>
            <w:noWrap/>
            <w:vAlign w:val="center"/>
            <w:hideMark/>
          </w:tcPr>
          <w:p w14:paraId="1A41A11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25,1%</w:t>
            </w:r>
          </w:p>
        </w:tc>
        <w:tc>
          <w:tcPr>
            <w:tcW w:w="929" w:type="dxa"/>
            <w:tcBorders>
              <w:top w:val="nil"/>
              <w:left w:val="nil"/>
              <w:bottom w:val="single" w:sz="4" w:space="0" w:color="auto"/>
              <w:right w:val="single" w:sz="4" w:space="0" w:color="auto"/>
            </w:tcBorders>
            <w:shd w:val="clear" w:color="auto" w:fill="auto"/>
            <w:noWrap/>
            <w:vAlign w:val="center"/>
            <w:hideMark/>
          </w:tcPr>
          <w:p w14:paraId="62CD51D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25,2%</w:t>
            </w:r>
          </w:p>
        </w:tc>
        <w:tc>
          <w:tcPr>
            <w:tcW w:w="930" w:type="dxa"/>
            <w:tcBorders>
              <w:top w:val="nil"/>
              <w:left w:val="nil"/>
              <w:bottom w:val="single" w:sz="4" w:space="0" w:color="auto"/>
              <w:right w:val="single" w:sz="4" w:space="0" w:color="auto"/>
            </w:tcBorders>
            <w:shd w:val="clear" w:color="auto" w:fill="auto"/>
            <w:noWrap/>
            <w:vAlign w:val="center"/>
            <w:hideMark/>
          </w:tcPr>
          <w:p w14:paraId="79C942D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25,2%</w:t>
            </w:r>
          </w:p>
        </w:tc>
        <w:tc>
          <w:tcPr>
            <w:tcW w:w="929" w:type="dxa"/>
            <w:tcBorders>
              <w:top w:val="nil"/>
              <w:left w:val="nil"/>
              <w:bottom w:val="single" w:sz="4" w:space="0" w:color="auto"/>
              <w:right w:val="single" w:sz="4" w:space="0" w:color="auto"/>
            </w:tcBorders>
            <w:shd w:val="clear" w:color="auto" w:fill="auto"/>
            <w:noWrap/>
            <w:vAlign w:val="center"/>
            <w:hideMark/>
          </w:tcPr>
          <w:p w14:paraId="3916834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25,3%</w:t>
            </w:r>
          </w:p>
        </w:tc>
        <w:tc>
          <w:tcPr>
            <w:tcW w:w="930" w:type="dxa"/>
            <w:tcBorders>
              <w:top w:val="nil"/>
              <w:left w:val="nil"/>
              <w:bottom w:val="single" w:sz="4" w:space="0" w:color="auto"/>
              <w:right w:val="single" w:sz="4" w:space="0" w:color="auto"/>
            </w:tcBorders>
            <w:shd w:val="clear" w:color="auto" w:fill="auto"/>
            <w:noWrap/>
            <w:vAlign w:val="center"/>
            <w:hideMark/>
          </w:tcPr>
          <w:p w14:paraId="2FB8269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25,3%</w:t>
            </w:r>
          </w:p>
        </w:tc>
      </w:tr>
      <w:tr w:rsidR="009B574A" w:rsidRPr="009B574A" w14:paraId="3FCCDBE3"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3459A55"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Рентабельность продаж по валовой прибыли</w:t>
            </w:r>
          </w:p>
        </w:tc>
        <w:tc>
          <w:tcPr>
            <w:tcW w:w="930" w:type="dxa"/>
            <w:tcBorders>
              <w:top w:val="nil"/>
              <w:left w:val="nil"/>
              <w:bottom w:val="single" w:sz="4" w:space="0" w:color="auto"/>
              <w:right w:val="single" w:sz="4" w:space="0" w:color="auto"/>
            </w:tcBorders>
            <w:shd w:val="clear" w:color="auto" w:fill="auto"/>
            <w:noWrap/>
            <w:vAlign w:val="center"/>
            <w:hideMark/>
          </w:tcPr>
          <w:p w14:paraId="003E981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7C5D1200"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30" w:type="dxa"/>
            <w:tcBorders>
              <w:top w:val="nil"/>
              <w:left w:val="nil"/>
              <w:bottom w:val="single" w:sz="4" w:space="0" w:color="auto"/>
              <w:right w:val="single" w:sz="4" w:space="0" w:color="auto"/>
            </w:tcBorders>
            <w:shd w:val="clear" w:color="auto" w:fill="auto"/>
            <w:noWrap/>
            <w:vAlign w:val="center"/>
            <w:hideMark/>
          </w:tcPr>
          <w:p w14:paraId="198888E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25F9EF26"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28,8%</w:t>
            </w:r>
          </w:p>
        </w:tc>
        <w:tc>
          <w:tcPr>
            <w:tcW w:w="930" w:type="dxa"/>
            <w:tcBorders>
              <w:top w:val="nil"/>
              <w:left w:val="nil"/>
              <w:bottom w:val="single" w:sz="4" w:space="0" w:color="auto"/>
              <w:right w:val="single" w:sz="4" w:space="0" w:color="auto"/>
            </w:tcBorders>
            <w:shd w:val="clear" w:color="auto" w:fill="auto"/>
            <w:noWrap/>
            <w:vAlign w:val="center"/>
            <w:hideMark/>
          </w:tcPr>
          <w:p w14:paraId="005852B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31,0%</w:t>
            </w:r>
          </w:p>
        </w:tc>
        <w:tc>
          <w:tcPr>
            <w:tcW w:w="929" w:type="dxa"/>
            <w:tcBorders>
              <w:top w:val="nil"/>
              <w:left w:val="nil"/>
              <w:bottom w:val="single" w:sz="4" w:space="0" w:color="auto"/>
              <w:right w:val="single" w:sz="4" w:space="0" w:color="auto"/>
            </w:tcBorders>
            <w:shd w:val="clear" w:color="auto" w:fill="auto"/>
            <w:noWrap/>
            <w:vAlign w:val="center"/>
            <w:hideMark/>
          </w:tcPr>
          <w:p w14:paraId="576AA62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31,0%</w:t>
            </w:r>
          </w:p>
        </w:tc>
        <w:tc>
          <w:tcPr>
            <w:tcW w:w="930" w:type="dxa"/>
            <w:tcBorders>
              <w:top w:val="nil"/>
              <w:left w:val="nil"/>
              <w:bottom w:val="single" w:sz="4" w:space="0" w:color="auto"/>
              <w:right w:val="single" w:sz="4" w:space="0" w:color="auto"/>
            </w:tcBorders>
            <w:shd w:val="clear" w:color="auto" w:fill="auto"/>
            <w:noWrap/>
            <w:vAlign w:val="center"/>
            <w:hideMark/>
          </w:tcPr>
          <w:p w14:paraId="3175E8D0"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31,0%</w:t>
            </w:r>
          </w:p>
        </w:tc>
        <w:tc>
          <w:tcPr>
            <w:tcW w:w="929" w:type="dxa"/>
            <w:tcBorders>
              <w:top w:val="nil"/>
              <w:left w:val="nil"/>
              <w:bottom w:val="single" w:sz="4" w:space="0" w:color="auto"/>
              <w:right w:val="single" w:sz="4" w:space="0" w:color="auto"/>
            </w:tcBorders>
            <w:shd w:val="clear" w:color="auto" w:fill="auto"/>
            <w:noWrap/>
            <w:vAlign w:val="center"/>
            <w:hideMark/>
          </w:tcPr>
          <w:p w14:paraId="13713AF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31,0%</w:t>
            </w:r>
          </w:p>
        </w:tc>
        <w:tc>
          <w:tcPr>
            <w:tcW w:w="930" w:type="dxa"/>
            <w:tcBorders>
              <w:top w:val="nil"/>
              <w:left w:val="nil"/>
              <w:bottom w:val="single" w:sz="4" w:space="0" w:color="auto"/>
              <w:right w:val="single" w:sz="4" w:space="0" w:color="auto"/>
            </w:tcBorders>
            <w:shd w:val="clear" w:color="auto" w:fill="auto"/>
            <w:noWrap/>
            <w:vAlign w:val="center"/>
            <w:hideMark/>
          </w:tcPr>
          <w:p w14:paraId="79F019E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31,0%</w:t>
            </w:r>
          </w:p>
        </w:tc>
        <w:tc>
          <w:tcPr>
            <w:tcW w:w="929" w:type="dxa"/>
            <w:tcBorders>
              <w:top w:val="nil"/>
              <w:left w:val="nil"/>
              <w:bottom w:val="single" w:sz="4" w:space="0" w:color="auto"/>
              <w:right w:val="single" w:sz="4" w:space="0" w:color="auto"/>
            </w:tcBorders>
            <w:shd w:val="clear" w:color="auto" w:fill="auto"/>
            <w:noWrap/>
            <w:vAlign w:val="center"/>
            <w:hideMark/>
          </w:tcPr>
          <w:p w14:paraId="0B1E9CA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31,0%</w:t>
            </w:r>
          </w:p>
        </w:tc>
        <w:tc>
          <w:tcPr>
            <w:tcW w:w="930" w:type="dxa"/>
            <w:tcBorders>
              <w:top w:val="nil"/>
              <w:left w:val="nil"/>
              <w:bottom w:val="single" w:sz="4" w:space="0" w:color="auto"/>
              <w:right w:val="single" w:sz="4" w:space="0" w:color="auto"/>
            </w:tcBorders>
            <w:shd w:val="clear" w:color="auto" w:fill="auto"/>
            <w:noWrap/>
            <w:vAlign w:val="center"/>
            <w:hideMark/>
          </w:tcPr>
          <w:p w14:paraId="306C24C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31,0%</w:t>
            </w:r>
          </w:p>
        </w:tc>
      </w:tr>
      <w:tr w:rsidR="009B574A" w:rsidRPr="009B574A" w14:paraId="69E74560"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11C6045"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Рентабельность продаж по операционной прибыли</w:t>
            </w:r>
          </w:p>
        </w:tc>
        <w:tc>
          <w:tcPr>
            <w:tcW w:w="930" w:type="dxa"/>
            <w:tcBorders>
              <w:top w:val="nil"/>
              <w:left w:val="nil"/>
              <w:bottom w:val="single" w:sz="4" w:space="0" w:color="auto"/>
              <w:right w:val="single" w:sz="4" w:space="0" w:color="auto"/>
            </w:tcBorders>
            <w:shd w:val="clear" w:color="auto" w:fill="auto"/>
            <w:noWrap/>
            <w:vAlign w:val="center"/>
            <w:hideMark/>
          </w:tcPr>
          <w:p w14:paraId="28A5F18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012EFC2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30" w:type="dxa"/>
            <w:tcBorders>
              <w:top w:val="nil"/>
              <w:left w:val="nil"/>
              <w:bottom w:val="single" w:sz="4" w:space="0" w:color="auto"/>
              <w:right w:val="single" w:sz="4" w:space="0" w:color="auto"/>
            </w:tcBorders>
            <w:shd w:val="clear" w:color="auto" w:fill="auto"/>
            <w:noWrap/>
            <w:vAlign w:val="center"/>
            <w:hideMark/>
          </w:tcPr>
          <w:p w14:paraId="028BCAD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47F18B2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17,4%</w:t>
            </w:r>
          </w:p>
        </w:tc>
        <w:tc>
          <w:tcPr>
            <w:tcW w:w="930" w:type="dxa"/>
            <w:tcBorders>
              <w:top w:val="nil"/>
              <w:left w:val="nil"/>
              <w:bottom w:val="single" w:sz="4" w:space="0" w:color="auto"/>
              <w:right w:val="single" w:sz="4" w:space="0" w:color="auto"/>
            </w:tcBorders>
            <w:shd w:val="clear" w:color="auto" w:fill="auto"/>
            <w:noWrap/>
            <w:vAlign w:val="center"/>
            <w:hideMark/>
          </w:tcPr>
          <w:p w14:paraId="1874FFF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23,4%</w:t>
            </w:r>
          </w:p>
        </w:tc>
        <w:tc>
          <w:tcPr>
            <w:tcW w:w="929" w:type="dxa"/>
            <w:tcBorders>
              <w:top w:val="nil"/>
              <w:left w:val="nil"/>
              <w:bottom w:val="single" w:sz="4" w:space="0" w:color="auto"/>
              <w:right w:val="single" w:sz="4" w:space="0" w:color="auto"/>
            </w:tcBorders>
            <w:shd w:val="clear" w:color="auto" w:fill="auto"/>
            <w:noWrap/>
            <w:vAlign w:val="center"/>
            <w:hideMark/>
          </w:tcPr>
          <w:p w14:paraId="5B8D9F2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25,0%</w:t>
            </w:r>
          </w:p>
        </w:tc>
        <w:tc>
          <w:tcPr>
            <w:tcW w:w="930" w:type="dxa"/>
            <w:tcBorders>
              <w:top w:val="nil"/>
              <w:left w:val="nil"/>
              <w:bottom w:val="single" w:sz="4" w:space="0" w:color="auto"/>
              <w:right w:val="single" w:sz="4" w:space="0" w:color="auto"/>
            </w:tcBorders>
            <w:shd w:val="clear" w:color="auto" w:fill="auto"/>
            <w:noWrap/>
            <w:vAlign w:val="center"/>
            <w:hideMark/>
          </w:tcPr>
          <w:p w14:paraId="6320240A"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25,1%</w:t>
            </w:r>
          </w:p>
        </w:tc>
        <w:tc>
          <w:tcPr>
            <w:tcW w:w="929" w:type="dxa"/>
            <w:tcBorders>
              <w:top w:val="nil"/>
              <w:left w:val="nil"/>
              <w:bottom w:val="single" w:sz="4" w:space="0" w:color="auto"/>
              <w:right w:val="single" w:sz="4" w:space="0" w:color="auto"/>
            </w:tcBorders>
            <w:shd w:val="clear" w:color="auto" w:fill="auto"/>
            <w:noWrap/>
            <w:vAlign w:val="center"/>
            <w:hideMark/>
          </w:tcPr>
          <w:p w14:paraId="6313714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25,2%</w:t>
            </w:r>
          </w:p>
        </w:tc>
        <w:tc>
          <w:tcPr>
            <w:tcW w:w="930" w:type="dxa"/>
            <w:tcBorders>
              <w:top w:val="nil"/>
              <w:left w:val="nil"/>
              <w:bottom w:val="single" w:sz="4" w:space="0" w:color="auto"/>
              <w:right w:val="single" w:sz="4" w:space="0" w:color="auto"/>
            </w:tcBorders>
            <w:shd w:val="clear" w:color="auto" w:fill="auto"/>
            <w:noWrap/>
            <w:vAlign w:val="center"/>
            <w:hideMark/>
          </w:tcPr>
          <w:p w14:paraId="7BEE260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25,2%</w:t>
            </w:r>
          </w:p>
        </w:tc>
        <w:tc>
          <w:tcPr>
            <w:tcW w:w="929" w:type="dxa"/>
            <w:tcBorders>
              <w:top w:val="nil"/>
              <w:left w:val="nil"/>
              <w:bottom w:val="single" w:sz="4" w:space="0" w:color="auto"/>
              <w:right w:val="single" w:sz="4" w:space="0" w:color="auto"/>
            </w:tcBorders>
            <w:shd w:val="clear" w:color="auto" w:fill="auto"/>
            <w:noWrap/>
            <w:vAlign w:val="center"/>
            <w:hideMark/>
          </w:tcPr>
          <w:p w14:paraId="7A35EE4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25,3%</w:t>
            </w:r>
          </w:p>
        </w:tc>
        <w:tc>
          <w:tcPr>
            <w:tcW w:w="930" w:type="dxa"/>
            <w:tcBorders>
              <w:top w:val="nil"/>
              <w:left w:val="nil"/>
              <w:bottom w:val="single" w:sz="4" w:space="0" w:color="auto"/>
              <w:right w:val="single" w:sz="4" w:space="0" w:color="auto"/>
            </w:tcBorders>
            <w:shd w:val="clear" w:color="auto" w:fill="auto"/>
            <w:noWrap/>
            <w:vAlign w:val="center"/>
            <w:hideMark/>
          </w:tcPr>
          <w:p w14:paraId="0203E14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25,3%</w:t>
            </w:r>
          </w:p>
        </w:tc>
      </w:tr>
      <w:tr w:rsidR="009B574A" w:rsidRPr="009B574A" w14:paraId="5EAA64CF"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85D5E20"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w:t>
            </w:r>
          </w:p>
        </w:tc>
        <w:tc>
          <w:tcPr>
            <w:tcW w:w="930" w:type="dxa"/>
            <w:tcBorders>
              <w:top w:val="nil"/>
              <w:left w:val="nil"/>
              <w:bottom w:val="single" w:sz="4" w:space="0" w:color="auto"/>
              <w:right w:val="single" w:sz="4" w:space="0" w:color="auto"/>
            </w:tcBorders>
            <w:shd w:val="clear" w:color="auto" w:fill="auto"/>
            <w:noWrap/>
            <w:vAlign w:val="center"/>
            <w:hideMark/>
          </w:tcPr>
          <w:p w14:paraId="60F0D1D5" w14:textId="16DD5820"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11AEBAEA" w14:textId="448A7022"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77455103" w14:textId="0DFC9E26"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3941CE29" w14:textId="2F4BCA75"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2C8ECE4B" w14:textId="09A2BC41"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7D8CCD16" w14:textId="431CC39C"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1DA4CDE3" w14:textId="418901C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567B51E8" w14:textId="4015FB6C"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54022651" w14:textId="265B26B1"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7184E6FC" w14:textId="11E82095"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129E5187" w14:textId="1136A429"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r w:rsidR="009B574A" w:rsidRPr="009B574A" w14:paraId="007C269A"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9EA3EF4"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Доля переменных затрат</w:t>
            </w:r>
          </w:p>
        </w:tc>
        <w:tc>
          <w:tcPr>
            <w:tcW w:w="930" w:type="dxa"/>
            <w:tcBorders>
              <w:top w:val="nil"/>
              <w:left w:val="nil"/>
              <w:bottom w:val="single" w:sz="4" w:space="0" w:color="auto"/>
              <w:right w:val="single" w:sz="4" w:space="0" w:color="auto"/>
            </w:tcBorders>
            <w:shd w:val="clear" w:color="auto" w:fill="auto"/>
            <w:noWrap/>
            <w:vAlign w:val="center"/>
            <w:hideMark/>
          </w:tcPr>
          <w:p w14:paraId="3A7DE3B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0A96C65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30" w:type="dxa"/>
            <w:tcBorders>
              <w:top w:val="nil"/>
              <w:left w:val="nil"/>
              <w:bottom w:val="single" w:sz="4" w:space="0" w:color="auto"/>
              <w:right w:val="single" w:sz="4" w:space="0" w:color="auto"/>
            </w:tcBorders>
            <w:shd w:val="clear" w:color="auto" w:fill="auto"/>
            <w:noWrap/>
            <w:vAlign w:val="center"/>
            <w:hideMark/>
          </w:tcPr>
          <w:p w14:paraId="5543DB0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29" w:type="dxa"/>
            <w:tcBorders>
              <w:top w:val="nil"/>
              <w:left w:val="nil"/>
              <w:bottom w:val="single" w:sz="4" w:space="0" w:color="auto"/>
              <w:right w:val="single" w:sz="4" w:space="0" w:color="auto"/>
            </w:tcBorders>
            <w:shd w:val="clear" w:color="auto" w:fill="auto"/>
            <w:noWrap/>
            <w:vAlign w:val="center"/>
            <w:hideMark/>
          </w:tcPr>
          <w:p w14:paraId="2736C38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74,5%</w:t>
            </w:r>
          </w:p>
        </w:tc>
        <w:tc>
          <w:tcPr>
            <w:tcW w:w="930" w:type="dxa"/>
            <w:tcBorders>
              <w:top w:val="nil"/>
              <w:left w:val="nil"/>
              <w:bottom w:val="single" w:sz="4" w:space="0" w:color="auto"/>
              <w:right w:val="single" w:sz="4" w:space="0" w:color="auto"/>
            </w:tcBorders>
            <w:shd w:val="clear" w:color="auto" w:fill="auto"/>
            <w:noWrap/>
            <w:vAlign w:val="center"/>
            <w:hideMark/>
          </w:tcPr>
          <w:p w14:paraId="7AF81B6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80,3%</w:t>
            </w:r>
          </w:p>
        </w:tc>
        <w:tc>
          <w:tcPr>
            <w:tcW w:w="929" w:type="dxa"/>
            <w:tcBorders>
              <w:top w:val="nil"/>
              <w:left w:val="nil"/>
              <w:bottom w:val="single" w:sz="4" w:space="0" w:color="auto"/>
              <w:right w:val="single" w:sz="4" w:space="0" w:color="auto"/>
            </w:tcBorders>
            <w:shd w:val="clear" w:color="auto" w:fill="auto"/>
            <w:noWrap/>
            <w:vAlign w:val="center"/>
            <w:hideMark/>
          </w:tcPr>
          <w:p w14:paraId="1B3F7CC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82,1%</w:t>
            </w:r>
          </w:p>
        </w:tc>
        <w:tc>
          <w:tcPr>
            <w:tcW w:w="930" w:type="dxa"/>
            <w:tcBorders>
              <w:top w:val="nil"/>
              <w:left w:val="nil"/>
              <w:bottom w:val="single" w:sz="4" w:space="0" w:color="auto"/>
              <w:right w:val="single" w:sz="4" w:space="0" w:color="auto"/>
            </w:tcBorders>
            <w:shd w:val="clear" w:color="auto" w:fill="auto"/>
            <w:noWrap/>
            <w:vAlign w:val="center"/>
            <w:hideMark/>
          </w:tcPr>
          <w:p w14:paraId="6DA2D9F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82,1%</w:t>
            </w:r>
          </w:p>
        </w:tc>
        <w:tc>
          <w:tcPr>
            <w:tcW w:w="929" w:type="dxa"/>
            <w:tcBorders>
              <w:top w:val="nil"/>
              <w:left w:val="nil"/>
              <w:bottom w:val="single" w:sz="4" w:space="0" w:color="auto"/>
              <w:right w:val="single" w:sz="4" w:space="0" w:color="auto"/>
            </w:tcBorders>
            <w:shd w:val="clear" w:color="auto" w:fill="auto"/>
            <w:noWrap/>
            <w:vAlign w:val="center"/>
            <w:hideMark/>
          </w:tcPr>
          <w:p w14:paraId="1B92079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82,2%</w:t>
            </w:r>
          </w:p>
        </w:tc>
        <w:tc>
          <w:tcPr>
            <w:tcW w:w="930" w:type="dxa"/>
            <w:tcBorders>
              <w:top w:val="nil"/>
              <w:left w:val="nil"/>
              <w:bottom w:val="single" w:sz="4" w:space="0" w:color="auto"/>
              <w:right w:val="single" w:sz="4" w:space="0" w:color="auto"/>
            </w:tcBorders>
            <w:shd w:val="clear" w:color="auto" w:fill="auto"/>
            <w:noWrap/>
            <w:vAlign w:val="center"/>
            <w:hideMark/>
          </w:tcPr>
          <w:p w14:paraId="4C39304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82,3%</w:t>
            </w:r>
          </w:p>
        </w:tc>
        <w:tc>
          <w:tcPr>
            <w:tcW w:w="929" w:type="dxa"/>
            <w:tcBorders>
              <w:top w:val="nil"/>
              <w:left w:val="nil"/>
              <w:bottom w:val="single" w:sz="4" w:space="0" w:color="auto"/>
              <w:right w:val="single" w:sz="4" w:space="0" w:color="auto"/>
            </w:tcBorders>
            <w:shd w:val="clear" w:color="auto" w:fill="auto"/>
            <w:noWrap/>
            <w:vAlign w:val="center"/>
            <w:hideMark/>
          </w:tcPr>
          <w:p w14:paraId="48FEBFA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82,3%</w:t>
            </w:r>
          </w:p>
        </w:tc>
        <w:tc>
          <w:tcPr>
            <w:tcW w:w="930" w:type="dxa"/>
            <w:tcBorders>
              <w:top w:val="nil"/>
              <w:left w:val="nil"/>
              <w:bottom w:val="single" w:sz="4" w:space="0" w:color="auto"/>
              <w:right w:val="single" w:sz="4" w:space="0" w:color="auto"/>
            </w:tcBorders>
            <w:shd w:val="clear" w:color="auto" w:fill="auto"/>
            <w:noWrap/>
            <w:vAlign w:val="center"/>
            <w:hideMark/>
          </w:tcPr>
          <w:p w14:paraId="700B670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82,4%</w:t>
            </w:r>
          </w:p>
        </w:tc>
      </w:tr>
      <w:tr w:rsidR="009B574A" w:rsidRPr="009B574A" w14:paraId="5B6EF397"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5E1981F" w14:textId="77777777" w:rsidR="009B574A" w:rsidRPr="009B574A" w:rsidRDefault="009B574A" w:rsidP="009B574A">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Переменные затраты</w:t>
            </w:r>
          </w:p>
        </w:tc>
        <w:tc>
          <w:tcPr>
            <w:tcW w:w="930" w:type="dxa"/>
            <w:tcBorders>
              <w:top w:val="nil"/>
              <w:left w:val="nil"/>
              <w:bottom w:val="single" w:sz="4" w:space="0" w:color="auto"/>
              <w:right w:val="single" w:sz="4" w:space="0" w:color="auto"/>
            </w:tcBorders>
            <w:shd w:val="clear" w:color="auto" w:fill="auto"/>
            <w:noWrap/>
            <w:vAlign w:val="center"/>
            <w:hideMark/>
          </w:tcPr>
          <w:p w14:paraId="2A959D41" w14:textId="78447CED"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48BE8A3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w:t>
            </w:r>
          </w:p>
        </w:tc>
        <w:tc>
          <w:tcPr>
            <w:tcW w:w="930" w:type="dxa"/>
            <w:tcBorders>
              <w:top w:val="nil"/>
              <w:left w:val="nil"/>
              <w:bottom w:val="single" w:sz="4" w:space="0" w:color="auto"/>
              <w:right w:val="single" w:sz="4" w:space="0" w:color="auto"/>
            </w:tcBorders>
            <w:shd w:val="clear" w:color="auto" w:fill="auto"/>
            <w:noWrap/>
            <w:vAlign w:val="center"/>
            <w:hideMark/>
          </w:tcPr>
          <w:p w14:paraId="50C89A3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w:t>
            </w:r>
          </w:p>
        </w:tc>
        <w:tc>
          <w:tcPr>
            <w:tcW w:w="929" w:type="dxa"/>
            <w:tcBorders>
              <w:top w:val="nil"/>
              <w:left w:val="nil"/>
              <w:bottom w:val="single" w:sz="4" w:space="0" w:color="auto"/>
              <w:right w:val="single" w:sz="4" w:space="0" w:color="auto"/>
            </w:tcBorders>
            <w:shd w:val="clear" w:color="auto" w:fill="auto"/>
            <w:noWrap/>
            <w:vAlign w:val="center"/>
            <w:hideMark/>
          </w:tcPr>
          <w:p w14:paraId="3AD1526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205 048</w:t>
            </w:r>
          </w:p>
        </w:tc>
        <w:tc>
          <w:tcPr>
            <w:tcW w:w="930" w:type="dxa"/>
            <w:tcBorders>
              <w:top w:val="nil"/>
              <w:left w:val="nil"/>
              <w:bottom w:val="single" w:sz="4" w:space="0" w:color="auto"/>
              <w:right w:val="single" w:sz="4" w:space="0" w:color="auto"/>
            </w:tcBorders>
            <w:shd w:val="clear" w:color="auto" w:fill="auto"/>
            <w:noWrap/>
            <w:vAlign w:val="center"/>
            <w:hideMark/>
          </w:tcPr>
          <w:p w14:paraId="0B53F1A6"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274 716</w:t>
            </w:r>
          </w:p>
        </w:tc>
        <w:tc>
          <w:tcPr>
            <w:tcW w:w="929" w:type="dxa"/>
            <w:tcBorders>
              <w:top w:val="nil"/>
              <w:left w:val="nil"/>
              <w:bottom w:val="single" w:sz="4" w:space="0" w:color="auto"/>
              <w:right w:val="single" w:sz="4" w:space="0" w:color="auto"/>
            </w:tcBorders>
            <w:shd w:val="clear" w:color="auto" w:fill="auto"/>
            <w:noWrap/>
            <w:vAlign w:val="center"/>
            <w:hideMark/>
          </w:tcPr>
          <w:p w14:paraId="2E6A1CD0"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285 704</w:t>
            </w:r>
          </w:p>
        </w:tc>
        <w:tc>
          <w:tcPr>
            <w:tcW w:w="930" w:type="dxa"/>
            <w:tcBorders>
              <w:top w:val="nil"/>
              <w:left w:val="nil"/>
              <w:bottom w:val="single" w:sz="4" w:space="0" w:color="auto"/>
              <w:right w:val="single" w:sz="4" w:space="0" w:color="auto"/>
            </w:tcBorders>
            <w:shd w:val="clear" w:color="auto" w:fill="auto"/>
            <w:noWrap/>
            <w:vAlign w:val="center"/>
            <w:hideMark/>
          </w:tcPr>
          <w:p w14:paraId="37E0112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297 133</w:t>
            </w:r>
          </w:p>
        </w:tc>
        <w:tc>
          <w:tcPr>
            <w:tcW w:w="929" w:type="dxa"/>
            <w:tcBorders>
              <w:top w:val="nil"/>
              <w:left w:val="nil"/>
              <w:bottom w:val="single" w:sz="4" w:space="0" w:color="auto"/>
              <w:right w:val="single" w:sz="4" w:space="0" w:color="auto"/>
            </w:tcBorders>
            <w:shd w:val="clear" w:color="auto" w:fill="auto"/>
            <w:noWrap/>
            <w:vAlign w:val="center"/>
            <w:hideMark/>
          </w:tcPr>
          <w:p w14:paraId="2A0005B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309 018</w:t>
            </w:r>
          </w:p>
        </w:tc>
        <w:tc>
          <w:tcPr>
            <w:tcW w:w="930" w:type="dxa"/>
            <w:tcBorders>
              <w:top w:val="nil"/>
              <w:left w:val="nil"/>
              <w:bottom w:val="single" w:sz="4" w:space="0" w:color="auto"/>
              <w:right w:val="single" w:sz="4" w:space="0" w:color="auto"/>
            </w:tcBorders>
            <w:shd w:val="clear" w:color="auto" w:fill="auto"/>
            <w:noWrap/>
            <w:vAlign w:val="center"/>
            <w:hideMark/>
          </w:tcPr>
          <w:p w14:paraId="5DE784C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321 379</w:t>
            </w:r>
          </w:p>
        </w:tc>
        <w:tc>
          <w:tcPr>
            <w:tcW w:w="929" w:type="dxa"/>
            <w:tcBorders>
              <w:top w:val="nil"/>
              <w:left w:val="nil"/>
              <w:bottom w:val="single" w:sz="4" w:space="0" w:color="auto"/>
              <w:right w:val="single" w:sz="4" w:space="0" w:color="auto"/>
            </w:tcBorders>
            <w:shd w:val="clear" w:color="auto" w:fill="auto"/>
            <w:noWrap/>
            <w:vAlign w:val="center"/>
            <w:hideMark/>
          </w:tcPr>
          <w:p w14:paraId="15DCF36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334 234</w:t>
            </w:r>
          </w:p>
        </w:tc>
        <w:tc>
          <w:tcPr>
            <w:tcW w:w="930" w:type="dxa"/>
            <w:tcBorders>
              <w:top w:val="nil"/>
              <w:left w:val="nil"/>
              <w:bottom w:val="single" w:sz="4" w:space="0" w:color="auto"/>
              <w:right w:val="single" w:sz="4" w:space="0" w:color="auto"/>
            </w:tcBorders>
            <w:shd w:val="clear" w:color="auto" w:fill="auto"/>
            <w:noWrap/>
            <w:vAlign w:val="center"/>
            <w:hideMark/>
          </w:tcPr>
          <w:p w14:paraId="5873541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347 603</w:t>
            </w:r>
          </w:p>
        </w:tc>
      </w:tr>
      <w:tr w:rsidR="009B574A" w:rsidRPr="009B574A" w14:paraId="7D25C71D"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A83C8E3" w14:textId="77777777" w:rsidR="009B574A" w:rsidRPr="009B574A" w:rsidRDefault="009B574A" w:rsidP="009B574A">
            <w:pPr>
              <w:spacing w:after="0" w:line="240" w:lineRule="auto"/>
              <w:ind w:firstLineChars="100" w:firstLine="180"/>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Все затраты</w:t>
            </w:r>
          </w:p>
        </w:tc>
        <w:tc>
          <w:tcPr>
            <w:tcW w:w="930" w:type="dxa"/>
            <w:tcBorders>
              <w:top w:val="nil"/>
              <w:left w:val="nil"/>
              <w:bottom w:val="single" w:sz="4" w:space="0" w:color="auto"/>
              <w:right w:val="single" w:sz="4" w:space="0" w:color="auto"/>
            </w:tcBorders>
            <w:shd w:val="clear" w:color="auto" w:fill="auto"/>
            <w:noWrap/>
            <w:vAlign w:val="center"/>
            <w:hideMark/>
          </w:tcPr>
          <w:p w14:paraId="3CBE8EEC" w14:textId="76798D99"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757DC12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w:t>
            </w:r>
          </w:p>
        </w:tc>
        <w:tc>
          <w:tcPr>
            <w:tcW w:w="930" w:type="dxa"/>
            <w:tcBorders>
              <w:top w:val="nil"/>
              <w:left w:val="nil"/>
              <w:bottom w:val="single" w:sz="4" w:space="0" w:color="auto"/>
              <w:right w:val="single" w:sz="4" w:space="0" w:color="auto"/>
            </w:tcBorders>
            <w:shd w:val="clear" w:color="auto" w:fill="auto"/>
            <w:noWrap/>
            <w:vAlign w:val="center"/>
            <w:hideMark/>
          </w:tcPr>
          <w:p w14:paraId="7467278A"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16 805</w:t>
            </w:r>
          </w:p>
        </w:tc>
        <w:tc>
          <w:tcPr>
            <w:tcW w:w="929" w:type="dxa"/>
            <w:tcBorders>
              <w:top w:val="nil"/>
              <w:left w:val="nil"/>
              <w:bottom w:val="single" w:sz="4" w:space="0" w:color="auto"/>
              <w:right w:val="single" w:sz="4" w:space="0" w:color="auto"/>
            </w:tcBorders>
            <w:shd w:val="clear" w:color="auto" w:fill="auto"/>
            <w:noWrap/>
            <w:vAlign w:val="center"/>
            <w:hideMark/>
          </w:tcPr>
          <w:p w14:paraId="3464D27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275 302</w:t>
            </w:r>
          </w:p>
        </w:tc>
        <w:tc>
          <w:tcPr>
            <w:tcW w:w="930" w:type="dxa"/>
            <w:tcBorders>
              <w:top w:val="nil"/>
              <w:left w:val="nil"/>
              <w:bottom w:val="single" w:sz="4" w:space="0" w:color="auto"/>
              <w:right w:val="single" w:sz="4" w:space="0" w:color="auto"/>
            </w:tcBorders>
            <w:shd w:val="clear" w:color="auto" w:fill="auto"/>
            <w:noWrap/>
            <w:vAlign w:val="center"/>
            <w:hideMark/>
          </w:tcPr>
          <w:p w14:paraId="1AEA15E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342 206</w:t>
            </w:r>
          </w:p>
        </w:tc>
        <w:tc>
          <w:tcPr>
            <w:tcW w:w="929" w:type="dxa"/>
            <w:tcBorders>
              <w:top w:val="nil"/>
              <w:left w:val="nil"/>
              <w:bottom w:val="single" w:sz="4" w:space="0" w:color="auto"/>
              <w:right w:val="single" w:sz="4" w:space="0" w:color="auto"/>
            </w:tcBorders>
            <w:shd w:val="clear" w:color="auto" w:fill="auto"/>
            <w:noWrap/>
            <w:vAlign w:val="center"/>
            <w:hideMark/>
          </w:tcPr>
          <w:p w14:paraId="2156815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348 160</w:t>
            </w:r>
          </w:p>
        </w:tc>
        <w:tc>
          <w:tcPr>
            <w:tcW w:w="930" w:type="dxa"/>
            <w:tcBorders>
              <w:top w:val="nil"/>
              <w:left w:val="nil"/>
              <w:bottom w:val="single" w:sz="4" w:space="0" w:color="auto"/>
              <w:right w:val="single" w:sz="4" w:space="0" w:color="auto"/>
            </w:tcBorders>
            <w:shd w:val="clear" w:color="auto" w:fill="auto"/>
            <w:noWrap/>
            <w:vAlign w:val="center"/>
            <w:hideMark/>
          </w:tcPr>
          <w:p w14:paraId="0EAC418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361 793</w:t>
            </w:r>
          </w:p>
        </w:tc>
        <w:tc>
          <w:tcPr>
            <w:tcW w:w="929" w:type="dxa"/>
            <w:tcBorders>
              <w:top w:val="nil"/>
              <w:left w:val="nil"/>
              <w:bottom w:val="single" w:sz="4" w:space="0" w:color="auto"/>
              <w:right w:val="single" w:sz="4" w:space="0" w:color="auto"/>
            </w:tcBorders>
            <w:shd w:val="clear" w:color="auto" w:fill="auto"/>
            <w:noWrap/>
            <w:vAlign w:val="center"/>
            <w:hideMark/>
          </w:tcPr>
          <w:p w14:paraId="015A422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375 972</w:t>
            </w:r>
          </w:p>
        </w:tc>
        <w:tc>
          <w:tcPr>
            <w:tcW w:w="930" w:type="dxa"/>
            <w:tcBorders>
              <w:top w:val="nil"/>
              <w:left w:val="nil"/>
              <w:bottom w:val="single" w:sz="4" w:space="0" w:color="auto"/>
              <w:right w:val="single" w:sz="4" w:space="0" w:color="auto"/>
            </w:tcBorders>
            <w:shd w:val="clear" w:color="auto" w:fill="auto"/>
            <w:noWrap/>
            <w:vAlign w:val="center"/>
            <w:hideMark/>
          </w:tcPr>
          <w:p w14:paraId="7EA91D9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390 719</w:t>
            </w:r>
          </w:p>
        </w:tc>
        <w:tc>
          <w:tcPr>
            <w:tcW w:w="929" w:type="dxa"/>
            <w:tcBorders>
              <w:top w:val="nil"/>
              <w:left w:val="nil"/>
              <w:bottom w:val="single" w:sz="4" w:space="0" w:color="auto"/>
              <w:right w:val="single" w:sz="4" w:space="0" w:color="auto"/>
            </w:tcBorders>
            <w:shd w:val="clear" w:color="auto" w:fill="auto"/>
            <w:noWrap/>
            <w:vAlign w:val="center"/>
            <w:hideMark/>
          </w:tcPr>
          <w:p w14:paraId="38E1565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406 058</w:t>
            </w:r>
          </w:p>
        </w:tc>
        <w:tc>
          <w:tcPr>
            <w:tcW w:w="930" w:type="dxa"/>
            <w:tcBorders>
              <w:top w:val="nil"/>
              <w:left w:val="nil"/>
              <w:bottom w:val="single" w:sz="4" w:space="0" w:color="auto"/>
              <w:right w:val="single" w:sz="4" w:space="0" w:color="auto"/>
            </w:tcBorders>
            <w:shd w:val="clear" w:color="auto" w:fill="auto"/>
            <w:noWrap/>
            <w:vAlign w:val="center"/>
            <w:hideMark/>
          </w:tcPr>
          <w:p w14:paraId="37BA323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422 011</w:t>
            </w:r>
          </w:p>
        </w:tc>
      </w:tr>
      <w:tr w:rsidR="009B574A" w:rsidRPr="009B574A" w14:paraId="20A234BE"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D54A0E4"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Точка безубыточности</w:t>
            </w:r>
          </w:p>
        </w:tc>
        <w:tc>
          <w:tcPr>
            <w:tcW w:w="930" w:type="dxa"/>
            <w:tcBorders>
              <w:top w:val="nil"/>
              <w:left w:val="nil"/>
              <w:bottom w:val="single" w:sz="4" w:space="0" w:color="auto"/>
              <w:right w:val="single" w:sz="4" w:space="0" w:color="auto"/>
            </w:tcBorders>
            <w:shd w:val="clear" w:color="auto" w:fill="auto"/>
            <w:noWrap/>
            <w:vAlign w:val="center"/>
            <w:hideMark/>
          </w:tcPr>
          <w:p w14:paraId="22AD205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тыс. руб.</w:t>
            </w:r>
          </w:p>
        </w:tc>
        <w:tc>
          <w:tcPr>
            <w:tcW w:w="929" w:type="dxa"/>
            <w:tcBorders>
              <w:top w:val="nil"/>
              <w:left w:val="nil"/>
              <w:bottom w:val="single" w:sz="4" w:space="0" w:color="auto"/>
              <w:right w:val="single" w:sz="4" w:space="0" w:color="auto"/>
            </w:tcBorders>
            <w:shd w:val="clear" w:color="auto" w:fill="auto"/>
            <w:noWrap/>
            <w:vAlign w:val="center"/>
            <w:hideMark/>
          </w:tcPr>
          <w:p w14:paraId="66BDCD4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30" w:type="dxa"/>
            <w:tcBorders>
              <w:top w:val="nil"/>
              <w:left w:val="nil"/>
              <w:bottom w:val="single" w:sz="4" w:space="0" w:color="auto"/>
              <w:right w:val="single" w:sz="4" w:space="0" w:color="auto"/>
            </w:tcBorders>
            <w:shd w:val="clear" w:color="auto" w:fill="auto"/>
            <w:noWrap/>
            <w:vAlign w:val="center"/>
            <w:hideMark/>
          </w:tcPr>
          <w:p w14:paraId="1A79987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45DB5F2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182 569</w:t>
            </w:r>
          </w:p>
        </w:tc>
        <w:tc>
          <w:tcPr>
            <w:tcW w:w="930" w:type="dxa"/>
            <w:tcBorders>
              <w:top w:val="nil"/>
              <w:left w:val="nil"/>
              <w:bottom w:val="single" w:sz="4" w:space="0" w:color="auto"/>
              <w:right w:val="single" w:sz="4" w:space="0" w:color="auto"/>
            </w:tcBorders>
            <w:shd w:val="clear" w:color="auto" w:fill="auto"/>
            <w:noWrap/>
            <w:vAlign w:val="center"/>
            <w:hideMark/>
          </w:tcPr>
          <w:p w14:paraId="0BDF3FE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175 387</w:t>
            </w:r>
          </w:p>
        </w:tc>
        <w:tc>
          <w:tcPr>
            <w:tcW w:w="929" w:type="dxa"/>
            <w:tcBorders>
              <w:top w:val="nil"/>
              <w:left w:val="nil"/>
              <w:bottom w:val="single" w:sz="4" w:space="0" w:color="auto"/>
              <w:right w:val="single" w:sz="4" w:space="0" w:color="auto"/>
            </w:tcBorders>
            <w:shd w:val="clear" w:color="auto" w:fill="auto"/>
            <w:noWrap/>
            <w:vAlign w:val="center"/>
            <w:hideMark/>
          </w:tcPr>
          <w:p w14:paraId="0EA352B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162 303</w:t>
            </w:r>
          </w:p>
        </w:tc>
        <w:tc>
          <w:tcPr>
            <w:tcW w:w="930" w:type="dxa"/>
            <w:tcBorders>
              <w:top w:val="nil"/>
              <w:left w:val="nil"/>
              <w:bottom w:val="single" w:sz="4" w:space="0" w:color="auto"/>
              <w:right w:val="single" w:sz="4" w:space="0" w:color="auto"/>
            </w:tcBorders>
            <w:shd w:val="clear" w:color="auto" w:fill="auto"/>
            <w:noWrap/>
            <w:vAlign w:val="center"/>
            <w:hideMark/>
          </w:tcPr>
          <w:p w14:paraId="2AAA03F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168 031</w:t>
            </w:r>
          </w:p>
        </w:tc>
        <w:tc>
          <w:tcPr>
            <w:tcW w:w="929" w:type="dxa"/>
            <w:tcBorders>
              <w:top w:val="nil"/>
              <w:left w:val="nil"/>
              <w:bottom w:val="single" w:sz="4" w:space="0" w:color="auto"/>
              <w:right w:val="single" w:sz="4" w:space="0" w:color="auto"/>
            </w:tcBorders>
            <w:shd w:val="clear" w:color="auto" w:fill="auto"/>
            <w:noWrap/>
            <w:vAlign w:val="center"/>
            <w:hideMark/>
          </w:tcPr>
          <w:p w14:paraId="5767C6E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173 992</w:t>
            </w:r>
          </w:p>
        </w:tc>
        <w:tc>
          <w:tcPr>
            <w:tcW w:w="930" w:type="dxa"/>
            <w:tcBorders>
              <w:top w:val="nil"/>
              <w:left w:val="nil"/>
              <w:bottom w:val="single" w:sz="4" w:space="0" w:color="auto"/>
              <w:right w:val="single" w:sz="4" w:space="0" w:color="auto"/>
            </w:tcBorders>
            <w:shd w:val="clear" w:color="auto" w:fill="auto"/>
            <w:noWrap/>
            <w:vAlign w:val="center"/>
            <w:hideMark/>
          </w:tcPr>
          <w:p w14:paraId="43460BB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180 195</w:t>
            </w:r>
          </w:p>
        </w:tc>
        <w:tc>
          <w:tcPr>
            <w:tcW w:w="929" w:type="dxa"/>
            <w:tcBorders>
              <w:top w:val="nil"/>
              <w:left w:val="nil"/>
              <w:bottom w:val="single" w:sz="4" w:space="0" w:color="auto"/>
              <w:right w:val="single" w:sz="4" w:space="0" w:color="auto"/>
            </w:tcBorders>
            <w:shd w:val="clear" w:color="auto" w:fill="auto"/>
            <w:noWrap/>
            <w:vAlign w:val="center"/>
            <w:hideMark/>
          </w:tcPr>
          <w:p w14:paraId="713B709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186 648</w:t>
            </w:r>
          </w:p>
        </w:tc>
        <w:tc>
          <w:tcPr>
            <w:tcW w:w="930" w:type="dxa"/>
            <w:tcBorders>
              <w:top w:val="nil"/>
              <w:left w:val="nil"/>
              <w:bottom w:val="single" w:sz="4" w:space="0" w:color="auto"/>
              <w:right w:val="single" w:sz="4" w:space="0" w:color="auto"/>
            </w:tcBorders>
            <w:shd w:val="clear" w:color="auto" w:fill="auto"/>
            <w:noWrap/>
            <w:vAlign w:val="center"/>
            <w:hideMark/>
          </w:tcPr>
          <w:p w14:paraId="105B7B9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193 363</w:t>
            </w:r>
          </w:p>
        </w:tc>
      </w:tr>
      <w:tr w:rsidR="009B574A" w:rsidRPr="009B574A" w14:paraId="7A218B41"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9CE166C"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"Запас прочности"</w:t>
            </w:r>
          </w:p>
        </w:tc>
        <w:tc>
          <w:tcPr>
            <w:tcW w:w="930" w:type="dxa"/>
            <w:tcBorders>
              <w:top w:val="nil"/>
              <w:left w:val="nil"/>
              <w:bottom w:val="single" w:sz="4" w:space="0" w:color="auto"/>
              <w:right w:val="single" w:sz="4" w:space="0" w:color="auto"/>
            </w:tcBorders>
            <w:shd w:val="clear" w:color="auto" w:fill="auto"/>
            <w:noWrap/>
            <w:vAlign w:val="center"/>
            <w:hideMark/>
          </w:tcPr>
          <w:p w14:paraId="423EE5F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0208AEB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30" w:type="dxa"/>
            <w:tcBorders>
              <w:top w:val="nil"/>
              <w:left w:val="nil"/>
              <w:bottom w:val="single" w:sz="4" w:space="0" w:color="auto"/>
              <w:right w:val="single" w:sz="4" w:space="0" w:color="auto"/>
            </w:tcBorders>
            <w:shd w:val="clear" w:color="auto" w:fill="auto"/>
            <w:noWrap/>
            <w:vAlign w:val="center"/>
            <w:hideMark/>
          </w:tcPr>
          <w:p w14:paraId="22244E1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65D5BD5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45,2%</w:t>
            </w:r>
          </w:p>
        </w:tc>
        <w:tc>
          <w:tcPr>
            <w:tcW w:w="930" w:type="dxa"/>
            <w:tcBorders>
              <w:top w:val="nil"/>
              <w:left w:val="nil"/>
              <w:bottom w:val="single" w:sz="4" w:space="0" w:color="auto"/>
              <w:right w:val="single" w:sz="4" w:space="0" w:color="auto"/>
            </w:tcBorders>
            <w:shd w:val="clear" w:color="auto" w:fill="auto"/>
            <w:noWrap/>
            <w:vAlign w:val="center"/>
            <w:hideMark/>
          </w:tcPr>
          <w:p w14:paraId="53CDF81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60,7%</w:t>
            </w:r>
          </w:p>
        </w:tc>
        <w:tc>
          <w:tcPr>
            <w:tcW w:w="929" w:type="dxa"/>
            <w:tcBorders>
              <w:top w:val="nil"/>
              <w:left w:val="nil"/>
              <w:bottom w:val="single" w:sz="4" w:space="0" w:color="auto"/>
              <w:right w:val="single" w:sz="4" w:space="0" w:color="auto"/>
            </w:tcBorders>
            <w:shd w:val="clear" w:color="auto" w:fill="auto"/>
            <w:noWrap/>
            <w:vAlign w:val="center"/>
            <w:hideMark/>
          </w:tcPr>
          <w:p w14:paraId="1FB4693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65,1%</w:t>
            </w:r>
          </w:p>
        </w:tc>
        <w:tc>
          <w:tcPr>
            <w:tcW w:w="930" w:type="dxa"/>
            <w:tcBorders>
              <w:top w:val="nil"/>
              <w:left w:val="nil"/>
              <w:bottom w:val="single" w:sz="4" w:space="0" w:color="auto"/>
              <w:right w:val="single" w:sz="4" w:space="0" w:color="auto"/>
            </w:tcBorders>
            <w:shd w:val="clear" w:color="auto" w:fill="auto"/>
            <w:noWrap/>
            <w:vAlign w:val="center"/>
            <w:hideMark/>
          </w:tcPr>
          <w:p w14:paraId="6736614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65,2%</w:t>
            </w:r>
          </w:p>
        </w:tc>
        <w:tc>
          <w:tcPr>
            <w:tcW w:w="929" w:type="dxa"/>
            <w:tcBorders>
              <w:top w:val="nil"/>
              <w:left w:val="nil"/>
              <w:bottom w:val="single" w:sz="4" w:space="0" w:color="auto"/>
              <w:right w:val="single" w:sz="4" w:space="0" w:color="auto"/>
            </w:tcBorders>
            <w:shd w:val="clear" w:color="auto" w:fill="auto"/>
            <w:noWrap/>
            <w:vAlign w:val="center"/>
            <w:hideMark/>
          </w:tcPr>
          <w:p w14:paraId="2C3E3D3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65,4%</w:t>
            </w:r>
          </w:p>
        </w:tc>
        <w:tc>
          <w:tcPr>
            <w:tcW w:w="930" w:type="dxa"/>
            <w:tcBorders>
              <w:top w:val="nil"/>
              <w:left w:val="nil"/>
              <w:bottom w:val="single" w:sz="4" w:space="0" w:color="auto"/>
              <w:right w:val="single" w:sz="4" w:space="0" w:color="auto"/>
            </w:tcBorders>
            <w:shd w:val="clear" w:color="auto" w:fill="auto"/>
            <w:noWrap/>
            <w:vAlign w:val="center"/>
            <w:hideMark/>
          </w:tcPr>
          <w:p w14:paraId="6ABEC30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65,5%</w:t>
            </w:r>
          </w:p>
        </w:tc>
        <w:tc>
          <w:tcPr>
            <w:tcW w:w="929" w:type="dxa"/>
            <w:tcBorders>
              <w:top w:val="nil"/>
              <w:left w:val="nil"/>
              <w:bottom w:val="single" w:sz="4" w:space="0" w:color="auto"/>
              <w:right w:val="single" w:sz="4" w:space="0" w:color="auto"/>
            </w:tcBorders>
            <w:shd w:val="clear" w:color="auto" w:fill="auto"/>
            <w:noWrap/>
            <w:vAlign w:val="center"/>
            <w:hideMark/>
          </w:tcPr>
          <w:p w14:paraId="334C431A"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65,6%</w:t>
            </w:r>
          </w:p>
        </w:tc>
        <w:tc>
          <w:tcPr>
            <w:tcW w:w="930" w:type="dxa"/>
            <w:tcBorders>
              <w:top w:val="nil"/>
              <w:left w:val="nil"/>
              <w:bottom w:val="single" w:sz="4" w:space="0" w:color="auto"/>
              <w:right w:val="single" w:sz="4" w:space="0" w:color="auto"/>
            </w:tcBorders>
            <w:shd w:val="clear" w:color="auto" w:fill="auto"/>
            <w:noWrap/>
            <w:vAlign w:val="center"/>
            <w:hideMark/>
          </w:tcPr>
          <w:p w14:paraId="0FB6FD56"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65,8%</w:t>
            </w:r>
          </w:p>
        </w:tc>
      </w:tr>
      <w:tr w:rsidR="009B574A" w:rsidRPr="009B574A" w14:paraId="461FBE42"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3E83399"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w:t>
            </w:r>
          </w:p>
        </w:tc>
        <w:tc>
          <w:tcPr>
            <w:tcW w:w="930" w:type="dxa"/>
            <w:tcBorders>
              <w:top w:val="nil"/>
              <w:left w:val="nil"/>
              <w:bottom w:val="single" w:sz="4" w:space="0" w:color="auto"/>
              <w:right w:val="single" w:sz="4" w:space="0" w:color="auto"/>
            </w:tcBorders>
            <w:shd w:val="clear" w:color="auto" w:fill="auto"/>
            <w:noWrap/>
            <w:vAlign w:val="center"/>
            <w:hideMark/>
          </w:tcPr>
          <w:p w14:paraId="2E105F82" w14:textId="303A3060"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452CB97F" w14:textId="435EAE36"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5FD50A9C" w14:textId="224E3791"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0B04FBD6" w14:textId="2DB6895F"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593DE934" w14:textId="4EC0D73B"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37284D07" w14:textId="570DC47B"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201FD6EB" w14:textId="4637788D"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0084B2E4" w14:textId="59189934"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7DCF8D2C" w14:textId="1FBA53E2"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1E67C19B" w14:textId="4A30BF78"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0D7B16A0" w14:textId="4B2E4B8A"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r w:rsidR="009B574A" w:rsidRPr="009B574A" w14:paraId="16CB4106"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AD2C46A"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xml:space="preserve">Рентабельность собственного капитала, </w:t>
            </w:r>
            <w:proofErr w:type="spellStart"/>
            <w:r w:rsidRPr="009B574A">
              <w:rPr>
                <w:rFonts w:ascii="Times New Roman" w:eastAsia="Times New Roman" w:hAnsi="Times New Roman" w:cs="Times New Roman"/>
                <w:color w:val="000000"/>
                <w:kern w:val="0"/>
                <w:sz w:val="18"/>
                <w:szCs w:val="18"/>
                <w:lang w:eastAsia="ru-RU"/>
                <w14:ligatures w14:val="none"/>
              </w:rPr>
              <w:t>ROE</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14:paraId="12C5F99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в год</w:t>
            </w:r>
          </w:p>
        </w:tc>
        <w:tc>
          <w:tcPr>
            <w:tcW w:w="929" w:type="dxa"/>
            <w:tcBorders>
              <w:top w:val="nil"/>
              <w:left w:val="nil"/>
              <w:bottom w:val="single" w:sz="4" w:space="0" w:color="auto"/>
              <w:right w:val="single" w:sz="4" w:space="0" w:color="auto"/>
            </w:tcBorders>
            <w:shd w:val="clear" w:color="auto" w:fill="auto"/>
            <w:noWrap/>
            <w:vAlign w:val="center"/>
            <w:hideMark/>
          </w:tcPr>
          <w:p w14:paraId="5003E81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30" w:type="dxa"/>
            <w:tcBorders>
              <w:top w:val="nil"/>
              <w:left w:val="nil"/>
              <w:bottom w:val="single" w:sz="4" w:space="0" w:color="auto"/>
              <w:right w:val="single" w:sz="4" w:space="0" w:color="auto"/>
            </w:tcBorders>
            <w:shd w:val="clear" w:color="auto" w:fill="auto"/>
            <w:noWrap/>
            <w:vAlign w:val="center"/>
            <w:hideMark/>
          </w:tcPr>
          <w:p w14:paraId="40EBD84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-57,0%</w:t>
            </w:r>
          </w:p>
        </w:tc>
        <w:tc>
          <w:tcPr>
            <w:tcW w:w="929" w:type="dxa"/>
            <w:tcBorders>
              <w:top w:val="nil"/>
              <w:left w:val="nil"/>
              <w:bottom w:val="single" w:sz="4" w:space="0" w:color="auto"/>
              <w:right w:val="single" w:sz="4" w:space="0" w:color="auto"/>
            </w:tcBorders>
            <w:shd w:val="clear" w:color="auto" w:fill="auto"/>
            <w:noWrap/>
            <w:vAlign w:val="center"/>
            <w:hideMark/>
          </w:tcPr>
          <w:p w14:paraId="32D5FE4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108,2%</w:t>
            </w:r>
          </w:p>
        </w:tc>
        <w:tc>
          <w:tcPr>
            <w:tcW w:w="930" w:type="dxa"/>
            <w:tcBorders>
              <w:top w:val="nil"/>
              <w:left w:val="nil"/>
              <w:bottom w:val="single" w:sz="4" w:space="0" w:color="auto"/>
              <w:right w:val="single" w:sz="4" w:space="0" w:color="auto"/>
            </w:tcBorders>
            <w:shd w:val="clear" w:color="auto" w:fill="auto"/>
            <w:noWrap/>
            <w:vAlign w:val="center"/>
            <w:hideMark/>
          </w:tcPr>
          <w:p w14:paraId="5688D0B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74,1%</w:t>
            </w:r>
          </w:p>
        </w:tc>
        <w:tc>
          <w:tcPr>
            <w:tcW w:w="929" w:type="dxa"/>
            <w:tcBorders>
              <w:top w:val="nil"/>
              <w:left w:val="nil"/>
              <w:bottom w:val="single" w:sz="4" w:space="0" w:color="auto"/>
              <w:right w:val="single" w:sz="4" w:space="0" w:color="auto"/>
            </w:tcBorders>
            <w:shd w:val="clear" w:color="auto" w:fill="auto"/>
            <w:noWrap/>
            <w:vAlign w:val="center"/>
            <w:hideMark/>
          </w:tcPr>
          <w:p w14:paraId="59BCF8E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46,3%</w:t>
            </w:r>
          </w:p>
        </w:tc>
        <w:tc>
          <w:tcPr>
            <w:tcW w:w="930" w:type="dxa"/>
            <w:tcBorders>
              <w:top w:val="nil"/>
              <w:left w:val="nil"/>
              <w:bottom w:val="single" w:sz="4" w:space="0" w:color="auto"/>
              <w:right w:val="single" w:sz="4" w:space="0" w:color="auto"/>
            </w:tcBorders>
            <w:shd w:val="clear" w:color="auto" w:fill="auto"/>
            <w:noWrap/>
            <w:vAlign w:val="center"/>
            <w:hideMark/>
          </w:tcPr>
          <w:p w14:paraId="41A523E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32,8%</w:t>
            </w:r>
          </w:p>
        </w:tc>
        <w:tc>
          <w:tcPr>
            <w:tcW w:w="929" w:type="dxa"/>
            <w:tcBorders>
              <w:top w:val="nil"/>
              <w:left w:val="nil"/>
              <w:bottom w:val="single" w:sz="4" w:space="0" w:color="auto"/>
              <w:right w:val="single" w:sz="4" w:space="0" w:color="auto"/>
            </w:tcBorders>
            <w:shd w:val="clear" w:color="auto" w:fill="auto"/>
            <w:noWrap/>
            <w:vAlign w:val="center"/>
            <w:hideMark/>
          </w:tcPr>
          <w:p w14:paraId="7760713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25,6%</w:t>
            </w:r>
          </w:p>
        </w:tc>
        <w:tc>
          <w:tcPr>
            <w:tcW w:w="930" w:type="dxa"/>
            <w:tcBorders>
              <w:top w:val="nil"/>
              <w:left w:val="nil"/>
              <w:bottom w:val="single" w:sz="4" w:space="0" w:color="auto"/>
              <w:right w:val="single" w:sz="4" w:space="0" w:color="auto"/>
            </w:tcBorders>
            <w:shd w:val="clear" w:color="auto" w:fill="auto"/>
            <w:noWrap/>
            <w:vAlign w:val="center"/>
            <w:hideMark/>
          </w:tcPr>
          <w:p w14:paraId="49E56D8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21,2%</w:t>
            </w:r>
          </w:p>
        </w:tc>
        <w:tc>
          <w:tcPr>
            <w:tcW w:w="929" w:type="dxa"/>
            <w:tcBorders>
              <w:top w:val="nil"/>
              <w:left w:val="nil"/>
              <w:bottom w:val="single" w:sz="4" w:space="0" w:color="auto"/>
              <w:right w:val="single" w:sz="4" w:space="0" w:color="auto"/>
            </w:tcBorders>
            <w:shd w:val="clear" w:color="auto" w:fill="auto"/>
            <w:noWrap/>
            <w:vAlign w:val="center"/>
            <w:hideMark/>
          </w:tcPr>
          <w:p w14:paraId="01A7C6C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18,1%</w:t>
            </w:r>
          </w:p>
        </w:tc>
        <w:tc>
          <w:tcPr>
            <w:tcW w:w="930" w:type="dxa"/>
            <w:tcBorders>
              <w:top w:val="nil"/>
              <w:left w:val="nil"/>
              <w:bottom w:val="single" w:sz="4" w:space="0" w:color="auto"/>
              <w:right w:val="single" w:sz="4" w:space="0" w:color="auto"/>
            </w:tcBorders>
            <w:shd w:val="clear" w:color="auto" w:fill="auto"/>
            <w:noWrap/>
            <w:vAlign w:val="center"/>
            <w:hideMark/>
          </w:tcPr>
          <w:p w14:paraId="1C80DDD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15,9%</w:t>
            </w:r>
          </w:p>
        </w:tc>
      </w:tr>
      <w:tr w:rsidR="009B574A" w:rsidRPr="009B574A" w14:paraId="079AC81E"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E8A3FD6"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lastRenderedPageBreak/>
              <w:t xml:space="preserve">Рентабельность инвестированного капитала, </w:t>
            </w:r>
            <w:proofErr w:type="spellStart"/>
            <w:r w:rsidRPr="009B574A">
              <w:rPr>
                <w:rFonts w:ascii="Times New Roman" w:eastAsia="Times New Roman" w:hAnsi="Times New Roman" w:cs="Times New Roman"/>
                <w:color w:val="000000"/>
                <w:kern w:val="0"/>
                <w:sz w:val="18"/>
                <w:szCs w:val="18"/>
                <w:lang w:eastAsia="ru-RU"/>
                <w14:ligatures w14:val="none"/>
              </w:rPr>
              <w:t>ROIC</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14:paraId="68BFBCD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в год</w:t>
            </w:r>
          </w:p>
        </w:tc>
        <w:tc>
          <w:tcPr>
            <w:tcW w:w="929" w:type="dxa"/>
            <w:tcBorders>
              <w:top w:val="nil"/>
              <w:left w:val="nil"/>
              <w:bottom w:val="single" w:sz="4" w:space="0" w:color="auto"/>
              <w:right w:val="single" w:sz="4" w:space="0" w:color="auto"/>
            </w:tcBorders>
            <w:shd w:val="clear" w:color="auto" w:fill="auto"/>
            <w:noWrap/>
            <w:vAlign w:val="center"/>
            <w:hideMark/>
          </w:tcPr>
          <w:p w14:paraId="1EBD2A6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30" w:type="dxa"/>
            <w:tcBorders>
              <w:top w:val="nil"/>
              <w:left w:val="nil"/>
              <w:bottom w:val="single" w:sz="4" w:space="0" w:color="auto"/>
              <w:right w:val="single" w:sz="4" w:space="0" w:color="auto"/>
            </w:tcBorders>
            <w:shd w:val="clear" w:color="auto" w:fill="auto"/>
            <w:noWrap/>
            <w:vAlign w:val="center"/>
            <w:hideMark/>
          </w:tcPr>
          <w:p w14:paraId="5A0FEDA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29" w:type="dxa"/>
            <w:tcBorders>
              <w:top w:val="nil"/>
              <w:left w:val="nil"/>
              <w:bottom w:val="single" w:sz="4" w:space="0" w:color="auto"/>
              <w:right w:val="single" w:sz="4" w:space="0" w:color="auto"/>
            </w:tcBorders>
            <w:shd w:val="clear" w:color="auto" w:fill="auto"/>
            <w:noWrap/>
            <w:vAlign w:val="center"/>
            <w:hideMark/>
          </w:tcPr>
          <w:p w14:paraId="301E249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45,2%</w:t>
            </w:r>
          </w:p>
        </w:tc>
        <w:tc>
          <w:tcPr>
            <w:tcW w:w="930" w:type="dxa"/>
            <w:tcBorders>
              <w:top w:val="nil"/>
              <w:left w:val="nil"/>
              <w:bottom w:val="single" w:sz="4" w:space="0" w:color="auto"/>
              <w:right w:val="single" w:sz="4" w:space="0" w:color="auto"/>
            </w:tcBorders>
            <w:shd w:val="clear" w:color="auto" w:fill="auto"/>
            <w:noWrap/>
            <w:vAlign w:val="center"/>
            <w:hideMark/>
          </w:tcPr>
          <w:p w14:paraId="0F6FBDA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53,2%</w:t>
            </w:r>
          </w:p>
        </w:tc>
        <w:tc>
          <w:tcPr>
            <w:tcW w:w="929" w:type="dxa"/>
            <w:tcBorders>
              <w:top w:val="nil"/>
              <w:left w:val="nil"/>
              <w:bottom w:val="single" w:sz="4" w:space="0" w:color="auto"/>
              <w:right w:val="single" w:sz="4" w:space="0" w:color="auto"/>
            </w:tcBorders>
            <w:shd w:val="clear" w:color="auto" w:fill="auto"/>
            <w:noWrap/>
            <w:vAlign w:val="center"/>
            <w:hideMark/>
          </w:tcPr>
          <w:p w14:paraId="4CCAA97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42,3%</w:t>
            </w:r>
          </w:p>
        </w:tc>
        <w:tc>
          <w:tcPr>
            <w:tcW w:w="930" w:type="dxa"/>
            <w:tcBorders>
              <w:top w:val="nil"/>
              <w:left w:val="nil"/>
              <w:bottom w:val="single" w:sz="4" w:space="0" w:color="auto"/>
              <w:right w:val="single" w:sz="4" w:space="0" w:color="auto"/>
            </w:tcBorders>
            <w:shd w:val="clear" w:color="auto" w:fill="auto"/>
            <w:noWrap/>
            <w:vAlign w:val="center"/>
            <w:hideMark/>
          </w:tcPr>
          <w:p w14:paraId="15D45496"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32,8%</w:t>
            </w:r>
          </w:p>
        </w:tc>
        <w:tc>
          <w:tcPr>
            <w:tcW w:w="929" w:type="dxa"/>
            <w:tcBorders>
              <w:top w:val="nil"/>
              <w:left w:val="nil"/>
              <w:bottom w:val="single" w:sz="4" w:space="0" w:color="auto"/>
              <w:right w:val="single" w:sz="4" w:space="0" w:color="auto"/>
            </w:tcBorders>
            <w:shd w:val="clear" w:color="auto" w:fill="auto"/>
            <w:noWrap/>
            <w:vAlign w:val="center"/>
            <w:hideMark/>
          </w:tcPr>
          <w:p w14:paraId="0DBDB8D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25,6%</w:t>
            </w:r>
          </w:p>
        </w:tc>
        <w:tc>
          <w:tcPr>
            <w:tcW w:w="930" w:type="dxa"/>
            <w:tcBorders>
              <w:top w:val="nil"/>
              <w:left w:val="nil"/>
              <w:bottom w:val="single" w:sz="4" w:space="0" w:color="auto"/>
              <w:right w:val="single" w:sz="4" w:space="0" w:color="auto"/>
            </w:tcBorders>
            <w:shd w:val="clear" w:color="auto" w:fill="auto"/>
            <w:noWrap/>
            <w:vAlign w:val="center"/>
            <w:hideMark/>
          </w:tcPr>
          <w:p w14:paraId="4269BCD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21,2%</w:t>
            </w:r>
          </w:p>
        </w:tc>
        <w:tc>
          <w:tcPr>
            <w:tcW w:w="929" w:type="dxa"/>
            <w:tcBorders>
              <w:top w:val="nil"/>
              <w:left w:val="nil"/>
              <w:bottom w:val="single" w:sz="4" w:space="0" w:color="auto"/>
              <w:right w:val="single" w:sz="4" w:space="0" w:color="auto"/>
            </w:tcBorders>
            <w:shd w:val="clear" w:color="auto" w:fill="auto"/>
            <w:noWrap/>
            <w:vAlign w:val="center"/>
            <w:hideMark/>
          </w:tcPr>
          <w:p w14:paraId="6D7F6E8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18,1%</w:t>
            </w:r>
          </w:p>
        </w:tc>
        <w:tc>
          <w:tcPr>
            <w:tcW w:w="930" w:type="dxa"/>
            <w:tcBorders>
              <w:top w:val="nil"/>
              <w:left w:val="nil"/>
              <w:bottom w:val="single" w:sz="4" w:space="0" w:color="auto"/>
              <w:right w:val="single" w:sz="4" w:space="0" w:color="auto"/>
            </w:tcBorders>
            <w:shd w:val="clear" w:color="auto" w:fill="auto"/>
            <w:noWrap/>
            <w:vAlign w:val="center"/>
            <w:hideMark/>
          </w:tcPr>
          <w:p w14:paraId="4CC0481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15,9%</w:t>
            </w:r>
          </w:p>
        </w:tc>
      </w:tr>
      <w:tr w:rsidR="009B574A" w:rsidRPr="009B574A" w14:paraId="644587E0"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7FBE2FD"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xml:space="preserve">Рентабельность суммарных активов, </w:t>
            </w:r>
            <w:proofErr w:type="spellStart"/>
            <w:r w:rsidRPr="009B574A">
              <w:rPr>
                <w:rFonts w:ascii="Times New Roman" w:eastAsia="Times New Roman" w:hAnsi="Times New Roman" w:cs="Times New Roman"/>
                <w:color w:val="000000"/>
                <w:kern w:val="0"/>
                <w:sz w:val="18"/>
                <w:szCs w:val="18"/>
                <w:lang w:eastAsia="ru-RU"/>
                <w14:ligatures w14:val="none"/>
              </w:rPr>
              <w:t>ROTA</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14:paraId="753FF7A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в год</w:t>
            </w:r>
          </w:p>
        </w:tc>
        <w:tc>
          <w:tcPr>
            <w:tcW w:w="929" w:type="dxa"/>
            <w:tcBorders>
              <w:top w:val="nil"/>
              <w:left w:val="nil"/>
              <w:bottom w:val="single" w:sz="4" w:space="0" w:color="auto"/>
              <w:right w:val="single" w:sz="4" w:space="0" w:color="auto"/>
            </w:tcBorders>
            <w:shd w:val="clear" w:color="auto" w:fill="auto"/>
            <w:noWrap/>
            <w:vAlign w:val="center"/>
            <w:hideMark/>
          </w:tcPr>
          <w:p w14:paraId="320D73A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30" w:type="dxa"/>
            <w:tcBorders>
              <w:top w:val="nil"/>
              <w:left w:val="nil"/>
              <w:bottom w:val="single" w:sz="4" w:space="0" w:color="auto"/>
              <w:right w:val="single" w:sz="4" w:space="0" w:color="auto"/>
            </w:tcBorders>
            <w:shd w:val="clear" w:color="auto" w:fill="auto"/>
            <w:noWrap/>
            <w:vAlign w:val="center"/>
            <w:hideMark/>
          </w:tcPr>
          <w:p w14:paraId="491B86C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29" w:type="dxa"/>
            <w:tcBorders>
              <w:top w:val="nil"/>
              <w:left w:val="nil"/>
              <w:bottom w:val="single" w:sz="4" w:space="0" w:color="auto"/>
              <w:right w:val="single" w:sz="4" w:space="0" w:color="auto"/>
            </w:tcBorders>
            <w:shd w:val="clear" w:color="auto" w:fill="auto"/>
            <w:noWrap/>
            <w:vAlign w:val="center"/>
            <w:hideMark/>
          </w:tcPr>
          <w:p w14:paraId="400EF68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47,5%</w:t>
            </w:r>
          </w:p>
        </w:tc>
        <w:tc>
          <w:tcPr>
            <w:tcW w:w="930" w:type="dxa"/>
            <w:tcBorders>
              <w:top w:val="nil"/>
              <w:left w:val="nil"/>
              <w:bottom w:val="single" w:sz="4" w:space="0" w:color="auto"/>
              <w:right w:val="single" w:sz="4" w:space="0" w:color="auto"/>
            </w:tcBorders>
            <w:shd w:val="clear" w:color="auto" w:fill="auto"/>
            <w:noWrap/>
            <w:vAlign w:val="center"/>
            <w:hideMark/>
          </w:tcPr>
          <w:p w14:paraId="1913AE1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59,7%</w:t>
            </w:r>
          </w:p>
        </w:tc>
        <w:tc>
          <w:tcPr>
            <w:tcW w:w="929" w:type="dxa"/>
            <w:tcBorders>
              <w:top w:val="nil"/>
              <w:left w:val="nil"/>
              <w:bottom w:val="single" w:sz="4" w:space="0" w:color="auto"/>
              <w:right w:val="single" w:sz="4" w:space="0" w:color="auto"/>
            </w:tcBorders>
            <w:shd w:val="clear" w:color="auto" w:fill="auto"/>
            <w:noWrap/>
            <w:vAlign w:val="center"/>
            <w:hideMark/>
          </w:tcPr>
          <w:p w14:paraId="230BAD6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48,9%</w:t>
            </w:r>
          </w:p>
        </w:tc>
        <w:tc>
          <w:tcPr>
            <w:tcW w:w="930" w:type="dxa"/>
            <w:tcBorders>
              <w:top w:val="nil"/>
              <w:left w:val="nil"/>
              <w:bottom w:val="single" w:sz="4" w:space="0" w:color="auto"/>
              <w:right w:val="single" w:sz="4" w:space="0" w:color="auto"/>
            </w:tcBorders>
            <w:shd w:val="clear" w:color="auto" w:fill="auto"/>
            <w:noWrap/>
            <w:vAlign w:val="center"/>
            <w:hideMark/>
          </w:tcPr>
          <w:p w14:paraId="1207657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38,5%</w:t>
            </w:r>
          </w:p>
        </w:tc>
        <w:tc>
          <w:tcPr>
            <w:tcW w:w="929" w:type="dxa"/>
            <w:tcBorders>
              <w:top w:val="nil"/>
              <w:left w:val="nil"/>
              <w:bottom w:val="single" w:sz="4" w:space="0" w:color="auto"/>
              <w:right w:val="single" w:sz="4" w:space="0" w:color="auto"/>
            </w:tcBorders>
            <w:shd w:val="clear" w:color="auto" w:fill="auto"/>
            <w:noWrap/>
            <w:vAlign w:val="center"/>
            <w:hideMark/>
          </w:tcPr>
          <w:p w14:paraId="40CB558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30,5%</w:t>
            </w:r>
          </w:p>
        </w:tc>
        <w:tc>
          <w:tcPr>
            <w:tcW w:w="930" w:type="dxa"/>
            <w:tcBorders>
              <w:top w:val="nil"/>
              <w:left w:val="nil"/>
              <w:bottom w:val="single" w:sz="4" w:space="0" w:color="auto"/>
              <w:right w:val="single" w:sz="4" w:space="0" w:color="auto"/>
            </w:tcBorders>
            <w:shd w:val="clear" w:color="auto" w:fill="auto"/>
            <w:noWrap/>
            <w:vAlign w:val="center"/>
            <w:hideMark/>
          </w:tcPr>
          <w:p w14:paraId="539DD03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25,4%</w:t>
            </w:r>
          </w:p>
        </w:tc>
        <w:tc>
          <w:tcPr>
            <w:tcW w:w="929" w:type="dxa"/>
            <w:tcBorders>
              <w:top w:val="nil"/>
              <w:left w:val="nil"/>
              <w:bottom w:val="single" w:sz="4" w:space="0" w:color="auto"/>
              <w:right w:val="single" w:sz="4" w:space="0" w:color="auto"/>
            </w:tcBorders>
            <w:shd w:val="clear" w:color="auto" w:fill="auto"/>
            <w:noWrap/>
            <w:vAlign w:val="center"/>
            <w:hideMark/>
          </w:tcPr>
          <w:p w14:paraId="6849F7EA"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21,9%</w:t>
            </w:r>
          </w:p>
        </w:tc>
        <w:tc>
          <w:tcPr>
            <w:tcW w:w="930" w:type="dxa"/>
            <w:tcBorders>
              <w:top w:val="nil"/>
              <w:left w:val="nil"/>
              <w:bottom w:val="single" w:sz="4" w:space="0" w:color="auto"/>
              <w:right w:val="single" w:sz="4" w:space="0" w:color="auto"/>
            </w:tcBorders>
            <w:shd w:val="clear" w:color="auto" w:fill="auto"/>
            <w:noWrap/>
            <w:vAlign w:val="center"/>
            <w:hideMark/>
          </w:tcPr>
          <w:p w14:paraId="78B8CAB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19,3%</w:t>
            </w:r>
          </w:p>
        </w:tc>
      </w:tr>
      <w:tr w:rsidR="009B574A" w:rsidRPr="009B574A" w14:paraId="79AAF164"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A7A7B9C"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xml:space="preserve">Рентабельность внеоборотных активов, </w:t>
            </w:r>
            <w:proofErr w:type="spellStart"/>
            <w:r w:rsidRPr="009B574A">
              <w:rPr>
                <w:rFonts w:ascii="Times New Roman" w:eastAsia="Times New Roman" w:hAnsi="Times New Roman" w:cs="Times New Roman"/>
                <w:color w:val="000000"/>
                <w:kern w:val="0"/>
                <w:sz w:val="18"/>
                <w:szCs w:val="18"/>
                <w:lang w:eastAsia="ru-RU"/>
                <w14:ligatures w14:val="none"/>
              </w:rPr>
              <w:t>ROFA</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14:paraId="27E4E45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в год</w:t>
            </w:r>
          </w:p>
        </w:tc>
        <w:tc>
          <w:tcPr>
            <w:tcW w:w="929" w:type="dxa"/>
            <w:tcBorders>
              <w:top w:val="nil"/>
              <w:left w:val="nil"/>
              <w:bottom w:val="single" w:sz="4" w:space="0" w:color="auto"/>
              <w:right w:val="single" w:sz="4" w:space="0" w:color="auto"/>
            </w:tcBorders>
            <w:shd w:val="clear" w:color="auto" w:fill="auto"/>
            <w:noWrap/>
            <w:vAlign w:val="center"/>
            <w:hideMark/>
          </w:tcPr>
          <w:p w14:paraId="1318C130"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30" w:type="dxa"/>
            <w:tcBorders>
              <w:top w:val="nil"/>
              <w:left w:val="nil"/>
              <w:bottom w:val="single" w:sz="4" w:space="0" w:color="auto"/>
              <w:right w:val="single" w:sz="4" w:space="0" w:color="auto"/>
            </w:tcBorders>
            <w:shd w:val="clear" w:color="auto" w:fill="auto"/>
            <w:noWrap/>
            <w:vAlign w:val="center"/>
            <w:hideMark/>
          </w:tcPr>
          <w:p w14:paraId="37B81146"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29" w:type="dxa"/>
            <w:tcBorders>
              <w:top w:val="nil"/>
              <w:left w:val="nil"/>
              <w:bottom w:val="single" w:sz="4" w:space="0" w:color="auto"/>
              <w:right w:val="single" w:sz="4" w:space="0" w:color="auto"/>
            </w:tcBorders>
            <w:shd w:val="clear" w:color="auto" w:fill="auto"/>
            <w:noWrap/>
            <w:vAlign w:val="center"/>
            <w:hideMark/>
          </w:tcPr>
          <w:p w14:paraId="2B7B852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85,9%</w:t>
            </w:r>
          </w:p>
        </w:tc>
        <w:tc>
          <w:tcPr>
            <w:tcW w:w="930" w:type="dxa"/>
            <w:tcBorders>
              <w:top w:val="nil"/>
              <w:left w:val="nil"/>
              <w:bottom w:val="single" w:sz="4" w:space="0" w:color="auto"/>
              <w:right w:val="single" w:sz="4" w:space="0" w:color="auto"/>
            </w:tcBorders>
            <w:shd w:val="clear" w:color="auto" w:fill="auto"/>
            <w:noWrap/>
            <w:vAlign w:val="center"/>
            <w:hideMark/>
          </w:tcPr>
          <w:p w14:paraId="3CB09B30"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146,4%</w:t>
            </w:r>
          </w:p>
        </w:tc>
        <w:tc>
          <w:tcPr>
            <w:tcW w:w="929" w:type="dxa"/>
            <w:tcBorders>
              <w:top w:val="nil"/>
              <w:left w:val="nil"/>
              <w:bottom w:val="single" w:sz="4" w:space="0" w:color="auto"/>
              <w:right w:val="single" w:sz="4" w:space="0" w:color="auto"/>
            </w:tcBorders>
            <w:shd w:val="clear" w:color="auto" w:fill="auto"/>
            <w:noWrap/>
            <w:vAlign w:val="center"/>
            <w:hideMark/>
          </w:tcPr>
          <w:p w14:paraId="5E3E4EB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165,2%</w:t>
            </w:r>
          </w:p>
        </w:tc>
        <w:tc>
          <w:tcPr>
            <w:tcW w:w="930" w:type="dxa"/>
            <w:tcBorders>
              <w:top w:val="nil"/>
              <w:left w:val="nil"/>
              <w:bottom w:val="single" w:sz="4" w:space="0" w:color="auto"/>
              <w:right w:val="single" w:sz="4" w:space="0" w:color="auto"/>
            </w:tcBorders>
            <w:shd w:val="clear" w:color="auto" w:fill="auto"/>
            <w:noWrap/>
            <w:vAlign w:val="center"/>
            <w:hideMark/>
          </w:tcPr>
          <w:p w14:paraId="175F7B6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187,7%</w:t>
            </w:r>
          </w:p>
        </w:tc>
        <w:tc>
          <w:tcPr>
            <w:tcW w:w="929" w:type="dxa"/>
            <w:tcBorders>
              <w:top w:val="nil"/>
              <w:left w:val="nil"/>
              <w:bottom w:val="single" w:sz="4" w:space="0" w:color="auto"/>
              <w:right w:val="single" w:sz="4" w:space="0" w:color="auto"/>
            </w:tcBorders>
            <w:shd w:val="clear" w:color="auto" w:fill="auto"/>
            <w:noWrap/>
            <w:vAlign w:val="center"/>
            <w:hideMark/>
          </w:tcPr>
          <w:p w14:paraId="450D267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214,9%</w:t>
            </w:r>
          </w:p>
        </w:tc>
        <w:tc>
          <w:tcPr>
            <w:tcW w:w="930" w:type="dxa"/>
            <w:tcBorders>
              <w:top w:val="nil"/>
              <w:left w:val="nil"/>
              <w:bottom w:val="single" w:sz="4" w:space="0" w:color="auto"/>
              <w:right w:val="single" w:sz="4" w:space="0" w:color="auto"/>
            </w:tcBorders>
            <w:shd w:val="clear" w:color="auto" w:fill="auto"/>
            <w:noWrap/>
            <w:vAlign w:val="center"/>
            <w:hideMark/>
          </w:tcPr>
          <w:p w14:paraId="248937C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248,5%</w:t>
            </w:r>
          </w:p>
        </w:tc>
        <w:tc>
          <w:tcPr>
            <w:tcW w:w="929" w:type="dxa"/>
            <w:tcBorders>
              <w:top w:val="nil"/>
              <w:left w:val="nil"/>
              <w:bottom w:val="single" w:sz="4" w:space="0" w:color="auto"/>
              <w:right w:val="single" w:sz="4" w:space="0" w:color="auto"/>
            </w:tcBorders>
            <w:shd w:val="clear" w:color="auto" w:fill="auto"/>
            <w:noWrap/>
            <w:vAlign w:val="center"/>
            <w:hideMark/>
          </w:tcPr>
          <w:p w14:paraId="3F2D04D6"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290,7%</w:t>
            </w:r>
          </w:p>
        </w:tc>
        <w:tc>
          <w:tcPr>
            <w:tcW w:w="930" w:type="dxa"/>
            <w:tcBorders>
              <w:top w:val="nil"/>
              <w:left w:val="nil"/>
              <w:bottom w:val="single" w:sz="4" w:space="0" w:color="auto"/>
              <w:right w:val="single" w:sz="4" w:space="0" w:color="auto"/>
            </w:tcBorders>
            <w:shd w:val="clear" w:color="auto" w:fill="auto"/>
            <w:noWrap/>
            <w:vAlign w:val="center"/>
            <w:hideMark/>
          </w:tcPr>
          <w:p w14:paraId="3D1F6D2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345,3%</w:t>
            </w:r>
          </w:p>
        </w:tc>
      </w:tr>
      <w:tr w:rsidR="009B574A" w:rsidRPr="009B574A" w14:paraId="46797497"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DFB7813"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w:t>
            </w:r>
          </w:p>
        </w:tc>
        <w:tc>
          <w:tcPr>
            <w:tcW w:w="930" w:type="dxa"/>
            <w:tcBorders>
              <w:top w:val="nil"/>
              <w:left w:val="nil"/>
              <w:bottom w:val="single" w:sz="4" w:space="0" w:color="auto"/>
              <w:right w:val="single" w:sz="4" w:space="0" w:color="auto"/>
            </w:tcBorders>
            <w:shd w:val="clear" w:color="auto" w:fill="auto"/>
            <w:noWrap/>
            <w:vAlign w:val="center"/>
            <w:hideMark/>
          </w:tcPr>
          <w:p w14:paraId="233A365D" w14:textId="4A14CB05"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0B444FE0" w14:textId="1ABD4926"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56B8FFCB" w14:textId="6AABF179"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1239EA29" w14:textId="615B9169"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52D8F173" w14:textId="10E65CE9"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67B39859" w14:textId="70872278"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6FE88AC9" w14:textId="0B424EE8"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472135E8" w14:textId="09D9D0C2"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601DECE8" w14:textId="042A57FB"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77166222" w14:textId="677DDFD2"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30BFBB19" w14:textId="6300587F"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r w:rsidR="009B574A" w:rsidRPr="009B574A" w14:paraId="79849735"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C7A9BC6"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Коэффициент автономии</w:t>
            </w:r>
          </w:p>
        </w:tc>
        <w:tc>
          <w:tcPr>
            <w:tcW w:w="930" w:type="dxa"/>
            <w:tcBorders>
              <w:top w:val="nil"/>
              <w:left w:val="nil"/>
              <w:bottom w:val="single" w:sz="4" w:space="0" w:color="auto"/>
              <w:right w:val="single" w:sz="4" w:space="0" w:color="auto"/>
            </w:tcBorders>
            <w:shd w:val="clear" w:color="auto" w:fill="auto"/>
            <w:noWrap/>
            <w:vAlign w:val="center"/>
            <w:hideMark/>
          </w:tcPr>
          <w:p w14:paraId="46B6C96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раз</w:t>
            </w:r>
          </w:p>
        </w:tc>
        <w:tc>
          <w:tcPr>
            <w:tcW w:w="929" w:type="dxa"/>
            <w:tcBorders>
              <w:top w:val="nil"/>
              <w:left w:val="nil"/>
              <w:bottom w:val="single" w:sz="4" w:space="0" w:color="auto"/>
              <w:right w:val="single" w:sz="4" w:space="0" w:color="auto"/>
            </w:tcBorders>
            <w:shd w:val="clear" w:color="auto" w:fill="auto"/>
            <w:noWrap/>
            <w:vAlign w:val="center"/>
            <w:hideMark/>
          </w:tcPr>
          <w:p w14:paraId="6D586EE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1,00</w:t>
            </w:r>
          </w:p>
        </w:tc>
        <w:tc>
          <w:tcPr>
            <w:tcW w:w="930" w:type="dxa"/>
            <w:tcBorders>
              <w:top w:val="nil"/>
              <w:left w:val="nil"/>
              <w:bottom w:val="single" w:sz="4" w:space="0" w:color="auto"/>
              <w:right w:val="single" w:sz="4" w:space="0" w:color="auto"/>
            </w:tcBorders>
            <w:shd w:val="clear" w:color="auto" w:fill="auto"/>
            <w:noWrap/>
            <w:vAlign w:val="center"/>
            <w:hideMark/>
          </w:tcPr>
          <w:p w14:paraId="74A32D2A"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0,16</w:t>
            </w:r>
          </w:p>
        </w:tc>
        <w:tc>
          <w:tcPr>
            <w:tcW w:w="929" w:type="dxa"/>
            <w:tcBorders>
              <w:top w:val="nil"/>
              <w:left w:val="nil"/>
              <w:bottom w:val="single" w:sz="4" w:space="0" w:color="auto"/>
              <w:right w:val="single" w:sz="4" w:space="0" w:color="auto"/>
            </w:tcBorders>
            <w:shd w:val="clear" w:color="auto" w:fill="auto"/>
            <w:noWrap/>
            <w:vAlign w:val="center"/>
            <w:hideMark/>
          </w:tcPr>
          <w:p w14:paraId="3308ACB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0,43</w:t>
            </w:r>
          </w:p>
        </w:tc>
        <w:tc>
          <w:tcPr>
            <w:tcW w:w="930" w:type="dxa"/>
            <w:tcBorders>
              <w:top w:val="nil"/>
              <w:left w:val="nil"/>
              <w:bottom w:val="single" w:sz="4" w:space="0" w:color="auto"/>
              <w:right w:val="single" w:sz="4" w:space="0" w:color="auto"/>
            </w:tcBorders>
            <w:shd w:val="clear" w:color="auto" w:fill="auto"/>
            <w:noWrap/>
            <w:vAlign w:val="center"/>
            <w:hideMark/>
          </w:tcPr>
          <w:p w14:paraId="6ED6466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0,74</w:t>
            </w:r>
          </w:p>
        </w:tc>
        <w:tc>
          <w:tcPr>
            <w:tcW w:w="929" w:type="dxa"/>
            <w:tcBorders>
              <w:top w:val="nil"/>
              <w:left w:val="nil"/>
              <w:bottom w:val="single" w:sz="4" w:space="0" w:color="auto"/>
              <w:right w:val="single" w:sz="4" w:space="0" w:color="auto"/>
            </w:tcBorders>
            <w:shd w:val="clear" w:color="auto" w:fill="auto"/>
            <w:noWrap/>
            <w:vAlign w:val="center"/>
            <w:hideMark/>
          </w:tcPr>
          <w:p w14:paraId="2D572B5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0,93</w:t>
            </w:r>
          </w:p>
        </w:tc>
        <w:tc>
          <w:tcPr>
            <w:tcW w:w="930" w:type="dxa"/>
            <w:tcBorders>
              <w:top w:val="nil"/>
              <w:left w:val="nil"/>
              <w:bottom w:val="single" w:sz="4" w:space="0" w:color="auto"/>
              <w:right w:val="single" w:sz="4" w:space="0" w:color="auto"/>
            </w:tcBorders>
            <w:shd w:val="clear" w:color="auto" w:fill="auto"/>
            <w:noWrap/>
            <w:vAlign w:val="center"/>
            <w:hideMark/>
          </w:tcPr>
          <w:p w14:paraId="0427821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0,95</w:t>
            </w:r>
          </w:p>
        </w:tc>
        <w:tc>
          <w:tcPr>
            <w:tcW w:w="929" w:type="dxa"/>
            <w:tcBorders>
              <w:top w:val="nil"/>
              <w:left w:val="nil"/>
              <w:bottom w:val="single" w:sz="4" w:space="0" w:color="auto"/>
              <w:right w:val="single" w:sz="4" w:space="0" w:color="auto"/>
            </w:tcBorders>
            <w:shd w:val="clear" w:color="auto" w:fill="auto"/>
            <w:noWrap/>
            <w:vAlign w:val="center"/>
            <w:hideMark/>
          </w:tcPr>
          <w:p w14:paraId="7AB6E7D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0,96</w:t>
            </w:r>
          </w:p>
        </w:tc>
        <w:tc>
          <w:tcPr>
            <w:tcW w:w="930" w:type="dxa"/>
            <w:tcBorders>
              <w:top w:val="nil"/>
              <w:left w:val="nil"/>
              <w:bottom w:val="single" w:sz="4" w:space="0" w:color="auto"/>
              <w:right w:val="single" w:sz="4" w:space="0" w:color="auto"/>
            </w:tcBorders>
            <w:shd w:val="clear" w:color="auto" w:fill="auto"/>
            <w:noWrap/>
            <w:vAlign w:val="center"/>
            <w:hideMark/>
          </w:tcPr>
          <w:p w14:paraId="55E8755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0,96</w:t>
            </w:r>
          </w:p>
        </w:tc>
        <w:tc>
          <w:tcPr>
            <w:tcW w:w="929" w:type="dxa"/>
            <w:tcBorders>
              <w:top w:val="nil"/>
              <w:left w:val="nil"/>
              <w:bottom w:val="single" w:sz="4" w:space="0" w:color="auto"/>
              <w:right w:val="single" w:sz="4" w:space="0" w:color="auto"/>
            </w:tcBorders>
            <w:shd w:val="clear" w:color="auto" w:fill="auto"/>
            <w:noWrap/>
            <w:vAlign w:val="center"/>
            <w:hideMark/>
          </w:tcPr>
          <w:p w14:paraId="51E9CBB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0,97</w:t>
            </w:r>
          </w:p>
        </w:tc>
        <w:tc>
          <w:tcPr>
            <w:tcW w:w="930" w:type="dxa"/>
            <w:tcBorders>
              <w:top w:val="nil"/>
              <w:left w:val="nil"/>
              <w:bottom w:val="single" w:sz="4" w:space="0" w:color="auto"/>
              <w:right w:val="single" w:sz="4" w:space="0" w:color="auto"/>
            </w:tcBorders>
            <w:shd w:val="clear" w:color="auto" w:fill="auto"/>
            <w:noWrap/>
            <w:vAlign w:val="center"/>
            <w:hideMark/>
          </w:tcPr>
          <w:p w14:paraId="113A02A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0,97</w:t>
            </w:r>
          </w:p>
        </w:tc>
      </w:tr>
      <w:tr w:rsidR="009B574A" w:rsidRPr="009B574A" w14:paraId="02C05856"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EA9C496"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w:t>
            </w:r>
          </w:p>
        </w:tc>
        <w:tc>
          <w:tcPr>
            <w:tcW w:w="930" w:type="dxa"/>
            <w:tcBorders>
              <w:top w:val="nil"/>
              <w:left w:val="nil"/>
              <w:bottom w:val="single" w:sz="4" w:space="0" w:color="auto"/>
              <w:right w:val="single" w:sz="4" w:space="0" w:color="auto"/>
            </w:tcBorders>
            <w:shd w:val="clear" w:color="auto" w:fill="auto"/>
            <w:noWrap/>
            <w:vAlign w:val="center"/>
            <w:hideMark/>
          </w:tcPr>
          <w:p w14:paraId="01E7A3E9" w14:textId="1F4FFED8"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2E87C709" w14:textId="5AF05DDD"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29EB7040" w14:textId="524DC65E"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483E18C6" w14:textId="0CBFF13F"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11492F63" w14:textId="3A96C359"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3FAB9912" w14:textId="44D0EF6B"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351C128B" w14:textId="1E7DBDA8"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11003185" w14:textId="58E18B14"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4F7878AF" w14:textId="5FA16F2E"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5BBAA258" w14:textId="4F332DA6"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21F302D5" w14:textId="796B0F65"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r w:rsidR="009B574A" w:rsidRPr="009B574A" w14:paraId="736FD2D6"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8097C23"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Средневзвешенная стоимость капитала (</w:t>
            </w:r>
            <w:proofErr w:type="spellStart"/>
            <w:r w:rsidRPr="009B574A">
              <w:rPr>
                <w:rFonts w:ascii="Times New Roman" w:eastAsia="Times New Roman" w:hAnsi="Times New Roman" w:cs="Times New Roman"/>
                <w:color w:val="000000"/>
                <w:kern w:val="0"/>
                <w:sz w:val="18"/>
                <w:szCs w:val="18"/>
                <w:lang w:eastAsia="ru-RU"/>
                <w14:ligatures w14:val="none"/>
              </w:rPr>
              <w:t>WACC</w:t>
            </w:r>
            <w:proofErr w:type="spellEnd"/>
            <w:r w:rsidRPr="009B574A">
              <w:rPr>
                <w:rFonts w:ascii="Times New Roman" w:eastAsia="Times New Roman" w:hAnsi="Times New Roman" w:cs="Times New Roman"/>
                <w:color w:val="000000"/>
                <w:kern w:val="0"/>
                <w:sz w:val="18"/>
                <w:szCs w:val="18"/>
                <w:lang w:eastAsia="ru-RU"/>
                <w14:ligatures w14:val="none"/>
              </w:rPr>
              <w:t>)</w:t>
            </w:r>
          </w:p>
        </w:tc>
        <w:tc>
          <w:tcPr>
            <w:tcW w:w="930" w:type="dxa"/>
            <w:tcBorders>
              <w:top w:val="nil"/>
              <w:left w:val="nil"/>
              <w:bottom w:val="single" w:sz="4" w:space="0" w:color="auto"/>
              <w:right w:val="single" w:sz="4" w:space="0" w:color="auto"/>
            </w:tcBorders>
            <w:shd w:val="clear" w:color="auto" w:fill="auto"/>
            <w:noWrap/>
            <w:vAlign w:val="center"/>
            <w:hideMark/>
          </w:tcPr>
          <w:p w14:paraId="0EEC1A9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12C4F57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30" w:type="dxa"/>
            <w:tcBorders>
              <w:top w:val="nil"/>
              <w:left w:val="nil"/>
              <w:bottom w:val="single" w:sz="4" w:space="0" w:color="auto"/>
              <w:right w:val="single" w:sz="4" w:space="0" w:color="auto"/>
            </w:tcBorders>
            <w:shd w:val="clear" w:color="auto" w:fill="auto"/>
            <w:noWrap/>
            <w:vAlign w:val="center"/>
            <w:hideMark/>
          </w:tcPr>
          <w:p w14:paraId="29098B3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-3,9%</w:t>
            </w:r>
          </w:p>
        </w:tc>
        <w:tc>
          <w:tcPr>
            <w:tcW w:w="929" w:type="dxa"/>
            <w:tcBorders>
              <w:top w:val="nil"/>
              <w:left w:val="nil"/>
              <w:bottom w:val="single" w:sz="4" w:space="0" w:color="auto"/>
              <w:right w:val="single" w:sz="4" w:space="0" w:color="auto"/>
            </w:tcBorders>
            <w:shd w:val="clear" w:color="auto" w:fill="auto"/>
            <w:noWrap/>
            <w:vAlign w:val="center"/>
            <w:hideMark/>
          </w:tcPr>
          <w:p w14:paraId="6E2E33D6"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40,2%</w:t>
            </w:r>
          </w:p>
        </w:tc>
        <w:tc>
          <w:tcPr>
            <w:tcW w:w="930" w:type="dxa"/>
            <w:tcBorders>
              <w:top w:val="nil"/>
              <w:left w:val="nil"/>
              <w:bottom w:val="single" w:sz="4" w:space="0" w:color="auto"/>
              <w:right w:val="single" w:sz="4" w:space="0" w:color="auto"/>
            </w:tcBorders>
            <w:shd w:val="clear" w:color="auto" w:fill="auto"/>
            <w:noWrap/>
            <w:vAlign w:val="center"/>
            <w:hideMark/>
          </w:tcPr>
          <w:p w14:paraId="7D8792C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47,8%</w:t>
            </w:r>
          </w:p>
        </w:tc>
        <w:tc>
          <w:tcPr>
            <w:tcW w:w="929" w:type="dxa"/>
            <w:tcBorders>
              <w:top w:val="nil"/>
              <w:left w:val="nil"/>
              <w:bottom w:val="single" w:sz="4" w:space="0" w:color="auto"/>
              <w:right w:val="single" w:sz="4" w:space="0" w:color="auto"/>
            </w:tcBorders>
            <w:shd w:val="clear" w:color="auto" w:fill="auto"/>
            <w:noWrap/>
            <w:vAlign w:val="center"/>
            <w:hideMark/>
          </w:tcPr>
          <w:p w14:paraId="5517984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39,1%</w:t>
            </w:r>
          </w:p>
        </w:tc>
        <w:tc>
          <w:tcPr>
            <w:tcW w:w="930" w:type="dxa"/>
            <w:tcBorders>
              <w:top w:val="nil"/>
              <w:left w:val="nil"/>
              <w:bottom w:val="single" w:sz="4" w:space="0" w:color="auto"/>
              <w:right w:val="single" w:sz="4" w:space="0" w:color="auto"/>
            </w:tcBorders>
            <w:shd w:val="clear" w:color="auto" w:fill="auto"/>
            <w:noWrap/>
            <w:vAlign w:val="center"/>
            <w:hideMark/>
          </w:tcPr>
          <w:p w14:paraId="053941C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30,8%</w:t>
            </w:r>
          </w:p>
        </w:tc>
        <w:tc>
          <w:tcPr>
            <w:tcW w:w="929" w:type="dxa"/>
            <w:tcBorders>
              <w:top w:val="nil"/>
              <w:left w:val="nil"/>
              <w:bottom w:val="single" w:sz="4" w:space="0" w:color="auto"/>
              <w:right w:val="single" w:sz="4" w:space="0" w:color="auto"/>
            </w:tcBorders>
            <w:shd w:val="clear" w:color="auto" w:fill="auto"/>
            <w:noWrap/>
            <w:vAlign w:val="center"/>
            <w:hideMark/>
          </w:tcPr>
          <w:p w14:paraId="009DE17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24,4%</w:t>
            </w:r>
          </w:p>
        </w:tc>
        <w:tc>
          <w:tcPr>
            <w:tcW w:w="930" w:type="dxa"/>
            <w:tcBorders>
              <w:top w:val="nil"/>
              <w:left w:val="nil"/>
              <w:bottom w:val="single" w:sz="4" w:space="0" w:color="auto"/>
              <w:right w:val="single" w:sz="4" w:space="0" w:color="auto"/>
            </w:tcBorders>
            <w:shd w:val="clear" w:color="auto" w:fill="auto"/>
            <w:noWrap/>
            <w:vAlign w:val="center"/>
            <w:hideMark/>
          </w:tcPr>
          <w:p w14:paraId="43DF481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20,3%</w:t>
            </w:r>
          </w:p>
        </w:tc>
        <w:tc>
          <w:tcPr>
            <w:tcW w:w="929" w:type="dxa"/>
            <w:tcBorders>
              <w:top w:val="nil"/>
              <w:left w:val="nil"/>
              <w:bottom w:val="single" w:sz="4" w:space="0" w:color="auto"/>
              <w:right w:val="single" w:sz="4" w:space="0" w:color="auto"/>
            </w:tcBorders>
            <w:shd w:val="clear" w:color="auto" w:fill="auto"/>
            <w:noWrap/>
            <w:vAlign w:val="center"/>
            <w:hideMark/>
          </w:tcPr>
          <w:p w14:paraId="67DDFE4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17,5%</w:t>
            </w:r>
          </w:p>
        </w:tc>
        <w:tc>
          <w:tcPr>
            <w:tcW w:w="930" w:type="dxa"/>
            <w:tcBorders>
              <w:top w:val="nil"/>
              <w:left w:val="nil"/>
              <w:bottom w:val="single" w:sz="4" w:space="0" w:color="auto"/>
              <w:right w:val="single" w:sz="4" w:space="0" w:color="auto"/>
            </w:tcBorders>
            <w:shd w:val="clear" w:color="auto" w:fill="auto"/>
            <w:noWrap/>
            <w:vAlign w:val="center"/>
            <w:hideMark/>
          </w:tcPr>
          <w:p w14:paraId="4A7130F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15,5%</w:t>
            </w:r>
          </w:p>
        </w:tc>
      </w:tr>
      <w:tr w:rsidR="009B574A" w:rsidRPr="009B574A" w14:paraId="15333DC7"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3F83F8C"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Средняя стоимость заемного капитала</w:t>
            </w:r>
          </w:p>
        </w:tc>
        <w:tc>
          <w:tcPr>
            <w:tcW w:w="930" w:type="dxa"/>
            <w:tcBorders>
              <w:top w:val="nil"/>
              <w:left w:val="nil"/>
              <w:bottom w:val="single" w:sz="4" w:space="0" w:color="auto"/>
              <w:right w:val="single" w:sz="4" w:space="0" w:color="auto"/>
            </w:tcBorders>
            <w:shd w:val="clear" w:color="auto" w:fill="auto"/>
            <w:noWrap/>
            <w:vAlign w:val="center"/>
            <w:hideMark/>
          </w:tcPr>
          <w:p w14:paraId="05AAB59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0105A35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30" w:type="dxa"/>
            <w:tcBorders>
              <w:top w:val="nil"/>
              <w:left w:val="nil"/>
              <w:bottom w:val="single" w:sz="4" w:space="0" w:color="auto"/>
              <w:right w:val="single" w:sz="4" w:space="0" w:color="auto"/>
            </w:tcBorders>
            <w:shd w:val="clear" w:color="auto" w:fill="auto"/>
            <w:noWrap/>
            <w:vAlign w:val="center"/>
            <w:hideMark/>
          </w:tcPr>
          <w:p w14:paraId="50575A7A"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24,1%</w:t>
            </w:r>
          </w:p>
        </w:tc>
        <w:tc>
          <w:tcPr>
            <w:tcW w:w="929" w:type="dxa"/>
            <w:tcBorders>
              <w:top w:val="nil"/>
              <w:left w:val="nil"/>
              <w:bottom w:val="single" w:sz="4" w:space="0" w:color="auto"/>
              <w:right w:val="single" w:sz="4" w:space="0" w:color="auto"/>
            </w:tcBorders>
            <w:shd w:val="clear" w:color="auto" w:fill="auto"/>
            <w:noWrap/>
            <w:vAlign w:val="center"/>
            <w:hideMark/>
          </w:tcPr>
          <w:p w14:paraId="4236E46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9,7%</w:t>
            </w:r>
          </w:p>
        </w:tc>
        <w:tc>
          <w:tcPr>
            <w:tcW w:w="930" w:type="dxa"/>
            <w:tcBorders>
              <w:top w:val="nil"/>
              <w:left w:val="nil"/>
              <w:bottom w:val="single" w:sz="4" w:space="0" w:color="auto"/>
              <w:right w:val="single" w:sz="4" w:space="0" w:color="auto"/>
            </w:tcBorders>
            <w:shd w:val="clear" w:color="auto" w:fill="auto"/>
            <w:noWrap/>
            <w:vAlign w:val="center"/>
            <w:hideMark/>
          </w:tcPr>
          <w:p w14:paraId="4EE5C9F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7,7%</w:t>
            </w:r>
          </w:p>
        </w:tc>
        <w:tc>
          <w:tcPr>
            <w:tcW w:w="929" w:type="dxa"/>
            <w:tcBorders>
              <w:top w:val="nil"/>
              <w:left w:val="nil"/>
              <w:bottom w:val="single" w:sz="4" w:space="0" w:color="auto"/>
              <w:right w:val="single" w:sz="4" w:space="0" w:color="auto"/>
            </w:tcBorders>
            <w:shd w:val="clear" w:color="auto" w:fill="auto"/>
            <w:noWrap/>
            <w:vAlign w:val="center"/>
            <w:hideMark/>
          </w:tcPr>
          <w:p w14:paraId="6081F48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30" w:type="dxa"/>
            <w:tcBorders>
              <w:top w:val="nil"/>
              <w:left w:val="nil"/>
              <w:bottom w:val="single" w:sz="4" w:space="0" w:color="auto"/>
              <w:right w:val="single" w:sz="4" w:space="0" w:color="auto"/>
            </w:tcBorders>
            <w:shd w:val="clear" w:color="auto" w:fill="auto"/>
            <w:noWrap/>
            <w:vAlign w:val="center"/>
            <w:hideMark/>
          </w:tcPr>
          <w:p w14:paraId="748FADA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29" w:type="dxa"/>
            <w:tcBorders>
              <w:top w:val="nil"/>
              <w:left w:val="nil"/>
              <w:bottom w:val="single" w:sz="4" w:space="0" w:color="auto"/>
              <w:right w:val="single" w:sz="4" w:space="0" w:color="auto"/>
            </w:tcBorders>
            <w:shd w:val="clear" w:color="auto" w:fill="auto"/>
            <w:noWrap/>
            <w:vAlign w:val="center"/>
            <w:hideMark/>
          </w:tcPr>
          <w:p w14:paraId="4706814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30" w:type="dxa"/>
            <w:tcBorders>
              <w:top w:val="nil"/>
              <w:left w:val="nil"/>
              <w:bottom w:val="single" w:sz="4" w:space="0" w:color="auto"/>
              <w:right w:val="single" w:sz="4" w:space="0" w:color="auto"/>
            </w:tcBorders>
            <w:shd w:val="clear" w:color="auto" w:fill="auto"/>
            <w:noWrap/>
            <w:vAlign w:val="center"/>
            <w:hideMark/>
          </w:tcPr>
          <w:p w14:paraId="5F99E930"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29" w:type="dxa"/>
            <w:tcBorders>
              <w:top w:val="nil"/>
              <w:left w:val="nil"/>
              <w:bottom w:val="single" w:sz="4" w:space="0" w:color="auto"/>
              <w:right w:val="single" w:sz="4" w:space="0" w:color="auto"/>
            </w:tcBorders>
            <w:shd w:val="clear" w:color="auto" w:fill="auto"/>
            <w:noWrap/>
            <w:vAlign w:val="center"/>
            <w:hideMark/>
          </w:tcPr>
          <w:p w14:paraId="2E93CE5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30" w:type="dxa"/>
            <w:tcBorders>
              <w:top w:val="nil"/>
              <w:left w:val="nil"/>
              <w:bottom w:val="single" w:sz="4" w:space="0" w:color="auto"/>
              <w:right w:val="single" w:sz="4" w:space="0" w:color="auto"/>
            </w:tcBorders>
            <w:shd w:val="clear" w:color="auto" w:fill="auto"/>
            <w:noWrap/>
            <w:vAlign w:val="center"/>
            <w:hideMark/>
          </w:tcPr>
          <w:p w14:paraId="775F119A"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r>
      <w:tr w:rsidR="009B574A" w:rsidRPr="009B574A" w14:paraId="7D5C2AAE"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9D5C672"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xml:space="preserve">Рентабельность собственного капитала, </w:t>
            </w:r>
            <w:proofErr w:type="spellStart"/>
            <w:r w:rsidRPr="009B574A">
              <w:rPr>
                <w:rFonts w:ascii="Times New Roman" w:eastAsia="Times New Roman" w:hAnsi="Times New Roman" w:cs="Times New Roman"/>
                <w:color w:val="000000"/>
                <w:kern w:val="0"/>
                <w:sz w:val="18"/>
                <w:szCs w:val="18"/>
                <w:lang w:eastAsia="ru-RU"/>
                <w14:ligatures w14:val="none"/>
              </w:rPr>
              <w:t>ROE</w:t>
            </w:r>
            <w:proofErr w:type="spellEnd"/>
          </w:p>
        </w:tc>
        <w:tc>
          <w:tcPr>
            <w:tcW w:w="930" w:type="dxa"/>
            <w:tcBorders>
              <w:top w:val="nil"/>
              <w:left w:val="nil"/>
              <w:bottom w:val="single" w:sz="4" w:space="0" w:color="auto"/>
              <w:right w:val="single" w:sz="4" w:space="0" w:color="auto"/>
            </w:tcBorders>
            <w:shd w:val="clear" w:color="auto" w:fill="auto"/>
            <w:noWrap/>
            <w:vAlign w:val="center"/>
            <w:hideMark/>
          </w:tcPr>
          <w:p w14:paraId="492AE45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в год</w:t>
            </w:r>
          </w:p>
        </w:tc>
        <w:tc>
          <w:tcPr>
            <w:tcW w:w="929" w:type="dxa"/>
            <w:tcBorders>
              <w:top w:val="nil"/>
              <w:left w:val="nil"/>
              <w:bottom w:val="single" w:sz="4" w:space="0" w:color="auto"/>
              <w:right w:val="single" w:sz="4" w:space="0" w:color="auto"/>
            </w:tcBorders>
            <w:shd w:val="clear" w:color="auto" w:fill="auto"/>
            <w:noWrap/>
            <w:vAlign w:val="center"/>
            <w:hideMark/>
          </w:tcPr>
          <w:p w14:paraId="0D87EC0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30" w:type="dxa"/>
            <w:tcBorders>
              <w:top w:val="nil"/>
              <w:left w:val="nil"/>
              <w:bottom w:val="single" w:sz="4" w:space="0" w:color="auto"/>
              <w:right w:val="single" w:sz="4" w:space="0" w:color="auto"/>
            </w:tcBorders>
            <w:shd w:val="clear" w:color="auto" w:fill="auto"/>
            <w:noWrap/>
            <w:vAlign w:val="center"/>
            <w:hideMark/>
          </w:tcPr>
          <w:p w14:paraId="32758D86"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-57,0%</w:t>
            </w:r>
          </w:p>
        </w:tc>
        <w:tc>
          <w:tcPr>
            <w:tcW w:w="929" w:type="dxa"/>
            <w:tcBorders>
              <w:top w:val="nil"/>
              <w:left w:val="nil"/>
              <w:bottom w:val="single" w:sz="4" w:space="0" w:color="auto"/>
              <w:right w:val="single" w:sz="4" w:space="0" w:color="auto"/>
            </w:tcBorders>
            <w:shd w:val="clear" w:color="auto" w:fill="auto"/>
            <w:noWrap/>
            <w:vAlign w:val="center"/>
            <w:hideMark/>
          </w:tcPr>
          <w:p w14:paraId="62C3192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108,2%</w:t>
            </w:r>
          </w:p>
        </w:tc>
        <w:tc>
          <w:tcPr>
            <w:tcW w:w="930" w:type="dxa"/>
            <w:tcBorders>
              <w:top w:val="nil"/>
              <w:left w:val="nil"/>
              <w:bottom w:val="single" w:sz="4" w:space="0" w:color="auto"/>
              <w:right w:val="single" w:sz="4" w:space="0" w:color="auto"/>
            </w:tcBorders>
            <w:shd w:val="clear" w:color="auto" w:fill="auto"/>
            <w:noWrap/>
            <w:vAlign w:val="center"/>
            <w:hideMark/>
          </w:tcPr>
          <w:p w14:paraId="71A803D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74,1%</w:t>
            </w:r>
          </w:p>
        </w:tc>
        <w:tc>
          <w:tcPr>
            <w:tcW w:w="929" w:type="dxa"/>
            <w:tcBorders>
              <w:top w:val="nil"/>
              <w:left w:val="nil"/>
              <w:bottom w:val="single" w:sz="4" w:space="0" w:color="auto"/>
              <w:right w:val="single" w:sz="4" w:space="0" w:color="auto"/>
            </w:tcBorders>
            <w:shd w:val="clear" w:color="auto" w:fill="auto"/>
            <w:noWrap/>
            <w:vAlign w:val="center"/>
            <w:hideMark/>
          </w:tcPr>
          <w:p w14:paraId="55A75A4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46,3%</w:t>
            </w:r>
          </w:p>
        </w:tc>
        <w:tc>
          <w:tcPr>
            <w:tcW w:w="930" w:type="dxa"/>
            <w:tcBorders>
              <w:top w:val="nil"/>
              <w:left w:val="nil"/>
              <w:bottom w:val="single" w:sz="4" w:space="0" w:color="auto"/>
              <w:right w:val="single" w:sz="4" w:space="0" w:color="auto"/>
            </w:tcBorders>
            <w:shd w:val="clear" w:color="auto" w:fill="auto"/>
            <w:noWrap/>
            <w:vAlign w:val="center"/>
            <w:hideMark/>
          </w:tcPr>
          <w:p w14:paraId="103FC25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32,8%</w:t>
            </w:r>
          </w:p>
        </w:tc>
        <w:tc>
          <w:tcPr>
            <w:tcW w:w="929" w:type="dxa"/>
            <w:tcBorders>
              <w:top w:val="nil"/>
              <w:left w:val="nil"/>
              <w:bottom w:val="single" w:sz="4" w:space="0" w:color="auto"/>
              <w:right w:val="single" w:sz="4" w:space="0" w:color="auto"/>
            </w:tcBorders>
            <w:shd w:val="clear" w:color="auto" w:fill="auto"/>
            <w:noWrap/>
            <w:vAlign w:val="center"/>
            <w:hideMark/>
          </w:tcPr>
          <w:p w14:paraId="790F6E4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25,6%</w:t>
            </w:r>
          </w:p>
        </w:tc>
        <w:tc>
          <w:tcPr>
            <w:tcW w:w="930" w:type="dxa"/>
            <w:tcBorders>
              <w:top w:val="nil"/>
              <w:left w:val="nil"/>
              <w:bottom w:val="single" w:sz="4" w:space="0" w:color="auto"/>
              <w:right w:val="single" w:sz="4" w:space="0" w:color="auto"/>
            </w:tcBorders>
            <w:shd w:val="clear" w:color="auto" w:fill="auto"/>
            <w:noWrap/>
            <w:vAlign w:val="center"/>
            <w:hideMark/>
          </w:tcPr>
          <w:p w14:paraId="600772F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21,2%</w:t>
            </w:r>
          </w:p>
        </w:tc>
        <w:tc>
          <w:tcPr>
            <w:tcW w:w="929" w:type="dxa"/>
            <w:tcBorders>
              <w:top w:val="nil"/>
              <w:left w:val="nil"/>
              <w:bottom w:val="single" w:sz="4" w:space="0" w:color="auto"/>
              <w:right w:val="single" w:sz="4" w:space="0" w:color="auto"/>
            </w:tcBorders>
            <w:shd w:val="clear" w:color="auto" w:fill="auto"/>
            <w:noWrap/>
            <w:vAlign w:val="center"/>
            <w:hideMark/>
          </w:tcPr>
          <w:p w14:paraId="18D326D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18,1%</w:t>
            </w:r>
          </w:p>
        </w:tc>
        <w:tc>
          <w:tcPr>
            <w:tcW w:w="930" w:type="dxa"/>
            <w:tcBorders>
              <w:top w:val="nil"/>
              <w:left w:val="nil"/>
              <w:bottom w:val="single" w:sz="4" w:space="0" w:color="auto"/>
              <w:right w:val="single" w:sz="4" w:space="0" w:color="auto"/>
            </w:tcBorders>
            <w:shd w:val="clear" w:color="auto" w:fill="auto"/>
            <w:noWrap/>
            <w:vAlign w:val="center"/>
            <w:hideMark/>
          </w:tcPr>
          <w:p w14:paraId="77867C5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15,9%</w:t>
            </w:r>
          </w:p>
        </w:tc>
      </w:tr>
      <w:tr w:rsidR="009B574A" w:rsidRPr="009B574A" w14:paraId="39DCE2E6"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3DE4DC5"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w:t>
            </w:r>
          </w:p>
        </w:tc>
        <w:tc>
          <w:tcPr>
            <w:tcW w:w="930" w:type="dxa"/>
            <w:tcBorders>
              <w:top w:val="nil"/>
              <w:left w:val="nil"/>
              <w:bottom w:val="single" w:sz="4" w:space="0" w:color="auto"/>
              <w:right w:val="single" w:sz="4" w:space="0" w:color="auto"/>
            </w:tcBorders>
            <w:shd w:val="clear" w:color="auto" w:fill="auto"/>
            <w:noWrap/>
            <w:vAlign w:val="center"/>
            <w:hideMark/>
          </w:tcPr>
          <w:p w14:paraId="125A6273" w14:textId="1B3A8A95"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307F8E20" w14:textId="2FE33765"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287C2BE1" w14:textId="3AD0D92F"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3EAC30CD" w14:textId="7928C274"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6ED90F0C" w14:textId="2BB8C8F0"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182332C0" w14:textId="6B016F22"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195EBF1A" w14:textId="31116449"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62D609A2" w14:textId="034124F5"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483C66BD" w14:textId="753375B6"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503E4729" w14:textId="5237B57D"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003CDC52" w14:textId="3E3A5C3E"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r w:rsidR="009B574A" w:rsidRPr="009B574A" w14:paraId="6A12F61B"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9F9525E"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Коэффициент текущей ликвидности</w:t>
            </w:r>
          </w:p>
        </w:tc>
        <w:tc>
          <w:tcPr>
            <w:tcW w:w="930" w:type="dxa"/>
            <w:tcBorders>
              <w:top w:val="nil"/>
              <w:left w:val="nil"/>
              <w:bottom w:val="single" w:sz="4" w:space="0" w:color="auto"/>
              <w:right w:val="single" w:sz="4" w:space="0" w:color="auto"/>
            </w:tcBorders>
            <w:shd w:val="clear" w:color="auto" w:fill="auto"/>
            <w:noWrap/>
            <w:vAlign w:val="center"/>
            <w:hideMark/>
          </w:tcPr>
          <w:p w14:paraId="1CD9CCF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раз</w:t>
            </w:r>
          </w:p>
        </w:tc>
        <w:tc>
          <w:tcPr>
            <w:tcW w:w="929" w:type="dxa"/>
            <w:tcBorders>
              <w:top w:val="nil"/>
              <w:left w:val="nil"/>
              <w:bottom w:val="single" w:sz="4" w:space="0" w:color="auto"/>
              <w:right w:val="single" w:sz="4" w:space="0" w:color="auto"/>
            </w:tcBorders>
            <w:shd w:val="clear" w:color="auto" w:fill="auto"/>
            <w:noWrap/>
            <w:vAlign w:val="center"/>
            <w:hideMark/>
          </w:tcPr>
          <w:p w14:paraId="6A982FD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30" w:type="dxa"/>
            <w:tcBorders>
              <w:top w:val="nil"/>
              <w:left w:val="nil"/>
              <w:bottom w:val="single" w:sz="4" w:space="0" w:color="auto"/>
              <w:right w:val="single" w:sz="4" w:space="0" w:color="auto"/>
            </w:tcBorders>
            <w:shd w:val="clear" w:color="auto" w:fill="auto"/>
            <w:noWrap/>
            <w:vAlign w:val="center"/>
            <w:hideMark/>
          </w:tcPr>
          <w:p w14:paraId="6B7103D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7,35</w:t>
            </w:r>
          </w:p>
        </w:tc>
        <w:tc>
          <w:tcPr>
            <w:tcW w:w="929" w:type="dxa"/>
            <w:tcBorders>
              <w:top w:val="nil"/>
              <w:left w:val="nil"/>
              <w:bottom w:val="single" w:sz="4" w:space="0" w:color="auto"/>
              <w:right w:val="single" w:sz="4" w:space="0" w:color="auto"/>
            </w:tcBorders>
            <w:shd w:val="clear" w:color="auto" w:fill="auto"/>
            <w:noWrap/>
            <w:vAlign w:val="center"/>
            <w:hideMark/>
          </w:tcPr>
          <w:p w14:paraId="69ADC8D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5,58</w:t>
            </w:r>
          </w:p>
        </w:tc>
        <w:tc>
          <w:tcPr>
            <w:tcW w:w="930" w:type="dxa"/>
            <w:tcBorders>
              <w:top w:val="nil"/>
              <w:left w:val="nil"/>
              <w:bottom w:val="single" w:sz="4" w:space="0" w:color="auto"/>
              <w:right w:val="single" w:sz="4" w:space="0" w:color="auto"/>
            </w:tcBorders>
            <w:shd w:val="clear" w:color="auto" w:fill="auto"/>
            <w:noWrap/>
            <w:vAlign w:val="center"/>
            <w:hideMark/>
          </w:tcPr>
          <w:p w14:paraId="4AFEC9A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7,68</w:t>
            </w:r>
          </w:p>
        </w:tc>
        <w:tc>
          <w:tcPr>
            <w:tcW w:w="929" w:type="dxa"/>
            <w:tcBorders>
              <w:top w:val="nil"/>
              <w:left w:val="nil"/>
              <w:bottom w:val="single" w:sz="4" w:space="0" w:color="auto"/>
              <w:right w:val="single" w:sz="4" w:space="0" w:color="auto"/>
            </w:tcBorders>
            <w:shd w:val="clear" w:color="auto" w:fill="auto"/>
            <w:noWrap/>
            <w:vAlign w:val="center"/>
            <w:hideMark/>
          </w:tcPr>
          <w:p w14:paraId="2B8BEF6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10,68</w:t>
            </w:r>
          </w:p>
        </w:tc>
        <w:tc>
          <w:tcPr>
            <w:tcW w:w="930" w:type="dxa"/>
            <w:tcBorders>
              <w:top w:val="nil"/>
              <w:left w:val="nil"/>
              <w:bottom w:val="single" w:sz="4" w:space="0" w:color="auto"/>
              <w:right w:val="single" w:sz="4" w:space="0" w:color="auto"/>
            </w:tcBorders>
            <w:shd w:val="clear" w:color="auto" w:fill="auto"/>
            <w:noWrap/>
            <w:vAlign w:val="center"/>
            <w:hideMark/>
          </w:tcPr>
          <w:p w14:paraId="326D12E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15,63</w:t>
            </w:r>
          </w:p>
        </w:tc>
        <w:tc>
          <w:tcPr>
            <w:tcW w:w="929" w:type="dxa"/>
            <w:tcBorders>
              <w:top w:val="nil"/>
              <w:left w:val="nil"/>
              <w:bottom w:val="single" w:sz="4" w:space="0" w:color="auto"/>
              <w:right w:val="single" w:sz="4" w:space="0" w:color="auto"/>
            </w:tcBorders>
            <w:shd w:val="clear" w:color="auto" w:fill="auto"/>
            <w:noWrap/>
            <w:vAlign w:val="center"/>
            <w:hideMark/>
          </w:tcPr>
          <w:p w14:paraId="1D7BB7E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20,38</w:t>
            </w:r>
          </w:p>
        </w:tc>
        <w:tc>
          <w:tcPr>
            <w:tcW w:w="930" w:type="dxa"/>
            <w:tcBorders>
              <w:top w:val="nil"/>
              <w:left w:val="nil"/>
              <w:bottom w:val="single" w:sz="4" w:space="0" w:color="auto"/>
              <w:right w:val="single" w:sz="4" w:space="0" w:color="auto"/>
            </w:tcBorders>
            <w:shd w:val="clear" w:color="auto" w:fill="auto"/>
            <w:noWrap/>
            <w:vAlign w:val="center"/>
            <w:hideMark/>
          </w:tcPr>
          <w:p w14:paraId="2E4B26C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24,95</w:t>
            </w:r>
          </w:p>
        </w:tc>
        <w:tc>
          <w:tcPr>
            <w:tcW w:w="929" w:type="dxa"/>
            <w:tcBorders>
              <w:top w:val="nil"/>
              <w:left w:val="nil"/>
              <w:bottom w:val="single" w:sz="4" w:space="0" w:color="auto"/>
              <w:right w:val="single" w:sz="4" w:space="0" w:color="auto"/>
            </w:tcBorders>
            <w:shd w:val="clear" w:color="auto" w:fill="auto"/>
            <w:noWrap/>
            <w:vAlign w:val="center"/>
            <w:hideMark/>
          </w:tcPr>
          <w:p w14:paraId="141AB466"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29,35</w:t>
            </w:r>
          </w:p>
        </w:tc>
        <w:tc>
          <w:tcPr>
            <w:tcW w:w="930" w:type="dxa"/>
            <w:tcBorders>
              <w:top w:val="nil"/>
              <w:left w:val="nil"/>
              <w:bottom w:val="single" w:sz="4" w:space="0" w:color="auto"/>
              <w:right w:val="single" w:sz="4" w:space="0" w:color="auto"/>
            </w:tcBorders>
            <w:shd w:val="clear" w:color="auto" w:fill="auto"/>
            <w:noWrap/>
            <w:vAlign w:val="center"/>
            <w:hideMark/>
          </w:tcPr>
          <w:p w14:paraId="5F877150"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34,22</w:t>
            </w:r>
          </w:p>
        </w:tc>
      </w:tr>
      <w:tr w:rsidR="009B574A" w:rsidRPr="009B574A" w14:paraId="679FF9EF"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4786729" w14:textId="0DC2BA74"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Коэффици</w:t>
            </w:r>
            <w:r>
              <w:rPr>
                <w:rFonts w:ascii="Times New Roman" w:eastAsia="Times New Roman" w:hAnsi="Times New Roman" w:cs="Times New Roman"/>
                <w:color w:val="000000"/>
                <w:kern w:val="0"/>
                <w:sz w:val="18"/>
                <w:szCs w:val="18"/>
                <w:lang w:eastAsia="ru-RU"/>
                <w14:ligatures w14:val="none"/>
              </w:rPr>
              <w:t>е</w:t>
            </w:r>
            <w:r w:rsidRPr="009B574A">
              <w:rPr>
                <w:rFonts w:ascii="Times New Roman" w:eastAsia="Times New Roman" w:hAnsi="Times New Roman" w:cs="Times New Roman"/>
                <w:color w:val="000000"/>
                <w:kern w:val="0"/>
                <w:sz w:val="18"/>
                <w:szCs w:val="18"/>
                <w:lang w:eastAsia="ru-RU"/>
                <w14:ligatures w14:val="none"/>
              </w:rPr>
              <w:t>нт срочной ликвидности</w:t>
            </w:r>
          </w:p>
        </w:tc>
        <w:tc>
          <w:tcPr>
            <w:tcW w:w="930" w:type="dxa"/>
            <w:tcBorders>
              <w:top w:val="nil"/>
              <w:left w:val="nil"/>
              <w:bottom w:val="single" w:sz="4" w:space="0" w:color="auto"/>
              <w:right w:val="single" w:sz="4" w:space="0" w:color="auto"/>
            </w:tcBorders>
            <w:shd w:val="clear" w:color="auto" w:fill="auto"/>
            <w:noWrap/>
            <w:vAlign w:val="center"/>
            <w:hideMark/>
          </w:tcPr>
          <w:p w14:paraId="4A1A8BA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раз</w:t>
            </w:r>
          </w:p>
        </w:tc>
        <w:tc>
          <w:tcPr>
            <w:tcW w:w="929" w:type="dxa"/>
            <w:tcBorders>
              <w:top w:val="nil"/>
              <w:left w:val="nil"/>
              <w:bottom w:val="single" w:sz="4" w:space="0" w:color="auto"/>
              <w:right w:val="single" w:sz="4" w:space="0" w:color="auto"/>
            </w:tcBorders>
            <w:shd w:val="clear" w:color="auto" w:fill="auto"/>
            <w:noWrap/>
            <w:vAlign w:val="center"/>
            <w:hideMark/>
          </w:tcPr>
          <w:p w14:paraId="776D486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30" w:type="dxa"/>
            <w:tcBorders>
              <w:top w:val="nil"/>
              <w:left w:val="nil"/>
              <w:bottom w:val="single" w:sz="4" w:space="0" w:color="auto"/>
              <w:right w:val="single" w:sz="4" w:space="0" w:color="auto"/>
            </w:tcBorders>
            <w:shd w:val="clear" w:color="auto" w:fill="auto"/>
            <w:noWrap/>
            <w:vAlign w:val="center"/>
            <w:hideMark/>
          </w:tcPr>
          <w:p w14:paraId="367EBDF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4,76</w:t>
            </w:r>
          </w:p>
        </w:tc>
        <w:tc>
          <w:tcPr>
            <w:tcW w:w="929" w:type="dxa"/>
            <w:tcBorders>
              <w:top w:val="nil"/>
              <w:left w:val="nil"/>
              <w:bottom w:val="single" w:sz="4" w:space="0" w:color="auto"/>
              <w:right w:val="single" w:sz="4" w:space="0" w:color="auto"/>
            </w:tcBorders>
            <w:shd w:val="clear" w:color="auto" w:fill="auto"/>
            <w:noWrap/>
            <w:vAlign w:val="center"/>
            <w:hideMark/>
          </w:tcPr>
          <w:p w14:paraId="374A184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3,22</w:t>
            </w:r>
          </w:p>
        </w:tc>
        <w:tc>
          <w:tcPr>
            <w:tcW w:w="930" w:type="dxa"/>
            <w:tcBorders>
              <w:top w:val="nil"/>
              <w:left w:val="nil"/>
              <w:bottom w:val="single" w:sz="4" w:space="0" w:color="auto"/>
              <w:right w:val="single" w:sz="4" w:space="0" w:color="auto"/>
            </w:tcBorders>
            <w:shd w:val="clear" w:color="auto" w:fill="auto"/>
            <w:noWrap/>
            <w:vAlign w:val="center"/>
            <w:hideMark/>
          </w:tcPr>
          <w:p w14:paraId="30921F1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4,78</w:t>
            </w:r>
          </w:p>
        </w:tc>
        <w:tc>
          <w:tcPr>
            <w:tcW w:w="929" w:type="dxa"/>
            <w:tcBorders>
              <w:top w:val="nil"/>
              <w:left w:val="nil"/>
              <w:bottom w:val="single" w:sz="4" w:space="0" w:color="auto"/>
              <w:right w:val="single" w:sz="4" w:space="0" w:color="auto"/>
            </w:tcBorders>
            <w:shd w:val="clear" w:color="auto" w:fill="auto"/>
            <w:noWrap/>
            <w:vAlign w:val="center"/>
            <w:hideMark/>
          </w:tcPr>
          <w:p w14:paraId="70BF207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8,69</w:t>
            </w:r>
          </w:p>
        </w:tc>
        <w:tc>
          <w:tcPr>
            <w:tcW w:w="930" w:type="dxa"/>
            <w:tcBorders>
              <w:top w:val="nil"/>
              <w:left w:val="nil"/>
              <w:bottom w:val="single" w:sz="4" w:space="0" w:color="auto"/>
              <w:right w:val="single" w:sz="4" w:space="0" w:color="auto"/>
            </w:tcBorders>
            <w:shd w:val="clear" w:color="auto" w:fill="auto"/>
            <w:noWrap/>
            <w:vAlign w:val="center"/>
            <w:hideMark/>
          </w:tcPr>
          <w:p w14:paraId="6F4CC1FA"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13,66</w:t>
            </w:r>
          </w:p>
        </w:tc>
        <w:tc>
          <w:tcPr>
            <w:tcW w:w="929" w:type="dxa"/>
            <w:tcBorders>
              <w:top w:val="nil"/>
              <w:left w:val="nil"/>
              <w:bottom w:val="single" w:sz="4" w:space="0" w:color="auto"/>
              <w:right w:val="single" w:sz="4" w:space="0" w:color="auto"/>
            </w:tcBorders>
            <w:shd w:val="clear" w:color="auto" w:fill="auto"/>
            <w:noWrap/>
            <w:vAlign w:val="center"/>
            <w:hideMark/>
          </w:tcPr>
          <w:p w14:paraId="6EBA8AB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18,42</w:t>
            </w:r>
          </w:p>
        </w:tc>
        <w:tc>
          <w:tcPr>
            <w:tcW w:w="930" w:type="dxa"/>
            <w:tcBorders>
              <w:top w:val="nil"/>
              <w:left w:val="nil"/>
              <w:bottom w:val="single" w:sz="4" w:space="0" w:color="auto"/>
              <w:right w:val="single" w:sz="4" w:space="0" w:color="auto"/>
            </w:tcBorders>
            <w:shd w:val="clear" w:color="auto" w:fill="auto"/>
            <w:noWrap/>
            <w:vAlign w:val="center"/>
            <w:hideMark/>
          </w:tcPr>
          <w:p w14:paraId="05690BF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22,99</w:t>
            </w:r>
          </w:p>
        </w:tc>
        <w:tc>
          <w:tcPr>
            <w:tcW w:w="929" w:type="dxa"/>
            <w:tcBorders>
              <w:top w:val="nil"/>
              <w:left w:val="nil"/>
              <w:bottom w:val="single" w:sz="4" w:space="0" w:color="auto"/>
              <w:right w:val="single" w:sz="4" w:space="0" w:color="auto"/>
            </w:tcBorders>
            <w:shd w:val="clear" w:color="auto" w:fill="auto"/>
            <w:noWrap/>
            <w:vAlign w:val="center"/>
            <w:hideMark/>
          </w:tcPr>
          <w:p w14:paraId="29FCC91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27,39</w:t>
            </w:r>
          </w:p>
        </w:tc>
        <w:tc>
          <w:tcPr>
            <w:tcW w:w="930" w:type="dxa"/>
            <w:tcBorders>
              <w:top w:val="nil"/>
              <w:left w:val="nil"/>
              <w:bottom w:val="single" w:sz="4" w:space="0" w:color="auto"/>
              <w:right w:val="single" w:sz="4" w:space="0" w:color="auto"/>
            </w:tcBorders>
            <w:shd w:val="clear" w:color="auto" w:fill="auto"/>
            <w:noWrap/>
            <w:vAlign w:val="center"/>
            <w:hideMark/>
          </w:tcPr>
          <w:p w14:paraId="61BB405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32,22</w:t>
            </w:r>
          </w:p>
        </w:tc>
      </w:tr>
      <w:tr w:rsidR="009B574A" w:rsidRPr="009B574A" w14:paraId="4865E913"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7F4425BB"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Коэффициент абсолютной ликвидности</w:t>
            </w:r>
          </w:p>
        </w:tc>
        <w:tc>
          <w:tcPr>
            <w:tcW w:w="930" w:type="dxa"/>
            <w:tcBorders>
              <w:top w:val="nil"/>
              <w:left w:val="nil"/>
              <w:bottom w:val="single" w:sz="4" w:space="0" w:color="auto"/>
              <w:right w:val="single" w:sz="4" w:space="0" w:color="auto"/>
            </w:tcBorders>
            <w:shd w:val="clear" w:color="auto" w:fill="auto"/>
            <w:noWrap/>
            <w:vAlign w:val="center"/>
            <w:hideMark/>
          </w:tcPr>
          <w:p w14:paraId="746863F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раз</w:t>
            </w:r>
          </w:p>
        </w:tc>
        <w:tc>
          <w:tcPr>
            <w:tcW w:w="929" w:type="dxa"/>
            <w:tcBorders>
              <w:top w:val="nil"/>
              <w:left w:val="nil"/>
              <w:bottom w:val="single" w:sz="4" w:space="0" w:color="auto"/>
              <w:right w:val="single" w:sz="4" w:space="0" w:color="auto"/>
            </w:tcBorders>
            <w:shd w:val="clear" w:color="auto" w:fill="auto"/>
            <w:noWrap/>
            <w:vAlign w:val="center"/>
            <w:hideMark/>
          </w:tcPr>
          <w:p w14:paraId="63CF6C9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30" w:type="dxa"/>
            <w:tcBorders>
              <w:top w:val="nil"/>
              <w:left w:val="nil"/>
              <w:bottom w:val="single" w:sz="4" w:space="0" w:color="auto"/>
              <w:right w:val="single" w:sz="4" w:space="0" w:color="auto"/>
            </w:tcBorders>
            <w:shd w:val="clear" w:color="auto" w:fill="auto"/>
            <w:noWrap/>
            <w:vAlign w:val="center"/>
            <w:hideMark/>
          </w:tcPr>
          <w:p w14:paraId="2784EA4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3,96</w:t>
            </w:r>
          </w:p>
        </w:tc>
        <w:tc>
          <w:tcPr>
            <w:tcW w:w="929" w:type="dxa"/>
            <w:tcBorders>
              <w:top w:val="nil"/>
              <w:left w:val="nil"/>
              <w:bottom w:val="single" w:sz="4" w:space="0" w:color="auto"/>
              <w:right w:val="single" w:sz="4" w:space="0" w:color="auto"/>
            </w:tcBorders>
            <w:shd w:val="clear" w:color="auto" w:fill="auto"/>
            <w:noWrap/>
            <w:vAlign w:val="center"/>
            <w:hideMark/>
          </w:tcPr>
          <w:p w14:paraId="311CFD2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2,44</w:t>
            </w:r>
          </w:p>
        </w:tc>
        <w:tc>
          <w:tcPr>
            <w:tcW w:w="930" w:type="dxa"/>
            <w:tcBorders>
              <w:top w:val="nil"/>
              <w:left w:val="nil"/>
              <w:bottom w:val="single" w:sz="4" w:space="0" w:color="auto"/>
              <w:right w:val="single" w:sz="4" w:space="0" w:color="auto"/>
            </w:tcBorders>
            <w:shd w:val="clear" w:color="auto" w:fill="auto"/>
            <w:noWrap/>
            <w:vAlign w:val="center"/>
            <w:hideMark/>
          </w:tcPr>
          <w:p w14:paraId="402802E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4,00</w:t>
            </w:r>
          </w:p>
        </w:tc>
        <w:tc>
          <w:tcPr>
            <w:tcW w:w="929" w:type="dxa"/>
            <w:tcBorders>
              <w:top w:val="nil"/>
              <w:left w:val="nil"/>
              <w:bottom w:val="single" w:sz="4" w:space="0" w:color="auto"/>
              <w:right w:val="single" w:sz="4" w:space="0" w:color="auto"/>
            </w:tcBorders>
            <w:shd w:val="clear" w:color="auto" w:fill="auto"/>
            <w:noWrap/>
            <w:vAlign w:val="center"/>
            <w:hideMark/>
          </w:tcPr>
          <w:p w14:paraId="5A0433E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7,92</w:t>
            </w:r>
          </w:p>
        </w:tc>
        <w:tc>
          <w:tcPr>
            <w:tcW w:w="930" w:type="dxa"/>
            <w:tcBorders>
              <w:top w:val="nil"/>
              <w:left w:val="nil"/>
              <w:bottom w:val="single" w:sz="4" w:space="0" w:color="auto"/>
              <w:right w:val="single" w:sz="4" w:space="0" w:color="auto"/>
            </w:tcBorders>
            <w:shd w:val="clear" w:color="auto" w:fill="auto"/>
            <w:noWrap/>
            <w:vAlign w:val="center"/>
            <w:hideMark/>
          </w:tcPr>
          <w:p w14:paraId="6E490D6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12,89</w:t>
            </w:r>
          </w:p>
        </w:tc>
        <w:tc>
          <w:tcPr>
            <w:tcW w:w="929" w:type="dxa"/>
            <w:tcBorders>
              <w:top w:val="nil"/>
              <w:left w:val="nil"/>
              <w:bottom w:val="single" w:sz="4" w:space="0" w:color="auto"/>
              <w:right w:val="single" w:sz="4" w:space="0" w:color="auto"/>
            </w:tcBorders>
            <w:shd w:val="clear" w:color="auto" w:fill="auto"/>
            <w:noWrap/>
            <w:vAlign w:val="center"/>
            <w:hideMark/>
          </w:tcPr>
          <w:p w14:paraId="0393D70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17,64</w:t>
            </w:r>
          </w:p>
        </w:tc>
        <w:tc>
          <w:tcPr>
            <w:tcW w:w="930" w:type="dxa"/>
            <w:tcBorders>
              <w:top w:val="nil"/>
              <w:left w:val="nil"/>
              <w:bottom w:val="single" w:sz="4" w:space="0" w:color="auto"/>
              <w:right w:val="single" w:sz="4" w:space="0" w:color="auto"/>
            </w:tcBorders>
            <w:shd w:val="clear" w:color="auto" w:fill="auto"/>
            <w:noWrap/>
            <w:vAlign w:val="center"/>
            <w:hideMark/>
          </w:tcPr>
          <w:p w14:paraId="59ACDA6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22,22</w:t>
            </w:r>
          </w:p>
        </w:tc>
        <w:tc>
          <w:tcPr>
            <w:tcW w:w="929" w:type="dxa"/>
            <w:tcBorders>
              <w:top w:val="nil"/>
              <w:left w:val="nil"/>
              <w:bottom w:val="single" w:sz="4" w:space="0" w:color="auto"/>
              <w:right w:val="single" w:sz="4" w:space="0" w:color="auto"/>
            </w:tcBorders>
            <w:shd w:val="clear" w:color="auto" w:fill="auto"/>
            <w:noWrap/>
            <w:vAlign w:val="center"/>
            <w:hideMark/>
          </w:tcPr>
          <w:p w14:paraId="57442186"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26,61</w:t>
            </w:r>
          </w:p>
        </w:tc>
        <w:tc>
          <w:tcPr>
            <w:tcW w:w="930" w:type="dxa"/>
            <w:tcBorders>
              <w:top w:val="nil"/>
              <w:left w:val="nil"/>
              <w:bottom w:val="single" w:sz="4" w:space="0" w:color="auto"/>
              <w:right w:val="single" w:sz="4" w:space="0" w:color="auto"/>
            </w:tcBorders>
            <w:shd w:val="clear" w:color="auto" w:fill="auto"/>
            <w:noWrap/>
            <w:vAlign w:val="center"/>
            <w:hideMark/>
          </w:tcPr>
          <w:p w14:paraId="6BC6E5A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31,45</w:t>
            </w:r>
          </w:p>
        </w:tc>
      </w:tr>
      <w:tr w:rsidR="009B574A" w:rsidRPr="009B574A" w14:paraId="64123388"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8AB65D5"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Чистый оборотный капитал</w:t>
            </w:r>
          </w:p>
        </w:tc>
        <w:tc>
          <w:tcPr>
            <w:tcW w:w="930" w:type="dxa"/>
            <w:tcBorders>
              <w:top w:val="nil"/>
              <w:left w:val="nil"/>
              <w:bottom w:val="single" w:sz="4" w:space="0" w:color="auto"/>
              <w:right w:val="single" w:sz="4" w:space="0" w:color="auto"/>
            </w:tcBorders>
            <w:shd w:val="clear" w:color="auto" w:fill="auto"/>
            <w:noWrap/>
            <w:vAlign w:val="center"/>
            <w:hideMark/>
          </w:tcPr>
          <w:p w14:paraId="326E4D6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тыс. руб.</w:t>
            </w:r>
          </w:p>
        </w:tc>
        <w:tc>
          <w:tcPr>
            <w:tcW w:w="929" w:type="dxa"/>
            <w:tcBorders>
              <w:top w:val="nil"/>
              <w:left w:val="nil"/>
              <w:bottom w:val="single" w:sz="4" w:space="0" w:color="auto"/>
              <w:right w:val="single" w:sz="4" w:space="0" w:color="auto"/>
            </w:tcBorders>
            <w:shd w:val="clear" w:color="auto" w:fill="auto"/>
            <w:noWrap/>
            <w:vAlign w:val="center"/>
            <w:hideMark/>
          </w:tcPr>
          <w:p w14:paraId="4C9B7A7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10 677</w:t>
            </w:r>
          </w:p>
        </w:tc>
        <w:tc>
          <w:tcPr>
            <w:tcW w:w="930" w:type="dxa"/>
            <w:tcBorders>
              <w:top w:val="nil"/>
              <w:left w:val="nil"/>
              <w:bottom w:val="single" w:sz="4" w:space="0" w:color="auto"/>
              <w:right w:val="single" w:sz="4" w:space="0" w:color="auto"/>
            </w:tcBorders>
            <w:shd w:val="clear" w:color="auto" w:fill="auto"/>
            <w:noWrap/>
            <w:vAlign w:val="center"/>
            <w:hideMark/>
          </w:tcPr>
          <w:p w14:paraId="03B7486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41 519</w:t>
            </w:r>
          </w:p>
        </w:tc>
        <w:tc>
          <w:tcPr>
            <w:tcW w:w="929" w:type="dxa"/>
            <w:tcBorders>
              <w:top w:val="nil"/>
              <w:left w:val="nil"/>
              <w:bottom w:val="single" w:sz="4" w:space="0" w:color="auto"/>
              <w:right w:val="single" w:sz="4" w:space="0" w:color="auto"/>
            </w:tcBorders>
            <w:shd w:val="clear" w:color="auto" w:fill="auto"/>
            <w:noWrap/>
            <w:vAlign w:val="center"/>
            <w:hideMark/>
          </w:tcPr>
          <w:p w14:paraId="29628C30"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69 471</w:t>
            </w:r>
          </w:p>
        </w:tc>
        <w:tc>
          <w:tcPr>
            <w:tcW w:w="930" w:type="dxa"/>
            <w:tcBorders>
              <w:top w:val="nil"/>
              <w:left w:val="nil"/>
              <w:bottom w:val="single" w:sz="4" w:space="0" w:color="auto"/>
              <w:right w:val="single" w:sz="4" w:space="0" w:color="auto"/>
            </w:tcBorders>
            <w:shd w:val="clear" w:color="auto" w:fill="auto"/>
            <w:noWrap/>
            <w:vAlign w:val="center"/>
            <w:hideMark/>
          </w:tcPr>
          <w:p w14:paraId="44A8DA50"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118 739</w:t>
            </w:r>
          </w:p>
        </w:tc>
        <w:tc>
          <w:tcPr>
            <w:tcW w:w="929" w:type="dxa"/>
            <w:tcBorders>
              <w:top w:val="nil"/>
              <w:left w:val="nil"/>
              <w:bottom w:val="single" w:sz="4" w:space="0" w:color="auto"/>
              <w:right w:val="single" w:sz="4" w:space="0" w:color="auto"/>
            </w:tcBorders>
            <w:shd w:val="clear" w:color="auto" w:fill="auto"/>
            <w:noWrap/>
            <w:vAlign w:val="center"/>
            <w:hideMark/>
          </w:tcPr>
          <w:p w14:paraId="1CCC16D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179 883</w:t>
            </w:r>
          </w:p>
        </w:tc>
        <w:tc>
          <w:tcPr>
            <w:tcW w:w="930" w:type="dxa"/>
            <w:tcBorders>
              <w:top w:val="nil"/>
              <w:left w:val="nil"/>
              <w:bottom w:val="single" w:sz="4" w:space="0" w:color="auto"/>
              <w:right w:val="single" w:sz="4" w:space="0" w:color="auto"/>
            </w:tcBorders>
            <w:shd w:val="clear" w:color="auto" w:fill="auto"/>
            <w:noWrap/>
            <w:vAlign w:val="center"/>
            <w:hideMark/>
          </w:tcPr>
          <w:p w14:paraId="5C94FF8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282 632</w:t>
            </w:r>
          </w:p>
        </w:tc>
        <w:tc>
          <w:tcPr>
            <w:tcW w:w="929" w:type="dxa"/>
            <w:tcBorders>
              <w:top w:val="nil"/>
              <w:left w:val="nil"/>
              <w:bottom w:val="single" w:sz="4" w:space="0" w:color="auto"/>
              <w:right w:val="single" w:sz="4" w:space="0" w:color="auto"/>
            </w:tcBorders>
            <w:shd w:val="clear" w:color="auto" w:fill="auto"/>
            <w:noWrap/>
            <w:vAlign w:val="center"/>
            <w:hideMark/>
          </w:tcPr>
          <w:p w14:paraId="5B1C04E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389 494</w:t>
            </w:r>
          </w:p>
        </w:tc>
        <w:tc>
          <w:tcPr>
            <w:tcW w:w="930" w:type="dxa"/>
            <w:tcBorders>
              <w:top w:val="nil"/>
              <w:left w:val="nil"/>
              <w:bottom w:val="single" w:sz="4" w:space="0" w:color="auto"/>
              <w:right w:val="single" w:sz="4" w:space="0" w:color="auto"/>
            </w:tcBorders>
            <w:shd w:val="clear" w:color="auto" w:fill="auto"/>
            <w:noWrap/>
            <w:vAlign w:val="center"/>
            <w:hideMark/>
          </w:tcPr>
          <w:p w14:paraId="5CF525D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500 632</w:t>
            </w:r>
          </w:p>
        </w:tc>
        <w:tc>
          <w:tcPr>
            <w:tcW w:w="929" w:type="dxa"/>
            <w:tcBorders>
              <w:top w:val="nil"/>
              <w:left w:val="nil"/>
              <w:bottom w:val="single" w:sz="4" w:space="0" w:color="auto"/>
              <w:right w:val="single" w:sz="4" w:space="0" w:color="auto"/>
            </w:tcBorders>
            <w:shd w:val="clear" w:color="auto" w:fill="auto"/>
            <w:noWrap/>
            <w:vAlign w:val="center"/>
            <w:hideMark/>
          </w:tcPr>
          <w:p w14:paraId="43B8FEE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616 216</w:t>
            </w:r>
          </w:p>
        </w:tc>
        <w:tc>
          <w:tcPr>
            <w:tcW w:w="930" w:type="dxa"/>
            <w:tcBorders>
              <w:top w:val="nil"/>
              <w:left w:val="nil"/>
              <w:bottom w:val="single" w:sz="4" w:space="0" w:color="auto"/>
              <w:right w:val="single" w:sz="4" w:space="0" w:color="auto"/>
            </w:tcBorders>
            <w:shd w:val="clear" w:color="auto" w:fill="auto"/>
            <w:noWrap/>
            <w:vAlign w:val="center"/>
            <w:hideMark/>
          </w:tcPr>
          <w:p w14:paraId="2B187376"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736 423</w:t>
            </w:r>
          </w:p>
        </w:tc>
      </w:tr>
      <w:tr w:rsidR="009B574A" w:rsidRPr="009B574A" w14:paraId="34701E83"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294FD50E"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w:t>
            </w:r>
          </w:p>
        </w:tc>
        <w:tc>
          <w:tcPr>
            <w:tcW w:w="930" w:type="dxa"/>
            <w:tcBorders>
              <w:top w:val="nil"/>
              <w:left w:val="nil"/>
              <w:bottom w:val="single" w:sz="4" w:space="0" w:color="auto"/>
              <w:right w:val="single" w:sz="4" w:space="0" w:color="auto"/>
            </w:tcBorders>
            <w:shd w:val="clear" w:color="auto" w:fill="auto"/>
            <w:noWrap/>
            <w:vAlign w:val="center"/>
            <w:hideMark/>
          </w:tcPr>
          <w:p w14:paraId="76AD3C18" w14:textId="5FF19C93"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6EE765E5" w14:textId="53109C60"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3E3CE1BA" w14:textId="3F4BFB12"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40AC66D3" w14:textId="60EBC6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30F186B8" w14:textId="5029B6C5"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3CCA010F" w14:textId="6B5580DA"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2C97697A" w14:textId="4A3D0A81"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47B63CAB" w14:textId="22C8D281"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354253AC" w14:textId="0D4057F6"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4C90C85F" w14:textId="787B3B93"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6963CB03" w14:textId="2AA973FC"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r w:rsidR="009B574A" w:rsidRPr="009B574A" w14:paraId="37D03AAE"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C4F5B0F"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Период сбора дебиторской задолженности</w:t>
            </w:r>
          </w:p>
        </w:tc>
        <w:tc>
          <w:tcPr>
            <w:tcW w:w="930" w:type="dxa"/>
            <w:tcBorders>
              <w:top w:val="nil"/>
              <w:left w:val="nil"/>
              <w:bottom w:val="single" w:sz="4" w:space="0" w:color="auto"/>
              <w:right w:val="single" w:sz="4" w:space="0" w:color="auto"/>
            </w:tcBorders>
            <w:shd w:val="clear" w:color="auto" w:fill="auto"/>
            <w:noWrap/>
            <w:vAlign w:val="center"/>
            <w:hideMark/>
          </w:tcPr>
          <w:p w14:paraId="1B6535A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roofErr w:type="spellStart"/>
            <w:r w:rsidRPr="009B574A">
              <w:rPr>
                <w:rFonts w:ascii="Times New Roman" w:eastAsia="Times New Roman" w:hAnsi="Times New Roman" w:cs="Times New Roman"/>
                <w:color w:val="000000"/>
                <w:kern w:val="0"/>
                <w:sz w:val="18"/>
                <w:szCs w:val="18"/>
                <w:lang w:eastAsia="ru-RU"/>
                <w14:ligatures w14:val="none"/>
              </w:rPr>
              <w:t>дн</w:t>
            </w:r>
            <w:proofErr w:type="spellEnd"/>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14C7198A"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30" w:type="dxa"/>
            <w:tcBorders>
              <w:top w:val="nil"/>
              <w:left w:val="nil"/>
              <w:bottom w:val="single" w:sz="4" w:space="0" w:color="auto"/>
              <w:right w:val="single" w:sz="4" w:space="0" w:color="auto"/>
            </w:tcBorders>
            <w:shd w:val="clear" w:color="auto" w:fill="auto"/>
            <w:noWrap/>
            <w:vAlign w:val="center"/>
            <w:hideMark/>
          </w:tcPr>
          <w:p w14:paraId="352B718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5EAE992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2,8</w:t>
            </w:r>
          </w:p>
        </w:tc>
        <w:tc>
          <w:tcPr>
            <w:tcW w:w="930" w:type="dxa"/>
            <w:tcBorders>
              <w:top w:val="nil"/>
              <w:left w:val="nil"/>
              <w:bottom w:val="single" w:sz="4" w:space="0" w:color="auto"/>
              <w:right w:val="single" w:sz="4" w:space="0" w:color="auto"/>
            </w:tcBorders>
            <w:shd w:val="clear" w:color="auto" w:fill="auto"/>
            <w:noWrap/>
            <w:vAlign w:val="center"/>
            <w:hideMark/>
          </w:tcPr>
          <w:p w14:paraId="6B35B8CA"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4,8</w:t>
            </w:r>
          </w:p>
        </w:tc>
        <w:tc>
          <w:tcPr>
            <w:tcW w:w="929" w:type="dxa"/>
            <w:tcBorders>
              <w:top w:val="nil"/>
              <w:left w:val="nil"/>
              <w:bottom w:val="single" w:sz="4" w:space="0" w:color="auto"/>
              <w:right w:val="single" w:sz="4" w:space="0" w:color="auto"/>
            </w:tcBorders>
            <w:shd w:val="clear" w:color="auto" w:fill="auto"/>
            <w:noWrap/>
            <w:vAlign w:val="center"/>
            <w:hideMark/>
          </w:tcPr>
          <w:p w14:paraId="06FF1ED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5,4</w:t>
            </w:r>
          </w:p>
        </w:tc>
        <w:tc>
          <w:tcPr>
            <w:tcW w:w="930" w:type="dxa"/>
            <w:tcBorders>
              <w:top w:val="nil"/>
              <w:left w:val="nil"/>
              <w:bottom w:val="single" w:sz="4" w:space="0" w:color="auto"/>
              <w:right w:val="single" w:sz="4" w:space="0" w:color="auto"/>
            </w:tcBorders>
            <w:shd w:val="clear" w:color="auto" w:fill="auto"/>
            <w:noWrap/>
            <w:vAlign w:val="center"/>
            <w:hideMark/>
          </w:tcPr>
          <w:p w14:paraId="044FB2F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5,4</w:t>
            </w:r>
          </w:p>
        </w:tc>
        <w:tc>
          <w:tcPr>
            <w:tcW w:w="929" w:type="dxa"/>
            <w:tcBorders>
              <w:top w:val="nil"/>
              <w:left w:val="nil"/>
              <w:bottom w:val="single" w:sz="4" w:space="0" w:color="auto"/>
              <w:right w:val="single" w:sz="4" w:space="0" w:color="auto"/>
            </w:tcBorders>
            <w:shd w:val="clear" w:color="auto" w:fill="auto"/>
            <w:noWrap/>
            <w:vAlign w:val="center"/>
            <w:hideMark/>
          </w:tcPr>
          <w:p w14:paraId="00918DC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5,4</w:t>
            </w:r>
          </w:p>
        </w:tc>
        <w:tc>
          <w:tcPr>
            <w:tcW w:w="930" w:type="dxa"/>
            <w:tcBorders>
              <w:top w:val="nil"/>
              <w:left w:val="nil"/>
              <w:bottom w:val="single" w:sz="4" w:space="0" w:color="auto"/>
              <w:right w:val="single" w:sz="4" w:space="0" w:color="auto"/>
            </w:tcBorders>
            <w:shd w:val="clear" w:color="auto" w:fill="auto"/>
            <w:noWrap/>
            <w:vAlign w:val="center"/>
            <w:hideMark/>
          </w:tcPr>
          <w:p w14:paraId="6AF952F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5,4</w:t>
            </w:r>
          </w:p>
        </w:tc>
        <w:tc>
          <w:tcPr>
            <w:tcW w:w="929" w:type="dxa"/>
            <w:tcBorders>
              <w:top w:val="nil"/>
              <w:left w:val="nil"/>
              <w:bottom w:val="single" w:sz="4" w:space="0" w:color="auto"/>
              <w:right w:val="single" w:sz="4" w:space="0" w:color="auto"/>
            </w:tcBorders>
            <w:shd w:val="clear" w:color="auto" w:fill="auto"/>
            <w:noWrap/>
            <w:vAlign w:val="center"/>
            <w:hideMark/>
          </w:tcPr>
          <w:p w14:paraId="79F11D6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5,4</w:t>
            </w:r>
          </w:p>
        </w:tc>
        <w:tc>
          <w:tcPr>
            <w:tcW w:w="930" w:type="dxa"/>
            <w:tcBorders>
              <w:top w:val="nil"/>
              <w:left w:val="nil"/>
              <w:bottom w:val="single" w:sz="4" w:space="0" w:color="auto"/>
              <w:right w:val="single" w:sz="4" w:space="0" w:color="auto"/>
            </w:tcBorders>
            <w:shd w:val="clear" w:color="auto" w:fill="auto"/>
            <w:noWrap/>
            <w:vAlign w:val="center"/>
            <w:hideMark/>
          </w:tcPr>
          <w:p w14:paraId="3202FDD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5,4</w:t>
            </w:r>
          </w:p>
        </w:tc>
      </w:tr>
      <w:tr w:rsidR="009B574A" w:rsidRPr="009B574A" w14:paraId="418D60EB"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4A67F370"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Период хранения запасов продукции</w:t>
            </w:r>
          </w:p>
        </w:tc>
        <w:tc>
          <w:tcPr>
            <w:tcW w:w="930" w:type="dxa"/>
            <w:tcBorders>
              <w:top w:val="nil"/>
              <w:left w:val="nil"/>
              <w:bottom w:val="single" w:sz="4" w:space="0" w:color="auto"/>
              <w:right w:val="single" w:sz="4" w:space="0" w:color="auto"/>
            </w:tcBorders>
            <w:shd w:val="clear" w:color="auto" w:fill="auto"/>
            <w:noWrap/>
            <w:vAlign w:val="center"/>
            <w:hideMark/>
          </w:tcPr>
          <w:p w14:paraId="10F2DB7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roofErr w:type="spellStart"/>
            <w:r w:rsidRPr="009B574A">
              <w:rPr>
                <w:rFonts w:ascii="Times New Roman" w:eastAsia="Times New Roman" w:hAnsi="Times New Roman" w:cs="Times New Roman"/>
                <w:color w:val="000000"/>
                <w:kern w:val="0"/>
                <w:sz w:val="18"/>
                <w:szCs w:val="18"/>
                <w:lang w:eastAsia="ru-RU"/>
                <w14:ligatures w14:val="none"/>
              </w:rPr>
              <w:t>дн</w:t>
            </w:r>
            <w:proofErr w:type="spellEnd"/>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4FD94A0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30" w:type="dxa"/>
            <w:tcBorders>
              <w:top w:val="nil"/>
              <w:left w:val="nil"/>
              <w:bottom w:val="single" w:sz="4" w:space="0" w:color="auto"/>
              <w:right w:val="single" w:sz="4" w:space="0" w:color="auto"/>
            </w:tcBorders>
            <w:shd w:val="clear" w:color="auto" w:fill="auto"/>
            <w:noWrap/>
            <w:vAlign w:val="center"/>
            <w:hideMark/>
          </w:tcPr>
          <w:p w14:paraId="5DF9CF6C"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53975D1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1,5</w:t>
            </w:r>
          </w:p>
        </w:tc>
        <w:tc>
          <w:tcPr>
            <w:tcW w:w="930" w:type="dxa"/>
            <w:tcBorders>
              <w:top w:val="nil"/>
              <w:left w:val="nil"/>
              <w:bottom w:val="single" w:sz="4" w:space="0" w:color="auto"/>
              <w:right w:val="single" w:sz="4" w:space="0" w:color="auto"/>
            </w:tcBorders>
            <w:shd w:val="clear" w:color="auto" w:fill="auto"/>
            <w:noWrap/>
            <w:vAlign w:val="center"/>
            <w:hideMark/>
          </w:tcPr>
          <w:p w14:paraId="70DC1D8A"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2,7</w:t>
            </w:r>
          </w:p>
        </w:tc>
        <w:tc>
          <w:tcPr>
            <w:tcW w:w="929" w:type="dxa"/>
            <w:tcBorders>
              <w:top w:val="nil"/>
              <w:left w:val="nil"/>
              <w:bottom w:val="single" w:sz="4" w:space="0" w:color="auto"/>
              <w:right w:val="single" w:sz="4" w:space="0" w:color="auto"/>
            </w:tcBorders>
            <w:shd w:val="clear" w:color="auto" w:fill="auto"/>
            <w:noWrap/>
            <w:vAlign w:val="center"/>
            <w:hideMark/>
          </w:tcPr>
          <w:p w14:paraId="4766289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3,0</w:t>
            </w:r>
          </w:p>
        </w:tc>
        <w:tc>
          <w:tcPr>
            <w:tcW w:w="930" w:type="dxa"/>
            <w:tcBorders>
              <w:top w:val="nil"/>
              <w:left w:val="nil"/>
              <w:bottom w:val="single" w:sz="4" w:space="0" w:color="auto"/>
              <w:right w:val="single" w:sz="4" w:space="0" w:color="auto"/>
            </w:tcBorders>
            <w:shd w:val="clear" w:color="auto" w:fill="auto"/>
            <w:noWrap/>
            <w:vAlign w:val="center"/>
            <w:hideMark/>
          </w:tcPr>
          <w:p w14:paraId="352F698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3,0</w:t>
            </w:r>
          </w:p>
        </w:tc>
        <w:tc>
          <w:tcPr>
            <w:tcW w:w="929" w:type="dxa"/>
            <w:tcBorders>
              <w:top w:val="nil"/>
              <w:left w:val="nil"/>
              <w:bottom w:val="single" w:sz="4" w:space="0" w:color="auto"/>
              <w:right w:val="single" w:sz="4" w:space="0" w:color="auto"/>
            </w:tcBorders>
            <w:shd w:val="clear" w:color="auto" w:fill="auto"/>
            <w:noWrap/>
            <w:vAlign w:val="center"/>
            <w:hideMark/>
          </w:tcPr>
          <w:p w14:paraId="76F0C0A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3,0</w:t>
            </w:r>
          </w:p>
        </w:tc>
        <w:tc>
          <w:tcPr>
            <w:tcW w:w="930" w:type="dxa"/>
            <w:tcBorders>
              <w:top w:val="nil"/>
              <w:left w:val="nil"/>
              <w:bottom w:val="single" w:sz="4" w:space="0" w:color="auto"/>
              <w:right w:val="single" w:sz="4" w:space="0" w:color="auto"/>
            </w:tcBorders>
            <w:shd w:val="clear" w:color="auto" w:fill="auto"/>
            <w:noWrap/>
            <w:vAlign w:val="center"/>
            <w:hideMark/>
          </w:tcPr>
          <w:p w14:paraId="0D1C9C1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3,0</w:t>
            </w:r>
          </w:p>
        </w:tc>
        <w:tc>
          <w:tcPr>
            <w:tcW w:w="929" w:type="dxa"/>
            <w:tcBorders>
              <w:top w:val="nil"/>
              <w:left w:val="nil"/>
              <w:bottom w:val="single" w:sz="4" w:space="0" w:color="auto"/>
              <w:right w:val="single" w:sz="4" w:space="0" w:color="auto"/>
            </w:tcBorders>
            <w:shd w:val="clear" w:color="auto" w:fill="auto"/>
            <w:noWrap/>
            <w:vAlign w:val="center"/>
            <w:hideMark/>
          </w:tcPr>
          <w:p w14:paraId="1D9DFAB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3,0</w:t>
            </w:r>
          </w:p>
        </w:tc>
        <w:tc>
          <w:tcPr>
            <w:tcW w:w="930" w:type="dxa"/>
            <w:tcBorders>
              <w:top w:val="nil"/>
              <w:left w:val="nil"/>
              <w:bottom w:val="single" w:sz="4" w:space="0" w:color="auto"/>
              <w:right w:val="single" w:sz="4" w:space="0" w:color="auto"/>
            </w:tcBorders>
            <w:shd w:val="clear" w:color="auto" w:fill="auto"/>
            <w:noWrap/>
            <w:vAlign w:val="center"/>
            <w:hideMark/>
          </w:tcPr>
          <w:p w14:paraId="50A769A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3,0</w:t>
            </w:r>
          </w:p>
        </w:tc>
      </w:tr>
      <w:tr w:rsidR="009B574A" w:rsidRPr="009B574A" w14:paraId="6D323352"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67CC001E"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Период хранения сырья и материалов</w:t>
            </w:r>
          </w:p>
        </w:tc>
        <w:tc>
          <w:tcPr>
            <w:tcW w:w="930" w:type="dxa"/>
            <w:tcBorders>
              <w:top w:val="nil"/>
              <w:left w:val="nil"/>
              <w:bottom w:val="single" w:sz="4" w:space="0" w:color="auto"/>
              <w:right w:val="single" w:sz="4" w:space="0" w:color="auto"/>
            </w:tcBorders>
            <w:shd w:val="clear" w:color="auto" w:fill="auto"/>
            <w:noWrap/>
            <w:vAlign w:val="center"/>
            <w:hideMark/>
          </w:tcPr>
          <w:p w14:paraId="182D7C8E"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roofErr w:type="spellStart"/>
            <w:r w:rsidRPr="009B574A">
              <w:rPr>
                <w:rFonts w:ascii="Times New Roman" w:eastAsia="Times New Roman" w:hAnsi="Times New Roman" w:cs="Times New Roman"/>
                <w:color w:val="000000"/>
                <w:kern w:val="0"/>
                <w:sz w:val="18"/>
                <w:szCs w:val="18"/>
                <w:lang w:eastAsia="ru-RU"/>
                <w14:ligatures w14:val="none"/>
              </w:rPr>
              <w:t>дн</w:t>
            </w:r>
            <w:proofErr w:type="spellEnd"/>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24101E8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30" w:type="dxa"/>
            <w:tcBorders>
              <w:top w:val="nil"/>
              <w:left w:val="nil"/>
              <w:bottom w:val="single" w:sz="4" w:space="0" w:color="auto"/>
              <w:right w:val="single" w:sz="4" w:space="0" w:color="auto"/>
            </w:tcBorders>
            <w:shd w:val="clear" w:color="auto" w:fill="auto"/>
            <w:noWrap/>
            <w:vAlign w:val="center"/>
            <w:hideMark/>
          </w:tcPr>
          <w:p w14:paraId="196F7A0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w:t>
            </w:r>
          </w:p>
        </w:tc>
        <w:tc>
          <w:tcPr>
            <w:tcW w:w="929" w:type="dxa"/>
            <w:tcBorders>
              <w:top w:val="nil"/>
              <w:left w:val="nil"/>
              <w:bottom w:val="single" w:sz="4" w:space="0" w:color="auto"/>
              <w:right w:val="single" w:sz="4" w:space="0" w:color="auto"/>
            </w:tcBorders>
            <w:shd w:val="clear" w:color="auto" w:fill="auto"/>
            <w:noWrap/>
            <w:vAlign w:val="center"/>
            <w:hideMark/>
          </w:tcPr>
          <w:p w14:paraId="64A86036"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2,2</w:t>
            </w:r>
          </w:p>
        </w:tc>
        <w:tc>
          <w:tcPr>
            <w:tcW w:w="930" w:type="dxa"/>
            <w:tcBorders>
              <w:top w:val="nil"/>
              <w:left w:val="nil"/>
              <w:bottom w:val="single" w:sz="4" w:space="0" w:color="auto"/>
              <w:right w:val="single" w:sz="4" w:space="0" w:color="auto"/>
            </w:tcBorders>
            <w:shd w:val="clear" w:color="auto" w:fill="auto"/>
            <w:noWrap/>
            <w:vAlign w:val="center"/>
            <w:hideMark/>
          </w:tcPr>
          <w:p w14:paraId="2A7FEE6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3,8</w:t>
            </w:r>
          </w:p>
        </w:tc>
        <w:tc>
          <w:tcPr>
            <w:tcW w:w="929" w:type="dxa"/>
            <w:tcBorders>
              <w:top w:val="nil"/>
              <w:left w:val="nil"/>
              <w:bottom w:val="single" w:sz="4" w:space="0" w:color="auto"/>
              <w:right w:val="single" w:sz="4" w:space="0" w:color="auto"/>
            </w:tcBorders>
            <w:shd w:val="clear" w:color="auto" w:fill="auto"/>
            <w:noWrap/>
            <w:vAlign w:val="center"/>
            <w:hideMark/>
          </w:tcPr>
          <w:p w14:paraId="08E8D54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4,2</w:t>
            </w:r>
          </w:p>
        </w:tc>
        <w:tc>
          <w:tcPr>
            <w:tcW w:w="930" w:type="dxa"/>
            <w:tcBorders>
              <w:top w:val="nil"/>
              <w:left w:val="nil"/>
              <w:bottom w:val="single" w:sz="4" w:space="0" w:color="auto"/>
              <w:right w:val="single" w:sz="4" w:space="0" w:color="auto"/>
            </w:tcBorders>
            <w:shd w:val="clear" w:color="auto" w:fill="auto"/>
            <w:noWrap/>
            <w:vAlign w:val="center"/>
            <w:hideMark/>
          </w:tcPr>
          <w:p w14:paraId="674A0C8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4,2</w:t>
            </w:r>
          </w:p>
        </w:tc>
        <w:tc>
          <w:tcPr>
            <w:tcW w:w="929" w:type="dxa"/>
            <w:tcBorders>
              <w:top w:val="nil"/>
              <w:left w:val="nil"/>
              <w:bottom w:val="single" w:sz="4" w:space="0" w:color="auto"/>
              <w:right w:val="single" w:sz="4" w:space="0" w:color="auto"/>
            </w:tcBorders>
            <w:shd w:val="clear" w:color="auto" w:fill="auto"/>
            <w:noWrap/>
            <w:vAlign w:val="center"/>
            <w:hideMark/>
          </w:tcPr>
          <w:p w14:paraId="1ECFA92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4,2</w:t>
            </w:r>
          </w:p>
        </w:tc>
        <w:tc>
          <w:tcPr>
            <w:tcW w:w="930" w:type="dxa"/>
            <w:tcBorders>
              <w:top w:val="nil"/>
              <w:left w:val="nil"/>
              <w:bottom w:val="single" w:sz="4" w:space="0" w:color="auto"/>
              <w:right w:val="single" w:sz="4" w:space="0" w:color="auto"/>
            </w:tcBorders>
            <w:shd w:val="clear" w:color="auto" w:fill="auto"/>
            <w:noWrap/>
            <w:vAlign w:val="center"/>
            <w:hideMark/>
          </w:tcPr>
          <w:p w14:paraId="1F991EA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4,2</w:t>
            </w:r>
          </w:p>
        </w:tc>
        <w:tc>
          <w:tcPr>
            <w:tcW w:w="929" w:type="dxa"/>
            <w:tcBorders>
              <w:top w:val="nil"/>
              <w:left w:val="nil"/>
              <w:bottom w:val="single" w:sz="4" w:space="0" w:color="auto"/>
              <w:right w:val="single" w:sz="4" w:space="0" w:color="auto"/>
            </w:tcBorders>
            <w:shd w:val="clear" w:color="auto" w:fill="auto"/>
            <w:noWrap/>
            <w:vAlign w:val="center"/>
            <w:hideMark/>
          </w:tcPr>
          <w:p w14:paraId="5039AC3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4,2</w:t>
            </w:r>
          </w:p>
        </w:tc>
        <w:tc>
          <w:tcPr>
            <w:tcW w:w="930" w:type="dxa"/>
            <w:tcBorders>
              <w:top w:val="nil"/>
              <w:left w:val="nil"/>
              <w:bottom w:val="single" w:sz="4" w:space="0" w:color="auto"/>
              <w:right w:val="single" w:sz="4" w:space="0" w:color="auto"/>
            </w:tcBorders>
            <w:shd w:val="clear" w:color="auto" w:fill="auto"/>
            <w:noWrap/>
            <w:vAlign w:val="center"/>
            <w:hideMark/>
          </w:tcPr>
          <w:p w14:paraId="4F90484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4,2</w:t>
            </w:r>
          </w:p>
        </w:tc>
      </w:tr>
      <w:tr w:rsidR="009B574A" w:rsidRPr="009B574A" w14:paraId="154F14BF"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9E7B4F8"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 </w:t>
            </w:r>
          </w:p>
        </w:tc>
        <w:tc>
          <w:tcPr>
            <w:tcW w:w="930" w:type="dxa"/>
            <w:tcBorders>
              <w:top w:val="nil"/>
              <w:left w:val="nil"/>
              <w:bottom w:val="single" w:sz="4" w:space="0" w:color="auto"/>
              <w:right w:val="single" w:sz="4" w:space="0" w:color="auto"/>
            </w:tcBorders>
            <w:shd w:val="clear" w:color="auto" w:fill="auto"/>
            <w:noWrap/>
            <w:vAlign w:val="center"/>
            <w:hideMark/>
          </w:tcPr>
          <w:p w14:paraId="09166264" w14:textId="41D34E82"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3AC95711" w14:textId="6277A166"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591DFE9E" w14:textId="2277AD88"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6EBDCC43" w14:textId="64490E53"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02521084" w14:textId="61B770C6"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21505A44" w14:textId="556E47FA"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22A3B308" w14:textId="02CC18D1"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7D17F998" w14:textId="6AE0B8FA"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1BCF2532" w14:textId="4A2551B9"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29" w:type="dxa"/>
            <w:tcBorders>
              <w:top w:val="nil"/>
              <w:left w:val="nil"/>
              <w:bottom w:val="single" w:sz="4" w:space="0" w:color="auto"/>
              <w:right w:val="single" w:sz="4" w:space="0" w:color="auto"/>
            </w:tcBorders>
            <w:shd w:val="clear" w:color="auto" w:fill="auto"/>
            <w:noWrap/>
            <w:vAlign w:val="center"/>
            <w:hideMark/>
          </w:tcPr>
          <w:p w14:paraId="74D2B512" w14:textId="14BCFD34"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c>
          <w:tcPr>
            <w:tcW w:w="930" w:type="dxa"/>
            <w:tcBorders>
              <w:top w:val="nil"/>
              <w:left w:val="nil"/>
              <w:bottom w:val="single" w:sz="4" w:space="0" w:color="auto"/>
              <w:right w:val="single" w:sz="4" w:space="0" w:color="auto"/>
            </w:tcBorders>
            <w:shd w:val="clear" w:color="auto" w:fill="auto"/>
            <w:noWrap/>
            <w:vAlign w:val="center"/>
            <w:hideMark/>
          </w:tcPr>
          <w:p w14:paraId="52795F6F" w14:textId="314A62F2"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p>
        </w:tc>
      </w:tr>
      <w:tr w:rsidR="009B574A" w:rsidRPr="009B574A" w14:paraId="7DBB845D"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5DB9AB0"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Оборачиваемость внеоборотных активов</w:t>
            </w:r>
          </w:p>
        </w:tc>
        <w:tc>
          <w:tcPr>
            <w:tcW w:w="930" w:type="dxa"/>
            <w:tcBorders>
              <w:top w:val="nil"/>
              <w:left w:val="nil"/>
              <w:bottom w:val="single" w:sz="4" w:space="0" w:color="auto"/>
              <w:right w:val="single" w:sz="4" w:space="0" w:color="auto"/>
            </w:tcBorders>
            <w:shd w:val="clear" w:color="auto" w:fill="auto"/>
            <w:noWrap/>
            <w:vAlign w:val="center"/>
            <w:hideMark/>
          </w:tcPr>
          <w:p w14:paraId="24CA075D"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раз в год</w:t>
            </w:r>
          </w:p>
        </w:tc>
        <w:tc>
          <w:tcPr>
            <w:tcW w:w="929" w:type="dxa"/>
            <w:tcBorders>
              <w:top w:val="nil"/>
              <w:left w:val="nil"/>
              <w:bottom w:val="single" w:sz="4" w:space="0" w:color="auto"/>
              <w:right w:val="single" w:sz="4" w:space="0" w:color="auto"/>
            </w:tcBorders>
            <w:shd w:val="clear" w:color="auto" w:fill="auto"/>
            <w:noWrap/>
            <w:vAlign w:val="center"/>
            <w:hideMark/>
          </w:tcPr>
          <w:p w14:paraId="758941D0"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30" w:type="dxa"/>
            <w:tcBorders>
              <w:top w:val="nil"/>
              <w:left w:val="nil"/>
              <w:bottom w:val="single" w:sz="4" w:space="0" w:color="auto"/>
              <w:right w:val="single" w:sz="4" w:space="0" w:color="auto"/>
            </w:tcBorders>
            <w:shd w:val="clear" w:color="auto" w:fill="auto"/>
            <w:noWrap/>
            <w:vAlign w:val="center"/>
            <w:hideMark/>
          </w:tcPr>
          <w:p w14:paraId="2DAED04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29" w:type="dxa"/>
            <w:tcBorders>
              <w:top w:val="nil"/>
              <w:left w:val="nil"/>
              <w:bottom w:val="single" w:sz="4" w:space="0" w:color="auto"/>
              <w:right w:val="single" w:sz="4" w:space="0" w:color="auto"/>
            </w:tcBorders>
            <w:shd w:val="clear" w:color="auto" w:fill="auto"/>
            <w:noWrap/>
            <w:vAlign w:val="center"/>
            <w:hideMark/>
          </w:tcPr>
          <w:p w14:paraId="26784C0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4,1</w:t>
            </w:r>
          </w:p>
        </w:tc>
        <w:tc>
          <w:tcPr>
            <w:tcW w:w="930" w:type="dxa"/>
            <w:tcBorders>
              <w:top w:val="nil"/>
              <w:left w:val="nil"/>
              <w:bottom w:val="single" w:sz="4" w:space="0" w:color="auto"/>
              <w:right w:val="single" w:sz="4" w:space="0" w:color="auto"/>
            </w:tcBorders>
            <w:shd w:val="clear" w:color="auto" w:fill="auto"/>
            <w:noWrap/>
            <w:vAlign w:val="center"/>
            <w:hideMark/>
          </w:tcPr>
          <w:p w14:paraId="70091FB3"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5,9</w:t>
            </w:r>
          </w:p>
        </w:tc>
        <w:tc>
          <w:tcPr>
            <w:tcW w:w="929" w:type="dxa"/>
            <w:tcBorders>
              <w:top w:val="nil"/>
              <w:left w:val="nil"/>
              <w:bottom w:val="single" w:sz="4" w:space="0" w:color="auto"/>
              <w:right w:val="single" w:sz="4" w:space="0" w:color="auto"/>
            </w:tcBorders>
            <w:shd w:val="clear" w:color="auto" w:fill="auto"/>
            <w:noWrap/>
            <w:vAlign w:val="center"/>
            <w:hideMark/>
          </w:tcPr>
          <w:p w14:paraId="29120599"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6,6</w:t>
            </w:r>
          </w:p>
        </w:tc>
        <w:tc>
          <w:tcPr>
            <w:tcW w:w="930" w:type="dxa"/>
            <w:tcBorders>
              <w:top w:val="nil"/>
              <w:left w:val="nil"/>
              <w:bottom w:val="single" w:sz="4" w:space="0" w:color="auto"/>
              <w:right w:val="single" w:sz="4" w:space="0" w:color="auto"/>
            </w:tcBorders>
            <w:shd w:val="clear" w:color="auto" w:fill="auto"/>
            <w:noWrap/>
            <w:vAlign w:val="center"/>
            <w:hideMark/>
          </w:tcPr>
          <w:p w14:paraId="336D83E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7,5</w:t>
            </w:r>
          </w:p>
        </w:tc>
        <w:tc>
          <w:tcPr>
            <w:tcW w:w="929" w:type="dxa"/>
            <w:tcBorders>
              <w:top w:val="nil"/>
              <w:left w:val="nil"/>
              <w:bottom w:val="single" w:sz="4" w:space="0" w:color="auto"/>
              <w:right w:val="single" w:sz="4" w:space="0" w:color="auto"/>
            </w:tcBorders>
            <w:shd w:val="clear" w:color="auto" w:fill="auto"/>
            <w:noWrap/>
            <w:vAlign w:val="center"/>
            <w:hideMark/>
          </w:tcPr>
          <w:p w14:paraId="0B699C58"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8,5</w:t>
            </w:r>
          </w:p>
        </w:tc>
        <w:tc>
          <w:tcPr>
            <w:tcW w:w="930" w:type="dxa"/>
            <w:tcBorders>
              <w:top w:val="nil"/>
              <w:left w:val="nil"/>
              <w:bottom w:val="single" w:sz="4" w:space="0" w:color="auto"/>
              <w:right w:val="single" w:sz="4" w:space="0" w:color="auto"/>
            </w:tcBorders>
            <w:shd w:val="clear" w:color="auto" w:fill="auto"/>
            <w:noWrap/>
            <w:vAlign w:val="center"/>
            <w:hideMark/>
          </w:tcPr>
          <w:p w14:paraId="6D9F9FA0"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9,9</w:t>
            </w:r>
          </w:p>
        </w:tc>
        <w:tc>
          <w:tcPr>
            <w:tcW w:w="929" w:type="dxa"/>
            <w:tcBorders>
              <w:top w:val="nil"/>
              <w:left w:val="nil"/>
              <w:bottom w:val="single" w:sz="4" w:space="0" w:color="auto"/>
              <w:right w:val="single" w:sz="4" w:space="0" w:color="auto"/>
            </w:tcBorders>
            <w:shd w:val="clear" w:color="auto" w:fill="auto"/>
            <w:noWrap/>
            <w:vAlign w:val="center"/>
            <w:hideMark/>
          </w:tcPr>
          <w:p w14:paraId="1FBBBE2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11,5</w:t>
            </w:r>
          </w:p>
        </w:tc>
        <w:tc>
          <w:tcPr>
            <w:tcW w:w="930" w:type="dxa"/>
            <w:tcBorders>
              <w:top w:val="nil"/>
              <w:left w:val="nil"/>
              <w:bottom w:val="single" w:sz="4" w:space="0" w:color="auto"/>
              <w:right w:val="single" w:sz="4" w:space="0" w:color="auto"/>
            </w:tcBorders>
            <w:shd w:val="clear" w:color="auto" w:fill="auto"/>
            <w:noWrap/>
            <w:vAlign w:val="center"/>
            <w:hideMark/>
          </w:tcPr>
          <w:p w14:paraId="007AAFE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13,6</w:t>
            </w:r>
          </w:p>
        </w:tc>
      </w:tr>
      <w:tr w:rsidR="009B574A" w:rsidRPr="009B574A" w14:paraId="3684480C" w14:textId="77777777" w:rsidTr="009B574A">
        <w:trPr>
          <w:trHeight w:val="190"/>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DD1D442" w14:textId="77777777" w:rsidR="009B574A" w:rsidRPr="009B574A" w:rsidRDefault="009B574A" w:rsidP="009B574A">
            <w:pPr>
              <w:spacing w:after="0" w:line="240" w:lineRule="auto"/>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Оборачиваемость суммарных активов</w:t>
            </w:r>
          </w:p>
        </w:tc>
        <w:tc>
          <w:tcPr>
            <w:tcW w:w="930" w:type="dxa"/>
            <w:tcBorders>
              <w:top w:val="nil"/>
              <w:left w:val="nil"/>
              <w:bottom w:val="single" w:sz="4" w:space="0" w:color="auto"/>
              <w:right w:val="single" w:sz="4" w:space="0" w:color="auto"/>
            </w:tcBorders>
            <w:shd w:val="clear" w:color="auto" w:fill="auto"/>
            <w:noWrap/>
            <w:vAlign w:val="center"/>
            <w:hideMark/>
          </w:tcPr>
          <w:p w14:paraId="15C8995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раз в год</w:t>
            </w:r>
          </w:p>
        </w:tc>
        <w:tc>
          <w:tcPr>
            <w:tcW w:w="929" w:type="dxa"/>
            <w:tcBorders>
              <w:top w:val="nil"/>
              <w:left w:val="nil"/>
              <w:bottom w:val="single" w:sz="4" w:space="0" w:color="auto"/>
              <w:right w:val="single" w:sz="4" w:space="0" w:color="auto"/>
            </w:tcBorders>
            <w:shd w:val="clear" w:color="auto" w:fill="auto"/>
            <w:noWrap/>
            <w:vAlign w:val="center"/>
            <w:hideMark/>
          </w:tcPr>
          <w:p w14:paraId="4BB0066F"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30" w:type="dxa"/>
            <w:tcBorders>
              <w:top w:val="nil"/>
              <w:left w:val="nil"/>
              <w:bottom w:val="single" w:sz="4" w:space="0" w:color="auto"/>
              <w:right w:val="single" w:sz="4" w:space="0" w:color="auto"/>
            </w:tcBorders>
            <w:shd w:val="clear" w:color="auto" w:fill="auto"/>
            <w:noWrap/>
            <w:vAlign w:val="center"/>
            <w:hideMark/>
          </w:tcPr>
          <w:p w14:paraId="3AF3AA04"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0,0</w:t>
            </w:r>
          </w:p>
        </w:tc>
        <w:tc>
          <w:tcPr>
            <w:tcW w:w="929" w:type="dxa"/>
            <w:tcBorders>
              <w:top w:val="nil"/>
              <w:left w:val="nil"/>
              <w:bottom w:val="single" w:sz="4" w:space="0" w:color="auto"/>
              <w:right w:val="single" w:sz="4" w:space="0" w:color="auto"/>
            </w:tcBorders>
            <w:shd w:val="clear" w:color="auto" w:fill="auto"/>
            <w:noWrap/>
            <w:vAlign w:val="center"/>
            <w:hideMark/>
          </w:tcPr>
          <w:p w14:paraId="30CE1F3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2,2</w:t>
            </w:r>
          </w:p>
        </w:tc>
        <w:tc>
          <w:tcPr>
            <w:tcW w:w="930" w:type="dxa"/>
            <w:tcBorders>
              <w:top w:val="nil"/>
              <w:left w:val="nil"/>
              <w:bottom w:val="single" w:sz="4" w:space="0" w:color="auto"/>
              <w:right w:val="single" w:sz="4" w:space="0" w:color="auto"/>
            </w:tcBorders>
            <w:shd w:val="clear" w:color="auto" w:fill="auto"/>
            <w:noWrap/>
            <w:vAlign w:val="center"/>
            <w:hideMark/>
          </w:tcPr>
          <w:p w14:paraId="6E8F561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2,4</w:t>
            </w:r>
          </w:p>
        </w:tc>
        <w:tc>
          <w:tcPr>
            <w:tcW w:w="929" w:type="dxa"/>
            <w:tcBorders>
              <w:top w:val="nil"/>
              <w:left w:val="nil"/>
              <w:bottom w:val="single" w:sz="4" w:space="0" w:color="auto"/>
              <w:right w:val="single" w:sz="4" w:space="0" w:color="auto"/>
            </w:tcBorders>
            <w:shd w:val="clear" w:color="auto" w:fill="auto"/>
            <w:noWrap/>
            <w:vAlign w:val="center"/>
            <w:hideMark/>
          </w:tcPr>
          <w:p w14:paraId="0BE5BE05"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2,0</w:t>
            </w:r>
          </w:p>
        </w:tc>
        <w:tc>
          <w:tcPr>
            <w:tcW w:w="930" w:type="dxa"/>
            <w:tcBorders>
              <w:top w:val="nil"/>
              <w:left w:val="nil"/>
              <w:bottom w:val="single" w:sz="4" w:space="0" w:color="auto"/>
              <w:right w:val="single" w:sz="4" w:space="0" w:color="auto"/>
            </w:tcBorders>
            <w:shd w:val="clear" w:color="auto" w:fill="auto"/>
            <w:noWrap/>
            <w:vAlign w:val="center"/>
            <w:hideMark/>
          </w:tcPr>
          <w:p w14:paraId="07B77267"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1,5</w:t>
            </w:r>
          </w:p>
        </w:tc>
        <w:tc>
          <w:tcPr>
            <w:tcW w:w="929" w:type="dxa"/>
            <w:tcBorders>
              <w:top w:val="nil"/>
              <w:left w:val="nil"/>
              <w:bottom w:val="single" w:sz="4" w:space="0" w:color="auto"/>
              <w:right w:val="single" w:sz="4" w:space="0" w:color="auto"/>
            </w:tcBorders>
            <w:shd w:val="clear" w:color="auto" w:fill="auto"/>
            <w:noWrap/>
            <w:vAlign w:val="center"/>
            <w:hideMark/>
          </w:tcPr>
          <w:p w14:paraId="23AC8FD1"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1,2</w:t>
            </w:r>
          </w:p>
        </w:tc>
        <w:tc>
          <w:tcPr>
            <w:tcW w:w="930" w:type="dxa"/>
            <w:tcBorders>
              <w:top w:val="nil"/>
              <w:left w:val="nil"/>
              <w:bottom w:val="single" w:sz="4" w:space="0" w:color="auto"/>
              <w:right w:val="single" w:sz="4" w:space="0" w:color="auto"/>
            </w:tcBorders>
            <w:shd w:val="clear" w:color="auto" w:fill="auto"/>
            <w:noWrap/>
            <w:vAlign w:val="center"/>
            <w:hideMark/>
          </w:tcPr>
          <w:p w14:paraId="2E1619D2"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1,0</w:t>
            </w:r>
          </w:p>
        </w:tc>
        <w:tc>
          <w:tcPr>
            <w:tcW w:w="929" w:type="dxa"/>
            <w:tcBorders>
              <w:top w:val="nil"/>
              <w:left w:val="nil"/>
              <w:bottom w:val="single" w:sz="4" w:space="0" w:color="auto"/>
              <w:right w:val="single" w:sz="4" w:space="0" w:color="auto"/>
            </w:tcBorders>
            <w:shd w:val="clear" w:color="auto" w:fill="auto"/>
            <w:noWrap/>
            <w:vAlign w:val="center"/>
            <w:hideMark/>
          </w:tcPr>
          <w:p w14:paraId="20E95F6A"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0,9</w:t>
            </w:r>
          </w:p>
        </w:tc>
        <w:tc>
          <w:tcPr>
            <w:tcW w:w="930" w:type="dxa"/>
            <w:tcBorders>
              <w:top w:val="nil"/>
              <w:left w:val="nil"/>
              <w:bottom w:val="single" w:sz="4" w:space="0" w:color="auto"/>
              <w:right w:val="single" w:sz="4" w:space="0" w:color="auto"/>
            </w:tcBorders>
            <w:shd w:val="clear" w:color="auto" w:fill="auto"/>
            <w:noWrap/>
            <w:vAlign w:val="center"/>
            <w:hideMark/>
          </w:tcPr>
          <w:p w14:paraId="33FE1BFB" w14:textId="77777777" w:rsidR="009B574A" w:rsidRPr="009B574A" w:rsidRDefault="009B574A" w:rsidP="009B574A">
            <w:pPr>
              <w:spacing w:after="0" w:line="240" w:lineRule="auto"/>
              <w:jc w:val="center"/>
              <w:rPr>
                <w:rFonts w:ascii="Times New Roman" w:eastAsia="Times New Roman" w:hAnsi="Times New Roman" w:cs="Times New Roman"/>
                <w:color w:val="000000"/>
                <w:kern w:val="0"/>
                <w:sz w:val="18"/>
                <w:szCs w:val="18"/>
                <w:lang w:eastAsia="ru-RU"/>
                <w14:ligatures w14:val="none"/>
              </w:rPr>
            </w:pPr>
            <w:r w:rsidRPr="009B574A">
              <w:rPr>
                <w:rFonts w:ascii="Times New Roman" w:eastAsia="Times New Roman" w:hAnsi="Times New Roman" w:cs="Times New Roman"/>
                <w:color w:val="000000"/>
                <w:kern w:val="0"/>
                <w:sz w:val="18"/>
                <w:szCs w:val="18"/>
                <w:lang w:eastAsia="ru-RU"/>
                <w14:ligatures w14:val="none"/>
              </w:rPr>
              <w:t>0,8</w:t>
            </w:r>
          </w:p>
        </w:tc>
      </w:tr>
    </w:tbl>
    <w:p w14:paraId="4073D122" w14:textId="77777777" w:rsidR="009B574A" w:rsidRPr="007545C6" w:rsidRDefault="009B574A" w:rsidP="001B7E7C">
      <w:pPr>
        <w:pStyle w:val="a3"/>
        <w:tabs>
          <w:tab w:val="left" w:pos="0"/>
        </w:tabs>
        <w:spacing w:after="0" w:line="240" w:lineRule="auto"/>
        <w:ind w:left="0" w:firstLine="709"/>
        <w:jc w:val="both"/>
        <w:rPr>
          <w:rFonts w:ascii="Times New Roman" w:hAnsi="Times New Roman" w:cs="Times New Roman"/>
          <w:sz w:val="24"/>
          <w:szCs w:val="24"/>
        </w:rPr>
      </w:pPr>
    </w:p>
    <w:sectPr w:rsidR="009B574A" w:rsidRPr="007545C6" w:rsidSect="004B1992">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MS Minch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71BE7"/>
    <w:multiLevelType w:val="hybridMultilevel"/>
    <w:tmpl w:val="8F4E0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046D1B"/>
    <w:multiLevelType w:val="hybridMultilevel"/>
    <w:tmpl w:val="40CC2A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833B56"/>
    <w:multiLevelType w:val="hybridMultilevel"/>
    <w:tmpl w:val="3F2267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35E3B75"/>
    <w:multiLevelType w:val="hybridMultilevel"/>
    <w:tmpl w:val="B9AA65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9567A3"/>
    <w:multiLevelType w:val="hybridMultilevel"/>
    <w:tmpl w:val="F2B6F220"/>
    <w:lvl w:ilvl="0" w:tplc="71A647F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E7D6131"/>
    <w:multiLevelType w:val="hybridMultilevel"/>
    <w:tmpl w:val="B66A85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10"/>
    <w:rsid w:val="00000E49"/>
    <w:rsid w:val="000066B6"/>
    <w:rsid w:val="00012767"/>
    <w:rsid w:val="00016E7B"/>
    <w:rsid w:val="000203DE"/>
    <w:rsid w:val="000246FE"/>
    <w:rsid w:val="00024742"/>
    <w:rsid w:val="00026D53"/>
    <w:rsid w:val="00026DBE"/>
    <w:rsid w:val="000278C7"/>
    <w:rsid w:val="00032DD7"/>
    <w:rsid w:val="00033D4E"/>
    <w:rsid w:val="000369FB"/>
    <w:rsid w:val="000403D4"/>
    <w:rsid w:val="000431FD"/>
    <w:rsid w:val="0004355E"/>
    <w:rsid w:val="0005064F"/>
    <w:rsid w:val="00051A7B"/>
    <w:rsid w:val="00052AB5"/>
    <w:rsid w:val="000601BC"/>
    <w:rsid w:val="0006146C"/>
    <w:rsid w:val="0006514A"/>
    <w:rsid w:val="000703FD"/>
    <w:rsid w:val="00070CA3"/>
    <w:rsid w:val="00073604"/>
    <w:rsid w:val="0007782F"/>
    <w:rsid w:val="00085916"/>
    <w:rsid w:val="00085DE8"/>
    <w:rsid w:val="00086A8C"/>
    <w:rsid w:val="00090CC0"/>
    <w:rsid w:val="00093E48"/>
    <w:rsid w:val="00095AC9"/>
    <w:rsid w:val="00096BC0"/>
    <w:rsid w:val="000A15BD"/>
    <w:rsid w:val="000A1EAA"/>
    <w:rsid w:val="000A2541"/>
    <w:rsid w:val="000B058C"/>
    <w:rsid w:val="000B17AC"/>
    <w:rsid w:val="000B33C1"/>
    <w:rsid w:val="000B3C9D"/>
    <w:rsid w:val="000B5764"/>
    <w:rsid w:val="000B7DA2"/>
    <w:rsid w:val="000C2677"/>
    <w:rsid w:val="000C34A4"/>
    <w:rsid w:val="000C575A"/>
    <w:rsid w:val="000C5774"/>
    <w:rsid w:val="000D3453"/>
    <w:rsid w:val="000D3A09"/>
    <w:rsid w:val="000D4C5F"/>
    <w:rsid w:val="000E58F1"/>
    <w:rsid w:val="000E6062"/>
    <w:rsid w:val="000E63A0"/>
    <w:rsid w:val="000F0F5F"/>
    <w:rsid w:val="000F4FD1"/>
    <w:rsid w:val="000F7101"/>
    <w:rsid w:val="00100B05"/>
    <w:rsid w:val="001030FA"/>
    <w:rsid w:val="001038FC"/>
    <w:rsid w:val="00105C5E"/>
    <w:rsid w:val="001065F7"/>
    <w:rsid w:val="00110AB2"/>
    <w:rsid w:val="00114359"/>
    <w:rsid w:val="0012597E"/>
    <w:rsid w:val="00126022"/>
    <w:rsid w:val="001276E6"/>
    <w:rsid w:val="001315CF"/>
    <w:rsid w:val="0013467E"/>
    <w:rsid w:val="00142EBF"/>
    <w:rsid w:val="00144A0E"/>
    <w:rsid w:val="00144E02"/>
    <w:rsid w:val="001468E3"/>
    <w:rsid w:val="00151124"/>
    <w:rsid w:val="00151A01"/>
    <w:rsid w:val="00153B88"/>
    <w:rsid w:val="00153F76"/>
    <w:rsid w:val="00155569"/>
    <w:rsid w:val="00160D6E"/>
    <w:rsid w:val="00162A55"/>
    <w:rsid w:val="0016454B"/>
    <w:rsid w:val="00165F13"/>
    <w:rsid w:val="001703B5"/>
    <w:rsid w:val="0017079B"/>
    <w:rsid w:val="00173DF7"/>
    <w:rsid w:val="00177BA4"/>
    <w:rsid w:val="0018100C"/>
    <w:rsid w:val="00182547"/>
    <w:rsid w:val="00182EB4"/>
    <w:rsid w:val="0018317A"/>
    <w:rsid w:val="001842BD"/>
    <w:rsid w:val="00186E7A"/>
    <w:rsid w:val="00191497"/>
    <w:rsid w:val="001914DD"/>
    <w:rsid w:val="00194CA7"/>
    <w:rsid w:val="001A345D"/>
    <w:rsid w:val="001A5C0F"/>
    <w:rsid w:val="001A7839"/>
    <w:rsid w:val="001B0719"/>
    <w:rsid w:val="001B2D72"/>
    <w:rsid w:val="001B4E62"/>
    <w:rsid w:val="001B7E7C"/>
    <w:rsid w:val="001C5E51"/>
    <w:rsid w:val="001C60CA"/>
    <w:rsid w:val="001C6877"/>
    <w:rsid w:val="001D1DE8"/>
    <w:rsid w:val="001D24FF"/>
    <w:rsid w:val="001D2D3E"/>
    <w:rsid w:val="001D3951"/>
    <w:rsid w:val="001E1FA2"/>
    <w:rsid w:val="001E2CC4"/>
    <w:rsid w:val="001F2C61"/>
    <w:rsid w:val="001F4688"/>
    <w:rsid w:val="001F4FD6"/>
    <w:rsid w:val="002031A3"/>
    <w:rsid w:val="0020437F"/>
    <w:rsid w:val="00205690"/>
    <w:rsid w:val="002106FB"/>
    <w:rsid w:val="00211A33"/>
    <w:rsid w:val="0021703E"/>
    <w:rsid w:val="00222BF3"/>
    <w:rsid w:val="0022490B"/>
    <w:rsid w:val="00226F5B"/>
    <w:rsid w:val="002300FF"/>
    <w:rsid w:val="00230C40"/>
    <w:rsid w:val="00231302"/>
    <w:rsid w:val="00231310"/>
    <w:rsid w:val="00232852"/>
    <w:rsid w:val="00232DA9"/>
    <w:rsid w:val="002350D9"/>
    <w:rsid w:val="0023563E"/>
    <w:rsid w:val="002446D2"/>
    <w:rsid w:val="0025010A"/>
    <w:rsid w:val="00251876"/>
    <w:rsid w:val="00253BD3"/>
    <w:rsid w:val="002572F7"/>
    <w:rsid w:val="00260129"/>
    <w:rsid w:val="002616C0"/>
    <w:rsid w:val="00265ECA"/>
    <w:rsid w:val="002709E7"/>
    <w:rsid w:val="00271C29"/>
    <w:rsid w:val="002723A6"/>
    <w:rsid w:val="002745F9"/>
    <w:rsid w:val="00274B96"/>
    <w:rsid w:val="00274FD4"/>
    <w:rsid w:val="00280A53"/>
    <w:rsid w:val="00281A91"/>
    <w:rsid w:val="00286087"/>
    <w:rsid w:val="002875A0"/>
    <w:rsid w:val="00287B4F"/>
    <w:rsid w:val="00293A1D"/>
    <w:rsid w:val="00294162"/>
    <w:rsid w:val="00294E60"/>
    <w:rsid w:val="00297309"/>
    <w:rsid w:val="002A0ED9"/>
    <w:rsid w:val="002A1CCA"/>
    <w:rsid w:val="002A4DEF"/>
    <w:rsid w:val="002A5D0A"/>
    <w:rsid w:val="002A6BA4"/>
    <w:rsid w:val="002A75F7"/>
    <w:rsid w:val="002A7E2E"/>
    <w:rsid w:val="002B0714"/>
    <w:rsid w:val="002B0A55"/>
    <w:rsid w:val="002B1E2D"/>
    <w:rsid w:val="002B2487"/>
    <w:rsid w:val="002B38C4"/>
    <w:rsid w:val="002B6C41"/>
    <w:rsid w:val="002B7073"/>
    <w:rsid w:val="002C4124"/>
    <w:rsid w:val="002C5B29"/>
    <w:rsid w:val="002D06B6"/>
    <w:rsid w:val="002D11C7"/>
    <w:rsid w:val="002D32FE"/>
    <w:rsid w:val="002D36B7"/>
    <w:rsid w:val="002D3D56"/>
    <w:rsid w:val="002D5EA1"/>
    <w:rsid w:val="002D7AC2"/>
    <w:rsid w:val="002E4A74"/>
    <w:rsid w:val="002E5410"/>
    <w:rsid w:val="002F1084"/>
    <w:rsid w:val="002F168C"/>
    <w:rsid w:val="002F30E9"/>
    <w:rsid w:val="002F6CC1"/>
    <w:rsid w:val="00301AB8"/>
    <w:rsid w:val="00302282"/>
    <w:rsid w:val="00305274"/>
    <w:rsid w:val="00307859"/>
    <w:rsid w:val="0031364B"/>
    <w:rsid w:val="00316312"/>
    <w:rsid w:val="00317E96"/>
    <w:rsid w:val="00321651"/>
    <w:rsid w:val="003235FF"/>
    <w:rsid w:val="003279D1"/>
    <w:rsid w:val="00330C80"/>
    <w:rsid w:val="00331428"/>
    <w:rsid w:val="003352E0"/>
    <w:rsid w:val="00335EC4"/>
    <w:rsid w:val="00337ABC"/>
    <w:rsid w:val="0034482B"/>
    <w:rsid w:val="003518AF"/>
    <w:rsid w:val="00351D69"/>
    <w:rsid w:val="00352AC6"/>
    <w:rsid w:val="003549AB"/>
    <w:rsid w:val="00355728"/>
    <w:rsid w:val="00360164"/>
    <w:rsid w:val="0036233E"/>
    <w:rsid w:val="00362C4B"/>
    <w:rsid w:val="00363A2D"/>
    <w:rsid w:val="00365456"/>
    <w:rsid w:val="00365BB7"/>
    <w:rsid w:val="003776A4"/>
    <w:rsid w:val="00377704"/>
    <w:rsid w:val="0038682B"/>
    <w:rsid w:val="00386C51"/>
    <w:rsid w:val="00386EC2"/>
    <w:rsid w:val="003906EF"/>
    <w:rsid w:val="00391F03"/>
    <w:rsid w:val="00393DAA"/>
    <w:rsid w:val="00394204"/>
    <w:rsid w:val="003B0570"/>
    <w:rsid w:val="003B12FE"/>
    <w:rsid w:val="003B190C"/>
    <w:rsid w:val="003B1C5D"/>
    <w:rsid w:val="003B2540"/>
    <w:rsid w:val="003B35C1"/>
    <w:rsid w:val="003B5D25"/>
    <w:rsid w:val="003B7E26"/>
    <w:rsid w:val="003B7F1C"/>
    <w:rsid w:val="003C236C"/>
    <w:rsid w:val="003C6F3C"/>
    <w:rsid w:val="003D075C"/>
    <w:rsid w:val="003D2441"/>
    <w:rsid w:val="003D65BB"/>
    <w:rsid w:val="003D6D2C"/>
    <w:rsid w:val="003E065D"/>
    <w:rsid w:val="003E2061"/>
    <w:rsid w:val="003E3CA0"/>
    <w:rsid w:val="003E7623"/>
    <w:rsid w:val="003E7CEC"/>
    <w:rsid w:val="003E7F95"/>
    <w:rsid w:val="003F11B1"/>
    <w:rsid w:val="003F460D"/>
    <w:rsid w:val="003F5429"/>
    <w:rsid w:val="0040013E"/>
    <w:rsid w:val="00400720"/>
    <w:rsid w:val="00400B4E"/>
    <w:rsid w:val="00401357"/>
    <w:rsid w:val="00402254"/>
    <w:rsid w:val="004026E7"/>
    <w:rsid w:val="004052AE"/>
    <w:rsid w:val="004066FE"/>
    <w:rsid w:val="004147A6"/>
    <w:rsid w:val="00417638"/>
    <w:rsid w:val="00421A41"/>
    <w:rsid w:val="0042270B"/>
    <w:rsid w:val="00431235"/>
    <w:rsid w:val="004316E8"/>
    <w:rsid w:val="004334BE"/>
    <w:rsid w:val="004339F1"/>
    <w:rsid w:val="00441E7B"/>
    <w:rsid w:val="00443AE1"/>
    <w:rsid w:val="00446D66"/>
    <w:rsid w:val="004516D0"/>
    <w:rsid w:val="00451846"/>
    <w:rsid w:val="00460751"/>
    <w:rsid w:val="004626E9"/>
    <w:rsid w:val="004667E8"/>
    <w:rsid w:val="0048486B"/>
    <w:rsid w:val="00491424"/>
    <w:rsid w:val="00494F24"/>
    <w:rsid w:val="00495F7B"/>
    <w:rsid w:val="00496B3C"/>
    <w:rsid w:val="004B015C"/>
    <w:rsid w:val="004B1992"/>
    <w:rsid w:val="004B2E6A"/>
    <w:rsid w:val="004C0F77"/>
    <w:rsid w:val="004C1498"/>
    <w:rsid w:val="004C4B0D"/>
    <w:rsid w:val="004C62AC"/>
    <w:rsid w:val="004C6558"/>
    <w:rsid w:val="004C6A4C"/>
    <w:rsid w:val="004C735B"/>
    <w:rsid w:val="004C792C"/>
    <w:rsid w:val="004C7E36"/>
    <w:rsid w:val="004D1360"/>
    <w:rsid w:val="004D39D7"/>
    <w:rsid w:val="004D4240"/>
    <w:rsid w:val="004E2639"/>
    <w:rsid w:val="004E3447"/>
    <w:rsid w:val="004F40EA"/>
    <w:rsid w:val="004F44EF"/>
    <w:rsid w:val="00502107"/>
    <w:rsid w:val="005040F6"/>
    <w:rsid w:val="00505EE1"/>
    <w:rsid w:val="00510C91"/>
    <w:rsid w:val="00510E5B"/>
    <w:rsid w:val="00511BD2"/>
    <w:rsid w:val="00512869"/>
    <w:rsid w:val="00515877"/>
    <w:rsid w:val="00521CE9"/>
    <w:rsid w:val="00522658"/>
    <w:rsid w:val="005242CE"/>
    <w:rsid w:val="00525B64"/>
    <w:rsid w:val="0052658A"/>
    <w:rsid w:val="00530B26"/>
    <w:rsid w:val="00532486"/>
    <w:rsid w:val="00533A42"/>
    <w:rsid w:val="00535D35"/>
    <w:rsid w:val="00535FEA"/>
    <w:rsid w:val="0053648B"/>
    <w:rsid w:val="00537155"/>
    <w:rsid w:val="00537D1C"/>
    <w:rsid w:val="00540C56"/>
    <w:rsid w:val="00541AF4"/>
    <w:rsid w:val="0054256E"/>
    <w:rsid w:val="005434AB"/>
    <w:rsid w:val="0054711F"/>
    <w:rsid w:val="005506F5"/>
    <w:rsid w:val="0055085B"/>
    <w:rsid w:val="00557ECD"/>
    <w:rsid w:val="00560B7B"/>
    <w:rsid w:val="00562D0D"/>
    <w:rsid w:val="00565951"/>
    <w:rsid w:val="00567E47"/>
    <w:rsid w:val="00571379"/>
    <w:rsid w:val="00576810"/>
    <w:rsid w:val="00576A33"/>
    <w:rsid w:val="00576BD1"/>
    <w:rsid w:val="00580E56"/>
    <w:rsid w:val="00594DD5"/>
    <w:rsid w:val="0059552C"/>
    <w:rsid w:val="00595AFB"/>
    <w:rsid w:val="0059783F"/>
    <w:rsid w:val="005A28A4"/>
    <w:rsid w:val="005A6724"/>
    <w:rsid w:val="005A6B4F"/>
    <w:rsid w:val="005A77E8"/>
    <w:rsid w:val="005B017B"/>
    <w:rsid w:val="005B1152"/>
    <w:rsid w:val="005B6735"/>
    <w:rsid w:val="005C26E8"/>
    <w:rsid w:val="005C3F47"/>
    <w:rsid w:val="005C7989"/>
    <w:rsid w:val="005D3544"/>
    <w:rsid w:val="005D3E6C"/>
    <w:rsid w:val="005E24BD"/>
    <w:rsid w:val="005E27E0"/>
    <w:rsid w:val="005F30F9"/>
    <w:rsid w:val="005F3F96"/>
    <w:rsid w:val="005F40D1"/>
    <w:rsid w:val="006002C5"/>
    <w:rsid w:val="006019F7"/>
    <w:rsid w:val="00601F21"/>
    <w:rsid w:val="006035C0"/>
    <w:rsid w:val="00603B5D"/>
    <w:rsid w:val="00604BA0"/>
    <w:rsid w:val="00605515"/>
    <w:rsid w:val="00605F50"/>
    <w:rsid w:val="006112F9"/>
    <w:rsid w:val="00611400"/>
    <w:rsid w:val="00617CCA"/>
    <w:rsid w:val="00630DCC"/>
    <w:rsid w:val="0063398E"/>
    <w:rsid w:val="006348A5"/>
    <w:rsid w:val="006357E5"/>
    <w:rsid w:val="006363E0"/>
    <w:rsid w:val="00643384"/>
    <w:rsid w:val="00644B34"/>
    <w:rsid w:val="00654AF4"/>
    <w:rsid w:val="00657A41"/>
    <w:rsid w:val="0066155D"/>
    <w:rsid w:val="00671ED8"/>
    <w:rsid w:val="006741ED"/>
    <w:rsid w:val="00683D0B"/>
    <w:rsid w:val="00683D9C"/>
    <w:rsid w:val="00684B66"/>
    <w:rsid w:val="00686B55"/>
    <w:rsid w:val="00690454"/>
    <w:rsid w:val="00691420"/>
    <w:rsid w:val="00692040"/>
    <w:rsid w:val="006946B6"/>
    <w:rsid w:val="00695329"/>
    <w:rsid w:val="006A1D79"/>
    <w:rsid w:val="006A210A"/>
    <w:rsid w:val="006A33A1"/>
    <w:rsid w:val="006B3F00"/>
    <w:rsid w:val="006B5A0A"/>
    <w:rsid w:val="006B7734"/>
    <w:rsid w:val="006B7BD3"/>
    <w:rsid w:val="006C5165"/>
    <w:rsid w:val="006C6564"/>
    <w:rsid w:val="006C7360"/>
    <w:rsid w:val="006D632B"/>
    <w:rsid w:val="006D6B81"/>
    <w:rsid w:val="006D793F"/>
    <w:rsid w:val="006E1C62"/>
    <w:rsid w:val="006E277B"/>
    <w:rsid w:val="006E3309"/>
    <w:rsid w:val="006E3447"/>
    <w:rsid w:val="006E6876"/>
    <w:rsid w:val="006F555F"/>
    <w:rsid w:val="006F7636"/>
    <w:rsid w:val="00700606"/>
    <w:rsid w:val="007006FC"/>
    <w:rsid w:val="007025AC"/>
    <w:rsid w:val="00702C39"/>
    <w:rsid w:val="00705669"/>
    <w:rsid w:val="00705B03"/>
    <w:rsid w:val="007061D0"/>
    <w:rsid w:val="00706576"/>
    <w:rsid w:val="007071FD"/>
    <w:rsid w:val="00707C1F"/>
    <w:rsid w:val="00713B31"/>
    <w:rsid w:val="0071497F"/>
    <w:rsid w:val="007209F3"/>
    <w:rsid w:val="007320F9"/>
    <w:rsid w:val="0073290D"/>
    <w:rsid w:val="007426E5"/>
    <w:rsid w:val="00746655"/>
    <w:rsid w:val="00747B85"/>
    <w:rsid w:val="00751BF0"/>
    <w:rsid w:val="00752097"/>
    <w:rsid w:val="00753F50"/>
    <w:rsid w:val="007545C6"/>
    <w:rsid w:val="00754BF8"/>
    <w:rsid w:val="007554ED"/>
    <w:rsid w:val="00756029"/>
    <w:rsid w:val="00757133"/>
    <w:rsid w:val="007606CF"/>
    <w:rsid w:val="00762E30"/>
    <w:rsid w:val="00764C27"/>
    <w:rsid w:val="007721CF"/>
    <w:rsid w:val="00772254"/>
    <w:rsid w:val="00773A99"/>
    <w:rsid w:val="007750E9"/>
    <w:rsid w:val="00783890"/>
    <w:rsid w:val="00784329"/>
    <w:rsid w:val="007847F7"/>
    <w:rsid w:val="007921FC"/>
    <w:rsid w:val="0079381B"/>
    <w:rsid w:val="00794C34"/>
    <w:rsid w:val="0079727A"/>
    <w:rsid w:val="007A422F"/>
    <w:rsid w:val="007A479E"/>
    <w:rsid w:val="007A630C"/>
    <w:rsid w:val="007A75F2"/>
    <w:rsid w:val="007B16F9"/>
    <w:rsid w:val="007B64B4"/>
    <w:rsid w:val="007C0644"/>
    <w:rsid w:val="007C2471"/>
    <w:rsid w:val="007C330C"/>
    <w:rsid w:val="007C4332"/>
    <w:rsid w:val="007D3B42"/>
    <w:rsid w:val="007D461E"/>
    <w:rsid w:val="007D58A0"/>
    <w:rsid w:val="007D5D66"/>
    <w:rsid w:val="007D63F8"/>
    <w:rsid w:val="007E51DD"/>
    <w:rsid w:val="007E67E6"/>
    <w:rsid w:val="007E7DA3"/>
    <w:rsid w:val="007F056D"/>
    <w:rsid w:val="007F05A6"/>
    <w:rsid w:val="007F385A"/>
    <w:rsid w:val="007F47AC"/>
    <w:rsid w:val="007F7134"/>
    <w:rsid w:val="008057B0"/>
    <w:rsid w:val="00806E23"/>
    <w:rsid w:val="00810138"/>
    <w:rsid w:val="008110BD"/>
    <w:rsid w:val="00816F71"/>
    <w:rsid w:val="00817D63"/>
    <w:rsid w:val="00821BE5"/>
    <w:rsid w:val="00822D3F"/>
    <w:rsid w:val="0082319A"/>
    <w:rsid w:val="00826A72"/>
    <w:rsid w:val="00827B99"/>
    <w:rsid w:val="0083055A"/>
    <w:rsid w:val="00832FCB"/>
    <w:rsid w:val="00834F0A"/>
    <w:rsid w:val="008355BD"/>
    <w:rsid w:val="00835936"/>
    <w:rsid w:val="00840E99"/>
    <w:rsid w:val="00841465"/>
    <w:rsid w:val="00847F77"/>
    <w:rsid w:val="00850DCE"/>
    <w:rsid w:val="00864A00"/>
    <w:rsid w:val="00870449"/>
    <w:rsid w:val="00874B37"/>
    <w:rsid w:val="00875163"/>
    <w:rsid w:val="008850A0"/>
    <w:rsid w:val="008851FD"/>
    <w:rsid w:val="00886332"/>
    <w:rsid w:val="008865E9"/>
    <w:rsid w:val="00886A86"/>
    <w:rsid w:val="008901F6"/>
    <w:rsid w:val="0089486F"/>
    <w:rsid w:val="00895451"/>
    <w:rsid w:val="00896E0F"/>
    <w:rsid w:val="00897021"/>
    <w:rsid w:val="008972BB"/>
    <w:rsid w:val="008A0CE4"/>
    <w:rsid w:val="008A26B4"/>
    <w:rsid w:val="008A2A9D"/>
    <w:rsid w:val="008B0BA1"/>
    <w:rsid w:val="008B28C8"/>
    <w:rsid w:val="008B4F3C"/>
    <w:rsid w:val="008C2804"/>
    <w:rsid w:val="008C3B88"/>
    <w:rsid w:val="008D0A08"/>
    <w:rsid w:val="008D1C3D"/>
    <w:rsid w:val="008D4956"/>
    <w:rsid w:val="008E0361"/>
    <w:rsid w:val="008E096E"/>
    <w:rsid w:val="008E35E0"/>
    <w:rsid w:val="00901FE0"/>
    <w:rsid w:val="00904BB1"/>
    <w:rsid w:val="00907250"/>
    <w:rsid w:val="0091066E"/>
    <w:rsid w:val="00920D27"/>
    <w:rsid w:val="00923657"/>
    <w:rsid w:val="00925890"/>
    <w:rsid w:val="00932A20"/>
    <w:rsid w:val="00937368"/>
    <w:rsid w:val="00937DCC"/>
    <w:rsid w:val="00942667"/>
    <w:rsid w:val="00945AB1"/>
    <w:rsid w:val="00946A28"/>
    <w:rsid w:val="00947FA6"/>
    <w:rsid w:val="00951072"/>
    <w:rsid w:val="00951CC8"/>
    <w:rsid w:val="00952049"/>
    <w:rsid w:val="009546F0"/>
    <w:rsid w:val="00956E95"/>
    <w:rsid w:val="0095716B"/>
    <w:rsid w:val="00961416"/>
    <w:rsid w:val="0097524F"/>
    <w:rsid w:val="009755E5"/>
    <w:rsid w:val="009771AC"/>
    <w:rsid w:val="009825AA"/>
    <w:rsid w:val="00982A0A"/>
    <w:rsid w:val="009944E6"/>
    <w:rsid w:val="00994BA0"/>
    <w:rsid w:val="00997E9E"/>
    <w:rsid w:val="009A2076"/>
    <w:rsid w:val="009B0F2B"/>
    <w:rsid w:val="009B1319"/>
    <w:rsid w:val="009B574A"/>
    <w:rsid w:val="009C066C"/>
    <w:rsid w:val="009C52FE"/>
    <w:rsid w:val="009D0C83"/>
    <w:rsid w:val="009D4B10"/>
    <w:rsid w:val="009E2E45"/>
    <w:rsid w:val="009E3CC6"/>
    <w:rsid w:val="009E6412"/>
    <w:rsid w:val="009E754B"/>
    <w:rsid w:val="009F00DF"/>
    <w:rsid w:val="009F6F5B"/>
    <w:rsid w:val="009F702E"/>
    <w:rsid w:val="009F7399"/>
    <w:rsid w:val="00A0068D"/>
    <w:rsid w:val="00A0256D"/>
    <w:rsid w:val="00A0323A"/>
    <w:rsid w:val="00A03514"/>
    <w:rsid w:val="00A0689A"/>
    <w:rsid w:val="00A1189C"/>
    <w:rsid w:val="00A1400D"/>
    <w:rsid w:val="00A14F7C"/>
    <w:rsid w:val="00A158B2"/>
    <w:rsid w:val="00A17BC1"/>
    <w:rsid w:val="00A20C71"/>
    <w:rsid w:val="00A21B55"/>
    <w:rsid w:val="00A23103"/>
    <w:rsid w:val="00A26944"/>
    <w:rsid w:val="00A35D78"/>
    <w:rsid w:val="00A36466"/>
    <w:rsid w:val="00A441A9"/>
    <w:rsid w:val="00A44444"/>
    <w:rsid w:val="00A44F7F"/>
    <w:rsid w:val="00A46B51"/>
    <w:rsid w:val="00A50B86"/>
    <w:rsid w:val="00A567DE"/>
    <w:rsid w:val="00A6100D"/>
    <w:rsid w:val="00A64AF9"/>
    <w:rsid w:val="00A64E90"/>
    <w:rsid w:val="00A65D7F"/>
    <w:rsid w:val="00A6674A"/>
    <w:rsid w:val="00A671FD"/>
    <w:rsid w:val="00A6798F"/>
    <w:rsid w:val="00A67B16"/>
    <w:rsid w:val="00A75B0D"/>
    <w:rsid w:val="00A76553"/>
    <w:rsid w:val="00A76F2A"/>
    <w:rsid w:val="00A851F6"/>
    <w:rsid w:val="00A90AA3"/>
    <w:rsid w:val="00A90DE5"/>
    <w:rsid w:val="00A97896"/>
    <w:rsid w:val="00AA279A"/>
    <w:rsid w:val="00AB1283"/>
    <w:rsid w:val="00AB4ED8"/>
    <w:rsid w:val="00AC0211"/>
    <w:rsid w:val="00AC1FF1"/>
    <w:rsid w:val="00AC33D3"/>
    <w:rsid w:val="00AC7B76"/>
    <w:rsid w:val="00AD07DA"/>
    <w:rsid w:val="00AD2A7E"/>
    <w:rsid w:val="00AE3C1A"/>
    <w:rsid w:val="00AE3D2A"/>
    <w:rsid w:val="00AE41BC"/>
    <w:rsid w:val="00AE77A6"/>
    <w:rsid w:val="00AF176B"/>
    <w:rsid w:val="00AF1A69"/>
    <w:rsid w:val="00AF695C"/>
    <w:rsid w:val="00B02B7C"/>
    <w:rsid w:val="00B034C0"/>
    <w:rsid w:val="00B04594"/>
    <w:rsid w:val="00B07997"/>
    <w:rsid w:val="00B107A0"/>
    <w:rsid w:val="00B10C3F"/>
    <w:rsid w:val="00B15AFF"/>
    <w:rsid w:val="00B24E61"/>
    <w:rsid w:val="00B257E5"/>
    <w:rsid w:val="00B26D9D"/>
    <w:rsid w:val="00B273A2"/>
    <w:rsid w:val="00B371C2"/>
    <w:rsid w:val="00B41EF0"/>
    <w:rsid w:val="00B42F26"/>
    <w:rsid w:val="00B45C5B"/>
    <w:rsid w:val="00B47BE0"/>
    <w:rsid w:val="00B51E3E"/>
    <w:rsid w:val="00B53565"/>
    <w:rsid w:val="00B56CC1"/>
    <w:rsid w:val="00B5740E"/>
    <w:rsid w:val="00B60434"/>
    <w:rsid w:val="00B62BE3"/>
    <w:rsid w:val="00B7315C"/>
    <w:rsid w:val="00B75542"/>
    <w:rsid w:val="00B816A1"/>
    <w:rsid w:val="00B8427D"/>
    <w:rsid w:val="00B93A6C"/>
    <w:rsid w:val="00B97F3A"/>
    <w:rsid w:val="00BA2E80"/>
    <w:rsid w:val="00BA6016"/>
    <w:rsid w:val="00BB25F2"/>
    <w:rsid w:val="00BB3180"/>
    <w:rsid w:val="00BC078D"/>
    <w:rsid w:val="00BC25B7"/>
    <w:rsid w:val="00BC26AF"/>
    <w:rsid w:val="00BC32AE"/>
    <w:rsid w:val="00BC45C3"/>
    <w:rsid w:val="00BC6E79"/>
    <w:rsid w:val="00BD1934"/>
    <w:rsid w:val="00BD6D0D"/>
    <w:rsid w:val="00BE357F"/>
    <w:rsid w:val="00BE5AAE"/>
    <w:rsid w:val="00BE61FF"/>
    <w:rsid w:val="00BF5271"/>
    <w:rsid w:val="00C05F9E"/>
    <w:rsid w:val="00C110BC"/>
    <w:rsid w:val="00C1288C"/>
    <w:rsid w:val="00C1383D"/>
    <w:rsid w:val="00C165CB"/>
    <w:rsid w:val="00C16CFA"/>
    <w:rsid w:val="00C235E8"/>
    <w:rsid w:val="00C2554F"/>
    <w:rsid w:val="00C25565"/>
    <w:rsid w:val="00C255FC"/>
    <w:rsid w:val="00C261B5"/>
    <w:rsid w:val="00C354B2"/>
    <w:rsid w:val="00C36863"/>
    <w:rsid w:val="00C405BD"/>
    <w:rsid w:val="00C4218C"/>
    <w:rsid w:val="00C42948"/>
    <w:rsid w:val="00C47E7D"/>
    <w:rsid w:val="00C521AD"/>
    <w:rsid w:val="00C53A35"/>
    <w:rsid w:val="00C5653E"/>
    <w:rsid w:val="00C5680D"/>
    <w:rsid w:val="00C57C9B"/>
    <w:rsid w:val="00C601CB"/>
    <w:rsid w:val="00C61BFF"/>
    <w:rsid w:val="00C6655E"/>
    <w:rsid w:val="00C6712B"/>
    <w:rsid w:val="00C71BD8"/>
    <w:rsid w:val="00C73780"/>
    <w:rsid w:val="00C764F7"/>
    <w:rsid w:val="00C76B94"/>
    <w:rsid w:val="00C808A5"/>
    <w:rsid w:val="00C8185A"/>
    <w:rsid w:val="00CA0B98"/>
    <w:rsid w:val="00CA110E"/>
    <w:rsid w:val="00CA18E2"/>
    <w:rsid w:val="00CA2C1F"/>
    <w:rsid w:val="00CA71EA"/>
    <w:rsid w:val="00CB0D37"/>
    <w:rsid w:val="00CB132C"/>
    <w:rsid w:val="00CB2E4F"/>
    <w:rsid w:val="00CC6BA9"/>
    <w:rsid w:val="00CC73DA"/>
    <w:rsid w:val="00CD6338"/>
    <w:rsid w:val="00CD6765"/>
    <w:rsid w:val="00CD73BD"/>
    <w:rsid w:val="00CE1632"/>
    <w:rsid w:val="00CE18DC"/>
    <w:rsid w:val="00CE2588"/>
    <w:rsid w:val="00CE487C"/>
    <w:rsid w:val="00CF2616"/>
    <w:rsid w:val="00CF4F73"/>
    <w:rsid w:val="00CF7C32"/>
    <w:rsid w:val="00D00E75"/>
    <w:rsid w:val="00D03A9E"/>
    <w:rsid w:val="00D05295"/>
    <w:rsid w:val="00D0710A"/>
    <w:rsid w:val="00D12079"/>
    <w:rsid w:val="00D246D3"/>
    <w:rsid w:val="00D24AD7"/>
    <w:rsid w:val="00D26008"/>
    <w:rsid w:val="00D30653"/>
    <w:rsid w:val="00D353B9"/>
    <w:rsid w:val="00D36271"/>
    <w:rsid w:val="00D4020C"/>
    <w:rsid w:val="00D40ED2"/>
    <w:rsid w:val="00D433E5"/>
    <w:rsid w:val="00D4443A"/>
    <w:rsid w:val="00D44500"/>
    <w:rsid w:val="00D459E4"/>
    <w:rsid w:val="00D5416C"/>
    <w:rsid w:val="00D57ADE"/>
    <w:rsid w:val="00D63A4C"/>
    <w:rsid w:val="00D723DD"/>
    <w:rsid w:val="00D73705"/>
    <w:rsid w:val="00D81E44"/>
    <w:rsid w:val="00D846AA"/>
    <w:rsid w:val="00D87073"/>
    <w:rsid w:val="00D87448"/>
    <w:rsid w:val="00D90021"/>
    <w:rsid w:val="00D920EF"/>
    <w:rsid w:val="00D932D3"/>
    <w:rsid w:val="00D93E8B"/>
    <w:rsid w:val="00D96638"/>
    <w:rsid w:val="00DA2D16"/>
    <w:rsid w:val="00DA3CDE"/>
    <w:rsid w:val="00DA4701"/>
    <w:rsid w:val="00DA4D02"/>
    <w:rsid w:val="00DA5844"/>
    <w:rsid w:val="00DA6495"/>
    <w:rsid w:val="00DA6B26"/>
    <w:rsid w:val="00DB7F8C"/>
    <w:rsid w:val="00DC0AB9"/>
    <w:rsid w:val="00DD7C82"/>
    <w:rsid w:val="00DE15E9"/>
    <w:rsid w:val="00DE3B2F"/>
    <w:rsid w:val="00DE42B3"/>
    <w:rsid w:val="00DE7B86"/>
    <w:rsid w:val="00DF0A49"/>
    <w:rsid w:val="00DF2112"/>
    <w:rsid w:val="00DF29D2"/>
    <w:rsid w:val="00DF36DE"/>
    <w:rsid w:val="00DF3BC6"/>
    <w:rsid w:val="00E019CA"/>
    <w:rsid w:val="00E034E6"/>
    <w:rsid w:val="00E03D41"/>
    <w:rsid w:val="00E05C00"/>
    <w:rsid w:val="00E10FFE"/>
    <w:rsid w:val="00E136E8"/>
    <w:rsid w:val="00E23DF8"/>
    <w:rsid w:val="00E2731F"/>
    <w:rsid w:val="00E3270E"/>
    <w:rsid w:val="00E32DD0"/>
    <w:rsid w:val="00E4746B"/>
    <w:rsid w:val="00E4750F"/>
    <w:rsid w:val="00E475B2"/>
    <w:rsid w:val="00E5045C"/>
    <w:rsid w:val="00E62DB9"/>
    <w:rsid w:val="00E664F3"/>
    <w:rsid w:val="00E70DBA"/>
    <w:rsid w:val="00E80BBD"/>
    <w:rsid w:val="00E818D4"/>
    <w:rsid w:val="00E83308"/>
    <w:rsid w:val="00E86C16"/>
    <w:rsid w:val="00E94568"/>
    <w:rsid w:val="00E94771"/>
    <w:rsid w:val="00E94FE6"/>
    <w:rsid w:val="00EA2179"/>
    <w:rsid w:val="00EA3552"/>
    <w:rsid w:val="00EA3E06"/>
    <w:rsid w:val="00EA59A6"/>
    <w:rsid w:val="00EA61CE"/>
    <w:rsid w:val="00EA69A6"/>
    <w:rsid w:val="00EB6715"/>
    <w:rsid w:val="00EB6B97"/>
    <w:rsid w:val="00EC504A"/>
    <w:rsid w:val="00EC50E3"/>
    <w:rsid w:val="00EC59EA"/>
    <w:rsid w:val="00ED1FBE"/>
    <w:rsid w:val="00ED46DD"/>
    <w:rsid w:val="00EE0A81"/>
    <w:rsid w:val="00EE1074"/>
    <w:rsid w:val="00EF01BA"/>
    <w:rsid w:val="00EF2061"/>
    <w:rsid w:val="00EF434B"/>
    <w:rsid w:val="00F049D6"/>
    <w:rsid w:val="00F04CBD"/>
    <w:rsid w:val="00F10262"/>
    <w:rsid w:val="00F11D61"/>
    <w:rsid w:val="00F15AC0"/>
    <w:rsid w:val="00F16824"/>
    <w:rsid w:val="00F20C72"/>
    <w:rsid w:val="00F2282C"/>
    <w:rsid w:val="00F24FB2"/>
    <w:rsid w:val="00F25101"/>
    <w:rsid w:val="00F265C5"/>
    <w:rsid w:val="00F27EDC"/>
    <w:rsid w:val="00F30C2C"/>
    <w:rsid w:val="00F326E4"/>
    <w:rsid w:val="00F3427E"/>
    <w:rsid w:val="00F41C71"/>
    <w:rsid w:val="00F43CE2"/>
    <w:rsid w:val="00F44A85"/>
    <w:rsid w:val="00F45057"/>
    <w:rsid w:val="00F51C17"/>
    <w:rsid w:val="00F6393C"/>
    <w:rsid w:val="00F640B0"/>
    <w:rsid w:val="00F660D9"/>
    <w:rsid w:val="00F6715A"/>
    <w:rsid w:val="00F74ABD"/>
    <w:rsid w:val="00F76E59"/>
    <w:rsid w:val="00F77011"/>
    <w:rsid w:val="00F80D62"/>
    <w:rsid w:val="00F86A0D"/>
    <w:rsid w:val="00F911B9"/>
    <w:rsid w:val="00F9311A"/>
    <w:rsid w:val="00F94789"/>
    <w:rsid w:val="00FA59C6"/>
    <w:rsid w:val="00FA7E18"/>
    <w:rsid w:val="00FB4DB5"/>
    <w:rsid w:val="00FC0F04"/>
    <w:rsid w:val="00FC1A41"/>
    <w:rsid w:val="00FC6A30"/>
    <w:rsid w:val="00FC7A6D"/>
    <w:rsid w:val="00FD1AAF"/>
    <w:rsid w:val="00FD41C7"/>
    <w:rsid w:val="00FD708D"/>
    <w:rsid w:val="00FE21A0"/>
    <w:rsid w:val="00FE3A88"/>
    <w:rsid w:val="00FF0F30"/>
    <w:rsid w:val="00FF11B7"/>
    <w:rsid w:val="00FF483B"/>
    <w:rsid w:val="00FF6E03"/>
    <w:rsid w:val="00FF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4BD4"/>
  <w15:chartTrackingRefBased/>
  <w15:docId w15:val="{E0983BF0-826B-4236-8DA2-087B42B0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65D"/>
  </w:style>
  <w:style w:type="paragraph" w:styleId="1">
    <w:name w:val="heading 1"/>
    <w:basedOn w:val="a"/>
    <w:link w:val="10"/>
    <w:uiPriority w:val="9"/>
    <w:qFormat/>
    <w:rsid w:val="006114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4B199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next w:val="a"/>
    <w:link w:val="30"/>
    <w:uiPriority w:val="9"/>
    <w:semiHidden/>
    <w:unhideWhenUsed/>
    <w:qFormat/>
    <w:rsid w:val="00705B03"/>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400"/>
    <w:rPr>
      <w:rFonts w:ascii="Times New Roman" w:eastAsia="Times New Roman" w:hAnsi="Times New Roman" w:cs="Times New Roman"/>
      <w:b/>
      <w:bCs/>
      <w:kern w:val="36"/>
      <w:sz w:val="48"/>
      <w:szCs w:val="48"/>
      <w:lang w:eastAsia="ru-RU"/>
      <w14:ligatures w14:val="none"/>
    </w:rPr>
  </w:style>
  <w:style w:type="character" w:customStyle="1" w:styleId="30">
    <w:name w:val="Заголовок 3 Знак"/>
    <w:basedOn w:val="a0"/>
    <w:link w:val="3"/>
    <w:uiPriority w:val="9"/>
    <w:semiHidden/>
    <w:rsid w:val="00705B03"/>
    <w:rPr>
      <w:rFonts w:asciiTheme="majorHAnsi" w:eastAsiaTheme="majorEastAsia" w:hAnsiTheme="majorHAnsi" w:cstheme="majorBidi"/>
      <w:color w:val="1F3763" w:themeColor="accent1" w:themeShade="7F"/>
      <w:sz w:val="24"/>
      <w:szCs w:val="24"/>
    </w:rPr>
  </w:style>
  <w:style w:type="paragraph" w:styleId="a3">
    <w:name w:val="List Paragraph"/>
    <w:basedOn w:val="a"/>
    <w:uiPriority w:val="34"/>
    <w:qFormat/>
    <w:rsid w:val="003E065D"/>
    <w:pPr>
      <w:ind w:left="720"/>
      <w:contextualSpacing/>
    </w:pPr>
  </w:style>
  <w:style w:type="paragraph" w:styleId="a4">
    <w:name w:val="Normal (Web)"/>
    <w:basedOn w:val="a"/>
    <w:uiPriority w:val="99"/>
    <w:unhideWhenUsed/>
    <w:rsid w:val="003E065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Hyperlink"/>
    <w:basedOn w:val="a0"/>
    <w:uiPriority w:val="99"/>
    <w:unhideWhenUsed/>
    <w:rsid w:val="003E065D"/>
    <w:rPr>
      <w:color w:val="0000FF"/>
      <w:u w:val="single"/>
    </w:rPr>
  </w:style>
  <w:style w:type="character" w:styleId="a6">
    <w:name w:val="Unresolved Mention"/>
    <w:basedOn w:val="a0"/>
    <w:uiPriority w:val="99"/>
    <w:semiHidden/>
    <w:unhideWhenUsed/>
    <w:rsid w:val="00496B3C"/>
    <w:rPr>
      <w:color w:val="605E5C"/>
      <w:shd w:val="clear" w:color="auto" w:fill="E1DFDD"/>
    </w:rPr>
  </w:style>
  <w:style w:type="paragraph" w:customStyle="1" w:styleId="blockblock-3c">
    <w:name w:val="block__block-3c"/>
    <w:basedOn w:val="a"/>
    <w:rsid w:val="00A0323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is-bold">
    <w:name w:val="is-bold"/>
    <w:basedOn w:val="a0"/>
    <w:rsid w:val="00691420"/>
  </w:style>
  <w:style w:type="character" w:customStyle="1" w:styleId="is-h3">
    <w:name w:val="is-h3"/>
    <w:basedOn w:val="a0"/>
    <w:rsid w:val="00446D66"/>
  </w:style>
  <w:style w:type="character" w:styleId="a7">
    <w:name w:val="Strong"/>
    <w:basedOn w:val="a0"/>
    <w:uiPriority w:val="22"/>
    <w:qFormat/>
    <w:rsid w:val="003B1C5D"/>
    <w:rPr>
      <w:b/>
      <w:bCs/>
    </w:rPr>
  </w:style>
  <w:style w:type="character" w:customStyle="1" w:styleId="fontstyle01">
    <w:name w:val="fontstyle01"/>
    <w:basedOn w:val="a0"/>
    <w:rsid w:val="00A03514"/>
    <w:rPr>
      <w:rFonts w:ascii="TimesNewRomanPSMT" w:hAnsi="TimesNewRomanPSMT" w:hint="default"/>
      <w:b w:val="0"/>
      <w:bCs w:val="0"/>
      <w:i w:val="0"/>
      <w:iCs w:val="0"/>
      <w:color w:val="000000"/>
      <w:sz w:val="28"/>
      <w:szCs w:val="28"/>
    </w:rPr>
  </w:style>
  <w:style w:type="character" w:customStyle="1" w:styleId="link-to-coompany">
    <w:name w:val="link-to-coompany"/>
    <w:basedOn w:val="a0"/>
    <w:rsid w:val="00A6100D"/>
  </w:style>
  <w:style w:type="character" w:styleId="a8">
    <w:name w:val="Emphasis"/>
    <w:basedOn w:val="a0"/>
    <w:uiPriority w:val="20"/>
    <w:qFormat/>
    <w:rsid w:val="00AF176B"/>
    <w:rPr>
      <w:i/>
      <w:iCs/>
    </w:rPr>
  </w:style>
  <w:style w:type="table" w:styleId="a9">
    <w:name w:val="Table Grid"/>
    <w:basedOn w:val="a1"/>
    <w:uiPriority w:val="59"/>
    <w:qFormat/>
    <w:rsid w:val="00841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B1992"/>
    <w:rPr>
      <w:rFonts w:ascii="Times New Roman" w:eastAsia="Times New Roman" w:hAnsi="Times New Roman" w:cs="Times New Roman"/>
      <w:b/>
      <w:bCs/>
      <w:kern w:val="0"/>
      <w:sz w:val="36"/>
      <w:szCs w:val="36"/>
      <w:lang w:eastAsia="ru-RU"/>
      <w14:ligatures w14:val="none"/>
    </w:rPr>
  </w:style>
  <w:style w:type="paragraph" w:styleId="aa">
    <w:name w:val="Balloon Text"/>
    <w:basedOn w:val="a"/>
    <w:link w:val="ab"/>
    <w:uiPriority w:val="99"/>
    <w:semiHidden/>
    <w:unhideWhenUsed/>
    <w:rsid w:val="004B1992"/>
    <w:pPr>
      <w:spacing w:after="0" w:line="240" w:lineRule="auto"/>
    </w:pPr>
    <w:rPr>
      <w:rFonts w:ascii="Tahoma" w:hAnsi="Tahoma" w:cs="Tahoma"/>
      <w:kern w:val="0"/>
      <w:sz w:val="16"/>
      <w:szCs w:val="16"/>
      <w14:ligatures w14:val="none"/>
    </w:rPr>
  </w:style>
  <w:style w:type="character" w:customStyle="1" w:styleId="ab">
    <w:name w:val="Текст выноски Знак"/>
    <w:basedOn w:val="a0"/>
    <w:link w:val="aa"/>
    <w:uiPriority w:val="99"/>
    <w:semiHidden/>
    <w:rsid w:val="004B1992"/>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6492">
      <w:bodyDiv w:val="1"/>
      <w:marLeft w:val="0"/>
      <w:marRight w:val="0"/>
      <w:marTop w:val="0"/>
      <w:marBottom w:val="0"/>
      <w:divBdr>
        <w:top w:val="none" w:sz="0" w:space="0" w:color="auto"/>
        <w:left w:val="none" w:sz="0" w:space="0" w:color="auto"/>
        <w:bottom w:val="none" w:sz="0" w:space="0" w:color="auto"/>
        <w:right w:val="none" w:sz="0" w:space="0" w:color="auto"/>
      </w:divBdr>
    </w:div>
    <w:div w:id="211354134">
      <w:bodyDiv w:val="1"/>
      <w:marLeft w:val="0"/>
      <w:marRight w:val="0"/>
      <w:marTop w:val="0"/>
      <w:marBottom w:val="0"/>
      <w:divBdr>
        <w:top w:val="none" w:sz="0" w:space="0" w:color="auto"/>
        <w:left w:val="none" w:sz="0" w:space="0" w:color="auto"/>
        <w:bottom w:val="none" w:sz="0" w:space="0" w:color="auto"/>
        <w:right w:val="none" w:sz="0" w:space="0" w:color="auto"/>
      </w:divBdr>
    </w:div>
    <w:div w:id="588731253">
      <w:bodyDiv w:val="1"/>
      <w:marLeft w:val="0"/>
      <w:marRight w:val="0"/>
      <w:marTop w:val="0"/>
      <w:marBottom w:val="0"/>
      <w:divBdr>
        <w:top w:val="none" w:sz="0" w:space="0" w:color="auto"/>
        <w:left w:val="none" w:sz="0" w:space="0" w:color="auto"/>
        <w:bottom w:val="none" w:sz="0" w:space="0" w:color="auto"/>
        <w:right w:val="none" w:sz="0" w:space="0" w:color="auto"/>
      </w:divBdr>
    </w:div>
    <w:div w:id="645208773">
      <w:bodyDiv w:val="1"/>
      <w:marLeft w:val="0"/>
      <w:marRight w:val="0"/>
      <w:marTop w:val="0"/>
      <w:marBottom w:val="0"/>
      <w:divBdr>
        <w:top w:val="none" w:sz="0" w:space="0" w:color="auto"/>
        <w:left w:val="none" w:sz="0" w:space="0" w:color="auto"/>
        <w:bottom w:val="none" w:sz="0" w:space="0" w:color="auto"/>
        <w:right w:val="none" w:sz="0" w:space="0" w:color="auto"/>
      </w:divBdr>
    </w:div>
    <w:div w:id="899563335">
      <w:bodyDiv w:val="1"/>
      <w:marLeft w:val="0"/>
      <w:marRight w:val="0"/>
      <w:marTop w:val="0"/>
      <w:marBottom w:val="0"/>
      <w:divBdr>
        <w:top w:val="none" w:sz="0" w:space="0" w:color="auto"/>
        <w:left w:val="none" w:sz="0" w:space="0" w:color="auto"/>
        <w:bottom w:val="none" w:sz="0" w:space="0" w:color="auto"/>
        <w:right w:val="none" w:sz="0" w:space="0" w:color="auto"/>
      </w:divBdr>
    </w:div>
    <w:div w:id="977419549">
      <w:bodyDiv w:val="1"/>
      <w:marLeft w:val="0"/>
      <w:marRight w:val="0"/>
      <w:marTop w:val="0"/>
      <w:marBottom w:val="0"/>
      <w:divBdr>
        <w:top w:val="none" w:sz="0" w:space="0" w:color="auto"/>
        <w:left w:val="none" w:sz="0" w:space="0" w:color="auto"/>
        <w:bottom w:val="none" w:sz="0" w:space="0" w:color="auto"/>
        <w:right w:val="none" w:sz="0" w:space="0" w:color="auto"/>
      </w:divBdr>
    </w:div>
    <w:div w:id="1012992733">
      <w:bodyDiv w:val="1"/>
      <w:marLeft w:val="0"/>
      <w:marRight w:val="0"/>
      <w:marTop w:val="0"/>
      <w:marBottom w:val="0"/>
      <w:divBdr>
        <w:top w:val="none" w:sz="0" w:space="0" w:color="auto"/>
        <w:left w:val="none" w:sz="0" w:space="0" w:color="auto"/>
        <w:bottom w:val="none" w:sz="0" w:space="0" w:color="auto"/>
        <w:right w:val="none" w:sz="0" w:space="0" w:color="auto"/>
      </w:divBdr>
    </w:div>
    <w:div w:id="1134061736">
      <w:bodyDiv w:val="1"/>
      <w:marLeft w:val="0"/>
      <w:marRight w:val="0"/>
      <w:marTop w:val="0"/>
      <w:marBottom w:val="0"/>
      <w:divBdr>
        <w:top w:val="none" w:sz="0" w:space="0" w:color="auto"/>
        <w:left w:val="none" w:sz="0" w:space="0" w:color="auto"/>
        <w:bottom w:val="none" w:sz="0" w:space="0" w:color="auto"/>
        <w:right w:val="none" w:sz="0" w:space="0" w:color="auto"/>
      </w:divBdr>
    </w:div>
    <w:div w:id="1208448581">
      <w:bodyDiv w:val="1"/>
      <w:marLeft w:val="0"/>
      <w:marRight w:val="0"/>
      <w:marTop w:val="0"/>
      <w:marBottom w:val="0"/>
      <w:divBdr>
        <w:top w:val="none" w:sz="0" w:space="0" w:color="auto"/>
        <w:left w:val="none" w:sz="0" w:space="0" w:color="auto"/>
        <w:bottom w:val="none" w:sz="0" w:space="0" w:color="auto"/>
        <w:right w:val="none" w:sz="0" w:space="0" w:color="auto"/>
      </w:divBdr>
    </w:div>
    <w:div w:id="1500656009">
      <w:bodyDiv w:val="1"/>
      <w:marLeft w:val="0"/>
      <w:marRight w:val="0"/>
      <w:marTop w:val="0"/>
      <w:marBottom w:val="0"/>
      <w:divBdr>
        <w:top w:val="none" w:sz="0" w:space="0" w:color="auto"/>
        <w:left w:val="none" w:sz="0" w:space="0" w:color="auto"/>
        <w:bottom w:val="none" w:sz="0" w:space="0" w:color="auto"/>
        <w:right w:val="none" w:sz="0" w:space="0" w:color="auto"/>
      </w:divBdr>
    </w:div>
    <w:div w:id="1810901685">
      <w:bodyDiv w:val="1"/>
      <w:marLeft w:val="0"/>
      <w:marRight w:val="0"/>
      <w:marTop w:val="0"/>
      <w:marBottom w:val="0"/>
      <w:divBdr>
        <w:top w:val="none" w:sz="0" w:space="0" w:color="auto"/>
        <w:left w:val="none" w:sz="0" w:space="0" w:color="auto"/>
        <w:bottom w:val="none" w:sz="0" w:space="0" w:color="auto"/>
        <w:right w:val="none" w:sz="0" w:space="0" w:color="auto"/>
      </w:divBdr>
    </w:div>
    <w:div w:id="18402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promplace.ru/zernoochistitelnij-separator-55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hyperlink" Target="https://www.agroinvestor.ru/companies/a-z/rosstat/" TargetMode="External"/><Relationship Id="rId10" Type="http://schemas.openxmlformats.org/officeDocument/2006/relationships/hyperlink" Target="https://rg.ru/2021/03/16/zachem-ponadobilis-eksportnye-poshliny-na-zerno-i-kogda-ih-otmeniat.html" TargetMode="External"/><Relationship Id="rId4" Type="http://schemas.openxmlformats.org/officeDocument/2006/relationships/webSettings" Target="webSettings.xml"/><Relationship Id="rId9" Type="http://schemas.openxmlformats.org/officeDocument/2006/relationships/hyperlink" Target="https://tass.ru/ekonomika/1858965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2741</TotalTime>
  <Pages>27</Pages>
  <Words>7600</Words>
  <Characters>43320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Валерия</cp:lastModifiedBy>
  <cp:revision>1053</cp:revision>
  <cp:lastPrinted>2024-07-15T08:33:00Z</cp:lastPrinted>
  <dcterms:created xsi:type="dcterms:W3CDTF">2024-05-22T06:54:00Z</dcterms:created>
  <dcterms:modified xsi:type="dcterms:W3CDTF">2024-08-28T14:29:00Z</dcterms:modified>
</cp:coreProperties>
</file>