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9F" w:rsidRPr="004C2E48" w:rsidRDefault="009B379F" w:rsidP="009B3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2E48">
        <w:rPr>
          <w:rFonts w:ascii="Times New Roman" w:hAnsi="Times New Roman"/>
          <w:bCs/>
          <w:sz w:val="28"/>
          <w:szCs w:val="28"/>
        </w:rPr>
        <w:t>ЗАКЛЮЧЕНИЕ</w:t>
      </w:r>
    </w:p>
    <w:p w:rsidR="00AD4EA7" w:rsidRDefault="009B379F" w:rsidP="0031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2E48">
        <w:rPr>
          <w:rFonts w:ascii="Times New Roman" w:hAnsi="Times New Roman"/>
          <w:bCs/>
          <w:sz w:val="28"/>
          <w:szCs w:val="28"/>
        </w:rPr>
        <w:t>по ре</w:t>
      </w:r>
      <w:r w:rsidR="00AD4EA7">
        <w:rPr>
          <w:rFonts w:ascii="Times New Roman" w:hAnsi="Times New Roman"/>
          <w:bCs/>
          <w:sz w:val="28"/>
          <w:szCs w:val="28"/>
        </w:rPr>
        <w:t>зультатам проведения экспертизы</w:t>
      </w:r>
    </w:p>
    <w:p w:rsidR="009B379F" w:rsidRPr="000E7BCC" w:rsidRDefault="009B379F" w:rsidP="0031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E48">
        <w:rPr>
          <w:rFonts w:ascii="Times New Roman" w:hAnsi="Times New Roman"/>
          <w:bCs/>
          <w:sz w:val="28"/>
          <w:szCs w:val="28"/>
        </w:rPr>
        <w:t>проекта нормативного правового</w:t>
      </w:r>
      <w:r w:rsidR="00AD4EA7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4C2E48">
        <w:rPr>
          <w:rFonts w:ascii="Times New Roman" w:hAnsi="Times New Roman"/>
          <w:bCs/>
          <w:sz w:val="28"/>
          <w:szCs w:val="28"/>
        </w:rPr>
        <w:t>акта администрации</w:t>
      </w:r>
      <w:r w:rsidR="003162C6">
        <w:rPr>
          <w:rFonts w:ascii="Times New Roman" w:hAnsi="Times New Roman"/>
          <w:bCs/>
          <w:sz w:val="28"/>
          <w:szCs w:val="28"/>
        </w:rPr>
        <w:t xml:space="preserve"> </w:t>
      </w:r>
      <w:r w:rsidRPr="004C2E48">
        <w:rPr>
          <w:rFonts w:ascii="Times New Roman" w:hAnsi="Times New Roman"/>
          <w:bCs/>
          <w:sz w:val="28"/>
          <w:szCs w:val="28"/>
        </w:rPr>
        <w:t>города Невинномысска</w:t>
      </w:r>
    </w:p>
    <w:p w:rsidR="009B379F" w:rsidRPr="004C2E48" w:rsidRDefault="009B379F" w:rsidP="0031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379F" w:rsidRPr="000E7BCC" w:rsidRDefault="009B379F" w:rsidP="009B3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79F" w:rsidRDefault="003162C6" w:rsidP="009B3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9B379F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9B379F" w:rsidRPr="00C24212" w:rsidRDefault="009B379F" w:rsidP="00C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4212">
        <w:rPr>
          <w:rFonts w:ascii="Times New Roman" w:hAnsi="Times New Roman"/>
          <w:sz w:val="20"/>
          <w:szCs w:val="20"/>
        </w:rPr>
        <w:t>(</w:t>
      </w:r>
      <w:r w:rsidR="00CE5202">
        <w:rPr>
          <w:rFonts w:ascii="Times New Roman" w:hAnsi="Times New Roman"/>
          <w:sz w:val="20"/>
          <w:szCs w:val="20"/>
        </w:rPr>
        <w:t>Ф.И.О. гражданина</w:t>
      </w:r>
      <w:r w:rsidR="00CE5202" w:rsidRPr="00204094">
        <w:rPr>
          <w:rFonts w:ascii="Times New Roman" w:hAnsi="Times New Roman"/>
          <w:sz w:val="20"/>
          <w:szCs w:val="20"/>
        </w:rPr>
        <w:t>,</w:t>
      </w:r>
      <w:r w:rsidR="00CE5202">
        <w:rPr>
          <w:rFonts w:ascii="Times New Roman" w:hAnsi="Times New Roman"/>
          <w:sz w:val="20"/>
          <w:szCs w:val="20"/>
        </w:rPr>
        <w:t xml:space="preserve"> наименование организации, </w:t>
      </w:r>
      <w:proofErr w:type="gramStart"/>
      <w:r w:rsidR="00CE5202">
        <w:rPr>
          <w:rFonts w:ascii="Times New Roman" w:hAnsi="Times New Roman"/>
          <w:sz w:val="20"/>
          <w:szCs w:val="20"/>
        </w:rPr>
        <w:t>проводившие</w:t>
      </w:r>
      <w:proofErr w:type="gramEnd"/>
      <w:r w:rsidR="00CE5202">
        <w:rPr>
          <w:rFonts w:ascii="Times New Roman" w:hAnsi="Times New Roman"/>
          <w:sz w:val="20"/>
          <w:szCs w:val="20"/>
        </w:rPr>
        <w:t xml:space="preserve"> независимую антикоррупционную экспертизу</w:t>
      </w:r>
      <w:r>
        <w:rPr>
          <w:rFonts w:ascii="Times New Roman" w:hAnsi="Times New Roman"/>
          <w:sz w:val="20"/>
          <w:szCs w:val="20"/>
        </w:rPr>
        <w:t>)</w:t>
      </w:r>
    </w:p>
    <w:p w:rsidR="00CE5202" w:rsidRDefault="00CE5202" w:rsidP="00316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9F" w:rsidRPr="000E7BCC" w:rsidRDefault="009B379F" w:rsidP="00316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BCC">
        <w:rPr>
          <w:rFonts w:ascii="Times New Roman" w:hAnsi="Times New Roman"/>
          <w:sz w:val="28"/>
          <w:szCs w:val="28"/>
        </w:rPr>
        <w:t xml:space="preserve">в </w:t>
      </w:r>
      <w:r w:rsidRPr="00D50D86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5" w:history="1">
        <w:r w:rsidRPr="00D50D86">
          <w:rPr>
            <w:rFonts w:ascii="Times New Roman" w:hAnsi="Times New Roman"/>
            <w:sz w:val="28"/>
            <w:szCs w:val="28"/>
          </w:rPr>
          <w:t>пунктом 2 статьи 6</w:t>
        </w:r>
      </w:hyperlink>
      <w:r w:rsidRPr="00D50D86">
        <w:rPr>
          <w:rFonts w:ascii="Times New Roman" w:hAnsi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50D86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г.</w:t>
      </w:r>
      <w:r w:rsidR="003162C6">
        <w:rPr>
          <w:rFonts w:ascii="Times New Roman" w:hAnsi="Times New Roman"/>
          <w:sz w:val="28"/>
          <w:szCs w:val="28"/>
        </w:rPr>
        <w:t xml:space="preserve"> </w:t>
      </w:r>
      <w:r w:rsidRPr="00D50D86">
        <w:rPr>
          <w:rFonts w:ascii="Times New Roman" w:hAnsi="Times New Roman"/>
          <w:sz w:val="28"/>
          <w:szCs w:val="28"/>
        </w:rPr>
        <w:t xml:space="preserve">№ 273-ФЗ «О противодействии коррупции» и </w:t>
      </w:r>
      <w:hyperlink r:id="rId6" w:history="1">
        <w:r w:rsidRPr="00D50D86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50D86">
        <w:rPr>
          <w:rFonts w:ascii="Times New Roman" w:hAnsi="Times New Roman"/>
          <w:sz w:val="28"/>
          <w:szCs w:val="28"/>
        </w:rPr>
        <w:t xml:space="preserve"> проведения экспертизы нормативных правовых актов и проектов нормативных</w:t>
      </w:r>
      <w:r w:rsidRPr="000E7BCC">
        <w:rPr>
          <w:rFonts w:ascii="Times New Roman" w:hAnsi="Times New Roman"/>
          <w:sz w:val="28"/>
          <w:szCs w:val="28"/>
        </w:rPr>
        <w:t xml:space="preserve"> правовых актов, утвержденной </w:t>
      </w:r>
      <w:r w:rsidR="008950B4">
        <w:rPr>
          <w:rFonts w:ascii="Times New Roman" w:hAnsi="Times New Roman"/>
          <w:sz w:val="28"/>
          <w:szCs w:val="28"/>
        </w:rPr>
        <w:t>п</w:t>
      </w:r>
      <w:r w:rsidRPr="000E7BCC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</w:t>
      </w:r>
      <w:r w:rsidR="003162C6">
        <w:rPr>
          <w:rFonts w:ascii="Times New Roman" w:hAnsi="Times New Roman"/>
          <w:sz w:val="28"/>
          <w:szCs w:val="28"/>
        </w:rPr>
        <w:t xml:space="preserve">      </w:t>
      </w:r>
      <w:r w:rsidRPr="000E7BCC">
        <w:rPr>
          <w:rFonts w:ascii="Times New Roman" w:hAnsi="Times New Roman"/>
          <w:sz w:val="28"/>
          <w:szCs w:val="28"/>
        </w:rPr>
        <w:t>от 2</w:t>
      </w:r>
      <w:r w:rsidR="003162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0E7BCC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E7BCC">
        <w:rPr>
          <w:rFonts w:ascii="Times New Roman" w:hAnsi="Times New Roman"/>
          <w:sz w:val="28"/>
          <w:szCs w:val="28"/>
        </w:rPr>
        <w:t xml:space="preserve"> № 96, в целях выявления положений, способствующих созданию условий для проявления коррупции, проведена </w:t>
      </w:r>
      <w:r>
        <w:rPr>
          <w:rFonts w:ascii="Times New Roman" w:hAnsi="Times New Roman"/>
          <w:sz w:val="28"/>
          <w:szCs w:val="28"/>
        </w:rPr>
        <w:t xml:space="preserve">антикоррупционная </w:t>
      </w:r>
      <w:r w:rsidRPr="000E7BCC">
        <w:rPr>
          <w:rFonts w:ascii="Times New Roman" w:hAnsi="Times New Roman"/>
          <w:sz w:val="28"/>
          <w:szCs w:val="28"/>
        </w:rPr>
        <w:t>экспертиза</w:t>
      </w:r>
      <w:r w:rsidR="003162C6">
        <w:rPr>
          <w:rFonts w:ascii="Times New Roman" w:hAnsi="Times New Roman"/>
          <w:sz w:val="28"/>
          <w:szCs w:val="28"/>
        </w:rPr>
        <w:t xml:space="preserve"> _</w:t>
      </w:r>
      <w:r w:rsidRPr="000E7BCC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proofErr w:type="gramStart"/>
      <w:r w:rsidR="003162C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379F" w:rsidRPr="009B379F" w:rsidRDefault="009B379F" w:rsidP="003162C6">
      <w:pPr>
        <w:pStyle w:val="ConsPlusNonformat"/>
        <w:ind w:left="1302"/>
        <w:jc w:val="center"/>
        <w:rPr>
          <w:rFonts w:ascii="Times New Roman" w:hAnsi="Times New Roman" w:cs="Times New Roman"/>
        </w:rPr>
      </w:pPr>
      <w:r w:rsidRPr="009B379F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CE5202" w:rsidRDefault="00CE5202" w:rsidP="00316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79F" w:rsidRDefault="009B379F" w:rsidP="00316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антикоррупционной экспертизы</w:t>
      </w:r>
      <w:r w:rsidRPr="000E7BCC">
        <w:rPr>
          <w:rFonts w:ascii="Times New Roman" w:hAnsi="Times New Roman"/>
          <w:sz w:val="28"/>
          <w:szCs w:val="28"/>
        </w:rPr>
        <w:t xml:space="preserve"> выявлены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BCC">
        <w:rPr>
          <w:rFonts w:ascii="Times New Roman" w:hAnsi="Times New Roman"/>
          <w:sz w:val="28"/>
          <w:szCs w:val="28"/>
        </w:rPr>
        <w:t>положения, способствующие созданию условий для проявления коррупции</w:t>
      </w:r>
      <w:r w:rsidR="003162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именно:</w:t>
      </w:r>
    </w:p>
    <w:p w:rsidR="009B379F" w:rsidRPr="000E7BCC" w:rsidRDefault="009B379F" w:rsidP="009B37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7BC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162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162C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3EB4" w:rsidRDefault="009B379F" w:rsidP="009B379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B379F">
        <w:rPr>
          <w:rFonts w:ascii="Times New Roman" w:hAnsi="Times New Roman" w:cs="Times New Roman"/>
        </w:rPr>
        <w:t xml:space="preserve">(указываются положения проекта нормативного правового акта, содержащие </w:t>
      </w:r>
      <w:proofErr w:type="spellStart"/>
      <w:r w:rsidRPr="009B379F">
        <w:rPr>
          <w:rFonts w:ascii="Times New Roman" w:hAnsi="Times New Roman" w:cs="Times New Roman"/>
        </w:rPr>
        <w:t>коррупциогенный</w:t>
      </w:r>
      <w:proofErr w:type="spellEnd"/>
      <w:r w:rsidRPr="009B379F">
        <w:rPr>
          <w:rFonts w:ascii="Times New Roman" w:hAnsi="Times New Roman" w:cs="Times New Roman"/>
        </w:rPr>
        <w:t xml:space="preserve"> фактор,</w:t>
      </w:r>
      <w:proofErr w:type="gramEnd"/>
    </w:p>
    <w:p w:rsidR="009B379F" w:rsidRPr="009B379F" w:rsidRDefault="009B379F" w:rsidP="009B379F">
      <w:pPr>
        <w:pStyle w:val="ConsPlusNonformat"/>
        <w:jc w:val="center"/>
        <w:rPr>
          <w:rFonts w:ascii="Times New Roman" w:hAnsi="Times New Roman" w:cs="Times New Roman"/>
        </w:rPr>
      </w:pPr>
      <w:r w:rsidRPr="009B379F">
        <w:rPr>
          <w:rFonts w:ascii="Times New Roman" w:hAnsi="Times New Roman" w:cs="Times New Roman"/>
        </w:rPr>
        <w:t>а также негативные последствия их применения)</w:t>
      </w:r>
    </w:p>
    <w:p w:rsidR="003162C6" w:rsidRDefault="003162C6" w:rsidP="003162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B379F" w:rsidRPr="000E7BCC" w:rsidRDefault="009B379F" w:rsidP="003162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7A2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необходимо </w:t>
      </w:r>
      <w:r w:rsidRPr="000E7BC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E7BCC">
        <w:rPr>
          <w:rFonts w:ascii="Times New Roman" w:hAnsi="Times New Roman" w:cs="Times New Roman"/>
          <w:sz w:val="28"/>
          <w:szCs w:val="28"/>
        </w:rPr>
        <w:t>_______________</w:t>
      </w:r>
      <w:r w:rsidR="003162C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="003162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79F" w:rsidRPr="009B379F" w:rsidRDefault="009B379F" w:rsidP="009B379F">
      <w:pPr>
        <w:pStyle w:val="ConsPlusNonformat"/>
        <w:jc w:val="center"/>
        <w:rPr>
          <w:rFonts w:ascii="Times New Roman" w:hAnsi="Times New Roman" w:cs="Times New Roman"/>
        </w:rPr>
      </w:pPr>
      <w:r w:rsidRPr="009B379F">
        <w:rPr>
          <w:rFonts w:ascii="Times New Roman" w:hAnsi="Times New Roman" w:cs="Times New Roman"/>
        </w:rPr>
        <w:t>(указываются предложения о способах устр</w:t>
      </w:r>
      <w:r>
        <w:rPr>
          <w:rFonts w:ascii="Times New Roman" w:hAnsi="Times New Roman" w:cs="Times New Roman"/>
        </w:rPr>
        <w:t xml:space="preserve">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</w:t>
      </w:r>
      <w:r w:rsidRPr="009B379F">
        <w:rPr>
          <w:rFonts w:ascii="Times New Roman" w:hAnsi="Times New Roman" w:cs="Times New Roman"/>
        </w:rPr>
        <w:t>)</w:t>
      </w:r>
    </w:p>
    <w:p w:rsidR="009B379F" w:rsidRDefault="009B379F" w:rsidP="009B37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9F" w:rsidRDefault="009B379F" w:rsidP="009B37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9F" w:rsidRDefault="009B379F" w:rsidP="009B37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EB4" w:rsidRDefault="00AF3EB4" w:rsidP="009B37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EB4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>,</w:t>
      </w:r>
    </w:p>
    <w:p w:rsidR="00AF3EB4" w:rsidRDefault="00AF3EB4" w:rsidP="009B37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EB4">
        <w:rPr>
          <w:rFonts w:ascii="Times New Roman" w:hAnsi="Times New Roman"/>
          <w:sz w:val="28"/>
          <w:szCs w:val="28"/>
        </w:rPr>
        <w:t>должность руководителя организации,</w:t>
      </w:r>
    </w:p>
    <w:p w:rsidR="00AF3EB4" w:rsidRPr="00AF3EB4" w:rsidRDefault="00AF3EB4" w:rsidP="00AF3EB4">
      <w:pPr>
        <w:widowControl w:val="0"/>
        <w:suppressAutoHyphens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F3EB4">
        <w:rPr>
          <w:rFonts w:ascii="Times New Roman" w:hAnsi="Times New Roman"/>
          <w:sz w:val="28"/>
          <w:szCs w:val="28"/>
        </w:rPr>
        <w:t>проводивш</w:t>
      </w:r>
      <w:r>
        <w:rPr>
          <w:rFonts w:ascii="Times New Roman" w:hAnsi="Times New Roman"/>
          <w:sz w:val="28"/>
          <w:szCs w:val="28"/>
        </w:rPr>
        <w:t>ие</w:t>
      </w:r>
      <w:r w:rsidRPr="00AF3EB4">
        <w:rPr>
          <w:rFonts w:ascii="Times New Roman" w:hAnsi="Times New Roman"/>
          <w:sz w:val="28"/>
          <w:szCs w:val="28"/>
        </w:rPr>
        <w:t xml:space="preserve"> независимую</w:t>
      </w:r>
    </w:p>
    <w:p w:rsidR="009B379F" w:rsidRDefault="00AF3EB4" w:rsidP="00AF3EB4">
      <w:pPr>
        <w:widowControl w:val="0"/>
        <w:suppressAutoHyphens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F3EB4">
        <w:rPr>
          <w:rFonts w:ascii="Times New Roman" w:hAnsi="Times New Roman"/>
          <w:sz w:val="28"/>
          <w:szCs w:val="28"/>
        </w:rPr>
        <w:t xml:space="preserve">антикоррупционную экспертизу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B379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       _______________</w:t>
      </w:r>
    </w:p>
    <w:p w:rsidR="00204094" w:rsidRPr="009B379F" w:rsidRDefault="00204094" w:rsidP="002040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AF3EB4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(</w:t>
      </w:r>
      <w:r w:rsidRPr="009B379F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  <w:r w:rsidRPr="009B37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(</w:t>
      </w:r>
      <w:r w:rsidRPr="009B379F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>)</w:t>
      </w:r>
    </w:p>
    <w:p w:rsidR="009B379F" w:rsidRDefault="009B379F" w:rsidP="009B37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162C6" w:rsidRDefault="003162C6" w:rsidP="009B37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 _____ » ___________ 20</w:t>
      </w:r>
      <w:r w:rsidR="00CE520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__ г.</w:t>
      </w:r>
    </w:p>
    <w:p w:rsidR="009B379F" w:rsidRPr="003162C6" w:rsidRDefault="003162C6" w:rsidP="00CE520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(д</w:t>
      </w:r>
      <w:r w:rsidR="009B379F" w:rsidRPr="003162C6">
        <w:rPr>
          <w:rFonts w:ascii="Times New Roman CYR" w:hAnsi="Times New Roman CYR" w:cs="Times New Roman CYR"/>
          <w:bCs/>
          <w:sz w:val="20"/>
          <w:szCs w:val="20"/>
        </w:rPr>
        <w:t>ата подготовки заключения</w:t>
      </w:r>
      <w:r>
        <w:rPr>
          <w:rFonts w:ascii="Times New Roman CYR" w:hAnsi="Times New Roman CYR" w:cs="Times New Roman CYR"/>
          <w:bCs/>
          <w:sz w:val="20"/>
          <w:szCs w:val="20"/>
        </w:rPr>
        <w:t>)</w:t>
      </w:r>
    </w:p>
    <w:sectPr w:rsidR="009B379F" w:rsidRPr="003162C6" w:rsidSect="009B37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AA"/>
    <w:rsid w:val="000D5B4F"/>
    <w:rsid w:val="00191BAA"/>
    <w:rsid w:val="00204094"/>
    <w:rsid w:val="003162C6"/>
    <w:rsid w:val="004C1F9C"/>
    <w:rsid w:val="008950B4"/>
    <w:rsid w:val="009B379F"/>
    <w:rsid w:val="00A062B1"/>
    <w:rsid w:val="00AD4EA7"/>
    <w:rsid w:val="00AF3EB4"/>
    <w:rsid w:val="00C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3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3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1234C4049CD4228410238395BAFFF4BEAB564ABA9EF3735896801CBE9D684DCE0B55E6220F19CTAV1K" TargetMode="External"/><Relationship Id="rId5" Type="http://schemas.openxmlformats.org/officeDocument/2006/relationships/hyperlink" Target="consultantplus://offline/ref=6151234C4049CD4228410238395BAFFF4BEDBA62A8AEEF3735896801CBE9D684DCE0B55E6220F19BTAV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2024-09-06T10:37:00Z</dcterms:created>
  <dcterms:modified xsi:type="dcterms:W3CDTF">2024-09-06T11:29:00Z</dcterms:modified>
</cp:coreProperties>
</file>