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</w:pPr>
      <w:r>
        <w:t xml:space="preserve">ПАСПОРТ</w:t>
      </w:r>
      <w:r/>
    </w:p>
    <w:p>
      <w:pPr>
        <w:pStyle w:val="832"/>
        <w:jc w:val="center"/>
      </w:pPr>
      <w:r>
        <w:t xml:space="preserve">проекта </w:t>
      </w:r>
      <w:r>
        <w:t xml:space="preserve">постановления администрации города Невинномысска </w:t>
      </w:r>
      <w:r>
        <w:t xml:space="preserve">«</w:t>
      </w:r>
      <w:r>
        <w:t xml:space="preserve">Развитие муниципальной службы и противодействие коррупции в администрации города Невинномысска и ее органах</w:t>
      </w:r>
      <w:r>
        <w:t xml:space="preserve">»</w:t>
      </w:r>
      <w:r/>
    </w:p>
    <w:p>
      <w:pPr>
        <w:pStyle w:val="832"/>
      </w:pPr>
      <w:r/>
      <w:r/>
    </w:p>
    <w:p>
      <w:pPr>
        <w:pStyle w:val="832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18"/>
        <w:gridCol w:w="6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18" w:type="auto"/>
            <w:vAlign w:val="top"/>
            <w:textDirection w:val="lrTb"/>
            <w:noWrap w:val="false"/>
          </w:tcPr>
          <w:p>
            <w:pPr>
              <w:pStyle w:val="832"/>
            </w:pPr>
            <w:r>
              <w:t xml:space="preserve">Наименование проекта документа</w:t>
            </w:r>
            <w:r/>
          </w:p>
        </w:tc>
        <w:tc>
          <w:tcPr>
            <w:tcW w:w="6453" w:type="auto"/>
            <w:vAlign w:val="top"/>
            <w:textDirection w:val="lrTb"/>
            <w:noWrap w:val="false"/>
          </w:tcPr>
          <w:p>
            <w:pPr>
              <w:pStyle w:val="832"/>
              <w:jc w:val="both"/>
            </w:pPr>
            <w:r>
              <w:t xml:space="preserve">Развитие муниципальной службы и противодействие коррупции в администрации города Невинномысска и ее органах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18" w:type="auto"/>
            <w:vAlign w:val="top"/>
            <w:textDirection w:val="lrTb"/>
            <w:noWrap w:val="false"/>
          </w:tcPr>
          <w:p>
            <w:pPr>
              <w:pStyle w:val="832"/>
            </w:pPr>
            <w:r>
              <w:t xml:space="preserve">Вид документа</w:t>
            </w:r>
            <w:r/>
          </w:p>
        </w:tc>
        <w:tc>
          <w:tcPr>
            <w:tcW w:w="6453" w:type="auto"/>
            <w:vAlign w:val="top"/>
            <w:textDirection w:val="lrTb"/>
            <w:noWrap w:val="false"/>
          </w:tcPr>
          <w:p>
            <w:pPr>
              <w:pStyle w:val="832"/>
              <w:jc w:val="both"/>
            </w:pPr>
            <w:r>
              <w:t xml:space="preserve">м</w:t>
            </w:r>
            <w:r>
              <w:t xml:space="preserve">униципальная программа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18" w:type="auto"/>
            <w:vAlign w:val="top"/>
            <w:textDirection w:val="lrTb"/>
            <w:noWrap w:val="false"/>
          </w:tcPr>
          <w:p>
            <w:pPr>
              <w:pStyle w:val="832"/>
            </w:pPr>
            <w:r>
              <w:t xml:space="preserve">Разработчик</w:t>
            </w:r>
            <w:r/>
          </w:p>
        </w:tc>
        <w:tc>
          <w:tcPr>
            <w:tcW w:w="6453" w:type="auto"/>
            <w:vAlign w:val="top"/>
            <w:textDirection w:val="lrTb"/>
            <w:noWrap w:val="false"/>
          </w:tcPr>
          <w:p>
            <w:pPr>
              <w:pStyle w:val="832"/>
            </w:pPr>
            <w:r>
              <w:t xml:space="preserve">а</w:t>
            </w:r>
            <w:r>
              <w:t xml:space="preserve">дминистрация города Невинномысска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18" w:type="auto"/>
            <w:vAlign w:val="top"/>
            <w:textDirection w:val="lrTb"/>
            <w:noWrap w:val="false"/>
          </w:tcPr>
          <w:p>
            <w:pPr>
              <w:pStyle w:val="832"/>
            </w:pPr>
            <w:r>
              <w:t xml:space="preserve">Контакты </w:t>
            </w:r>
            <w:r>
              <w:t xml:space="preserve">ответственного лица</w:t>
            </w:r>
            <w:r/>
          </w:p>
        </w:tc>
        <w:tc>
          <w:tcPr>
            <w:tcW w:w="6453" w:type="auto"/>
            <w:vAlign w:val="top"/>
            <w:textDirection w:val="lrTb"/>
            <w:noWrap w:val="false"/>
          </w:tcPr>
          <w:p>
            <w:pPr>
              <w:pStyle w:val="832"/>
              <w:rPr>
                <w:highlight w:val="white"/>
              </w:rPr>
            </w:pPr>
            <w:r>
              <w:rPr>
                <w:highlight w:val="white"/>
              </w:rPr>
              <w:t xml:space="preserve">Тащиева Анна Александровна</w:t>
            </w:r>
            <w:r>
              <w:rPr>
                <w:highlight w:val="white"/>
              </w:rPr>
              <w:t xml:space="preserve">, </w:t>
            </w:r>
            <w:r>
              <w:rPr>
                <w:highlight w:val="white"/>
              </w:rPr>
            </w:r>
          </w:p>
          <w:p>
            <w:pPr>
              <w:pStyle w:val="832"/>
              <w:rPr>
                <w:highlight w:val="white"/>
              </w:rPr>
            </w:pPr>
            <w:r>
              <w:rPr>
                <w:highlight w:val="white"/>
              </w:rPr>
              <w:t xml:space="preserve">г. Невинномысск, ул. </w:t>
            </w:r>
            <w:r>
              <w:rPr>
                <w:highlight w:val="white"/>
              </w:rPr>
              <w:t xml:space="preserve">Гагарина, д.59</w:t>
            </w:r>
            <w:r>
              <w:rPr>
                <w:highlight w:val="white"/>
              </w:rPr>
              <w:t xml:space="preserve">, тел. </w:t>
            </w:r>
            <w:r>
              <w:rPr>
                <w:highlight w:val="white"/>
              </w:rPr>
              <w:t xml:space="preserve">2-10-</w:t>
            </w:r>
            <w:r>
              <w:rPr>
                <w:highlight w:val="white"/>
              </w:rPr>
              <w:t xml:space="preserve">80 (1</w:t>
            </w:r>
            <w:r>
              <w:rPr>
                <w:highlight w:val="white"/>
              </w:rPr>
              <w:t xml:space="preserve">22</w:t>
            </w:r>
            <w:r>
              <w:rPr>
                <w:highlight w:val="white"/>
              </w:rPr>
              <w:t xml:space="preserve">)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:lang w:val="en-US"/>
              </w:rPr>
              <w:t xml:space="preserve">oksn</w:t>
            </w:r>
            <w:r>
              <w:rPr>
                <w:highlight w:val="white"/>
              </w:rPr>
              <w:t xml:space="preserve">@</w:t>
            </w:r>
            <w:r>
              <w:rPr>
                <w:highlight w:val="white"/>
                <w:lang w:val="en-US"/>
              </w:rPr>
              <w:t xml:space="preserve">nevadm</w:t>
            </w:r>
            <w:r>
              <w:rPr>
                <w:highlight w:val="white"/>
              </w:rPr>
              <w:t xml:space="preserve">.</w:t>
            </w:r>
            <w:r>
              <w:rPr>
                <w:highlight w:val="white"/>
                <w:lang w:val="en-US"/>
              </w:rPr>
              <w:t xml:space="preserve">ru</w:t>
            </w:r>
            <w:r>
              <w:rPr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18" w:type="auto"/>
            <w:vAlign w:val="top"/>
            <w:textDirection w:val="lrTb"/>
            <w:noWrap w:val="false"/>
          </w:tcPr>
          <w:p>
            <w:pPr>
              <w:pStyle w:val="832"/>
            </w:pPr>
            <w:r>
              <w:t xml:space="preserve">Период общественного обсуждения</w:t>
            </w:r>
            <w:r/>
          </w:p>
        </w:tc>
        <w:tc>
          <w:tcPr>
            <w:tcW w:w="6453" w:type="auto"/>
            <w:vAlign w:val="top"/>
            <w:textDirection w:val="lrTb"/>
            <w:noWrap w:val="false"/>
          </w:tcPr>
          <w:p>
            <w:pPr>
              <w:pStyle w:val="832"/>
              <w:tabs>
                <w:tab w:val="center" w:pos="2881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28</w:t>
            </w:r>
            <w:r>
              <w:rPr>
                <w:highlight w:val="white"/>
              </w:rPr>
              <w:t xml:space="preserve">.</w:t>
            </w:r>
            <w:r>
              <w:rPr>
                <w:highlight w:val="white"/>
              </w:rPr>
              <w:t xml:space="preserve">04.20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5-</w:t>
            </w:r>
            <w:r>
              <w:rPr>
                <w:highlight w:val="white"/>
              </w:rPr>
              <w:t xml:space="preserve">13.</w:t>
            </w:r>
            <w:r>
              <w:rPr>
                <w:highlight w:val="white"/>
              </w:rPr>
              <w:t xml:space="preserve">05.202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18" w:type="auto"/>
            <w:vAlign w:val="top"/>
            <w:textDirection w:val="lrTb"/>
            <w:noWrap w:val="false"/>
          </w:tcPr>
          <w:p>
            <w:pPr>
              <w:pStyle w:val="832"/>
            </w:pPr>
            <w:r>
              <w:t xml:space="preserve">Список участников общественного обсуждения, которым направлено уведомление</w:t>
              <w:tab/>
            </w:r>
            <w:r/>
          </w:p>
        </w:tc>
        <w:tc>
          <w:tcPr>
            <w:tcW w:w="6453" w:type="auto"/>
            <w:vAlign w:val="top"/>
            <w:textDirection w:val="lrTb"/>
            <w:noWrap w:val="false"/>
          </w:tcPr>
          <w:p>
            <w:pPr>
              <w:pStyle w:val="832"/>
              <w:tabs>
                <w:tab w:val="center" w:pos="2881" w:leader="none"/>
              </w:tabs>
            </w:pPr>
            <w:r>
              <w:t xml:space="preserve">Общественный совет города Невинномысска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118" w:type="auto"/>
            <w:vAlign w:val="top"/>
            <w:textDirection w:val="lrTb"/>
            <w:noWrap w:val="false"/>
          </w:tcPr>
          <w:p>
            <w:pPr>
              <w:pStyle w:val="832"/>
            </w:pPr>
            <w:r>
              <w:t xml:space="preserve">Пояснения к проекту</w:t>
            </w:r>
            <w:r/>
          </w:p>
        </w:tc>
        <w:tc>
          <w:tcPr>
            <w:tcW w:w="6453" w:type="auto"/>
            <w:vAlign w:val="top"/>
            <w:textDirection w:val="lrTb"/>
            <w:noWrap w:val="false"/>
          </w:tcPr>
          <w:p>
            <w:pPr>
              <w:pStyle w:val="832"/>
              <w:jc w:val="both"/>
            </w:pPr>
            <w:r/>
            <w:r>
              <w:t xml:space="preserve">настоящий </w:t>
            </w:r>
            <w:r>
              <w:t xml:space="preserve">проект подготовлен </w:t>
            </w:r>
            <w:r>
              <w:t xml:space="preserve">в рамках формирования бюджета города на 20</w:t>
            </w:r>
            <w:r>
              <w:t xml:space="preserve">2</w:t>
            </w:r>
            <w:r>
              <w:t xml:space="preserve">6-202</w:t>
            </w:r>
            <w:r>
              <w:t xml:space="preserve">8 год</w:t>
            </w:r>
            <w:r/>
            <w:r/>
          </w:p>
        </w:tc>
      </w:tr>
    </w:tbl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9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Текст выноски"/>
    <w:basedOn w:val="832"/>
    <w:next w:val="836"/>
    <w:link w:val="832"/>
    <w:semiHidden/>
    <w:rPr>
      <w:rFonts w:ascii="Tahoma" w:hAnsi="Tahoma" w:cs="Tahoma"/>
      <w:sz w:val="16"/>
      <w:szCs w:val="16"/>
    </w:rPr>
  </w:style>
  <w:style w:type="table" w:styleId="837">
    <w:name w:val="Сетка таблицы"/>
    <w:basedOn w:val="834"/>
    <w:next w:val="837"/>
    <w:link w:val="832"/>
    <w:tblPr/>
  </w:style>
  <w:style w:type="paragraph" w:styleId="838">
    <w:name w:val="Основной текст с отступом"/>
    <w:basedOn w:val="832"/>
    <w:next w:val="838"/>
    <w:link w:val="832"/>
    <w:pPr>
      <w:ind w:firstLine="720"/>
      <w:jc w:val="both"/>
    </w:pPr>
    <w:rPr>
      <w:spacing w:val="-4"/>
      <w:sz w:val="28"/>
    </w:rPr>
  </w:style>
  <w:style w:type="paragraph" w:styleId="839">
    <w:name w:val="Знак1 Char"/>
    <w:basedOn w:val="832"/>
    <w:next w:val="839"/>
    <w:link w:val="8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840" w:default="1">
    <w:name w:val="Default Paragraph Font"/>
    <w:uiPriority w:val="1"/>
    <w:semiHidden/>
    <w:unhideWhenUsed/>
  </w:style>
  <w:style w:type="numbering" w:styleId="841" w:default="1">
    <w:name w:val="No List"/>
    <w:uiPriority w:val="99"/>
    <w:semiHidden/>
    <w:unhideWhenUsed/>
  </w:style>
  <w:style w:type="table" w:styleId="8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DNA Project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Ануфриева</dc:creator>
  <cp:revision>8</cp:revision>
  <dcterms:created xsi:type="dcterms:W3CDTF">2023-09-14T08:41:00Z</dcterms:created>
  <dcterms:modified xsi:type="dcterms:W3CDTF">2025-04-26T07:29:21Z</dcterms:modified>
  <cp:version>983040</cp:version>
</cp:coreProperties>
</file>